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95" w:rsidRDefault="00237F95" w:rsidP="00237F95">
      <w:pPr>
        <w:jc w:val="center"/>
        <w:rPr>
          <w:rFonts w:ascii="Arial" w:hAnsi="Arial" w:cs="Arial"/>
          <w:color w:val="202124"/>
          <w:sz w:val="48"/>
          <w:szCs w:val="48"/>
          <w:shd w:val="clear" w:color="auto" w:fill="FFFFFF"/>
          <w:lang w:val="en-US"/>
        </w:rPr>
      </w:pPr>
      <w:r>
        <w:rPr>
          <w:noProof/>
          <w:sz w:val="20"/>
          <w:szCs w:val="20"/>
          <w:lang w:eastAsia="el-GR"/>
        </w:rPr>
        <w:drawing>
          <wp:inline distT="0" distB="0" distL="0" distR="0" wp14:anchorId="36CDE762" wp14:editId="14325F64">
            <wp:extent cx="2808369" cy="10382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2844286" cy="1051503"/>
                    </a:xfrm>
                    <a:prstGeom prst="rect">
                      <a:avLst/>
                    </a:prstGeom>
                    <a:noFill/>
                    <a:ln w="9525">
                      <a:noFill/>
                      <a:miter lim="800000"/>
                      <a:headEnd/>
                      <a:tailEnd/>
                    </a:ln>
                  </pic:spPr>
                </pic:pic>
              </a:graphicData>
            </a:graphic>
          </wp:inline>
        </w:drawing>
      </w:r>
    </w:p>
    <w:p w:rsidR="00AC51F7" w:rsidRPr="00237F95" w:rsidRDefault="00237F95" w:rsidP="00237F95">
      <w:pPr>
        <w:jc w:val="center"/>
        <w:rPr>
          <w:rFonts w:ascii="Verdana" w:hAnsi="Verdana" w:cstheme="minorHAnsi"/>
          <w:color w:val="202124"/>
          <w:sz w:val="28"/>
          <w:szCs w:val="28"/>
          <w:shd w:val="clear" w:color="auto" w:fill="FFFFFF"/>
          <w:lang w:val="en-US"/>
        </w:rPr>
      </w:pPr>
      <w:bookmarkStart w:id="0" w:name="_GoBack"/>
      <w:r w:rsidRPr="00237F95">
        <w:rPr>
          <w:rFonts w:ascii="Verdana" w:hAnsi="Verdana" w:cstheme="minorHAnsi"/>
          <w:color w:val="202124"/>
          <w:sz w:val="28"/>
          <w:szCs w:val="28"/>
          <w:shd w:val="clear" w:color="auto" w:fill="FFFFFF"/>
          <w:lang w:val="en-US"/>
        </w:rPr>
        <w:t xml:space="preserve">1st Public Consultation Phase </w:t>
      </w:r>
      <w:bookmarkEnd w:id="0"/>
      <w:r w:rsidRPr="00237F95">
        <w:rPr>
          <w:rFonts w:ascii="Verdana" w:hAnsi="Verdana" w:cstheme="minorHAnsi"/>
          <w:color w:val="202124"/>
          <w:sz w:val="28"/>
          <w:szCs w:val="28"/>
          <w:shd w:val="clear" w:color="auto" w:fill="FFFFFF"/>
          <w:lang w:val="en-US"/>
        </w:rPr>
        <w:t>Questionnaire</w:t>
      </w:r>
      <w:r w:rsidRPr="00237F95">
        <w:rPr>
          <w:rFonts w:ascii="Verdana" w:hAnsi="Verdana" w:cstheme="minorHAnsi"/>
          <w:color w:val="202124"/>
          <w:sz w:val="28"/>
          <w:szCs w:val="28"/>
          <w:shd w:val="clear" w:color="auto" w:fill="FFFFFF"/>
          <w:lang w:val="en-US"/>
        </w:rPr>
        <w:t xml:space="preserve"> </w:t>
      </w:r>
      <w:proofErr w:type="spellStart"/>
      <w:r w:rsidRPr="00237F95">
        <w:rPr>
          <w:rFonts w:ascii="Verdana" w:hAnsi="Verdana" w:cstheme="minorHAnsi"/>
          <w:color w:val="202124"/>
          <w:sz w:val="28"/>
          <w:szCs w:val="28"/>
          <w:shd w:val="clear" w:color="auto" w:fill="FFFFFF"/>
          <w:lang w:val="en-US"/>
        </w:rPr>
        <w:t>Interreg</w:t>
      </w:r>
      <w:proofErr w:type="spellEnd"/>
      <w:r w:rsidRPr="00237F95">
        <w:rPr>
          <w:rFonts w:ascii="Verdana" w:hAnsi="Verdana" w:cstheme="minorHAnsi"/>
          <w:color w:val="202124"/>
          <w:sz w:val="28"/>
          <w:szCs w:val="28"/>
          <w:shd w:val="clear" w:color="auto" w:fill="FFFFFF"/>
          <w:lang w:val="en-US"/>
        </w:rPr>
        <w:t xml:space="preserve"> IPA CBC Greece-Albania 2021-2027</w:t>
      </w:r>
    </w:p>
    <w:p w:rsidR="00237F95" w:rsidRDefault="00237F95" w:rsidP="00237F95">
      <w:pPr>
        <w:jc w:val="center"/>
        <w:rPr>
          <w:rFonts w:cstheme="minorHAnsi"/>
          <w:color w:val="202124"/>
          <w:sz w:val="36"/>
          <w:szCs w:val="36"/>
          <w:shd w:val="clear" w:color="auto" w:fill="FFFFFF"/>
          <w:lang w:val="en-US"/>
        </w:rPr>
      </w:pPr>
    </w:p>
    <w:p w:rsidR="00237F95" w:rsidRPr="00237F95" w:rsidRDefault="00237F95" w:rsidP="00237F95">
      <w:pPr>
        <w:jc w:val="both"/>
        <w:rPr>
          <w:lang w:val="en-US"/>
        </w:rPr>
      </w:pPr>
      <w:r>
        <w:rPr>
          <w:rFonts w:ascii="Verdana" w:hAnsi="Verdana"/>
          <w:sz w:val="18"/>
          <w:szCs w:val="18"/>
          <w:lang w:val="pt-BR"/>
        </w:rPr>
        <w:t>The Managing Authority of European Territorial Cooperation Programmes on behalf of the Programming Committee for the drafting of the IPA Cross-border Cooperation Programme “Greece-Albania 2021-2027”, applying the partnership and multilevel governance principles in the development of the ETC Operational Programmes, announces a public consultation process for the drafting of the new IPA Cross-border Cooperation Programme “Greece-Albania 2021-2027” and invites the following groups of stakeholders to actively participate:</w:t>
      </w:r>
    </w:p>
    <w:p w:rsidR="00237F95" w:rsidRPr="00237F95" w:rsidRDefault="00237F95" w:rsidP="00237F95">
      <w:pPr>
        <w:ind w:firstLine="720"/>
        <w:jc w:val="both"/>
        <w:rPr>
          <w:lang w:val="en-US"/>
        </w:rPr>
      </w:pPr>
      <w:r>
        <w:rPr>
          <w:rFonts w:ascii="Verdana" w:hAnsi="Verdana"/>
          <w:sz w:val="18"/>
          <w:szCs w:val="18"/>
          <w:lang w:val="pt-BR"/>
        </w:rPr>
        <w:t>a. National, regional and local public authorities,</w:t>
      </w:r>
    </w:p>
    <w:p w:rsidR="00237F95" w:rsidRPr="00237F95" w:rsidRDefault="00237F95" w:rsidP="00237F95">
      <w:pPr>
        <w:ind w:firstLine="720"/>
        <w:jc w:val="both"/>
        <w:rPr>
          <w:lang w:val="en-US"/>
        </w:rPr>
      </w:pPr>
      <w:r>
        <w:rPr>
          <w:rFonts w:ascii="Verdana" w:hAnsi="Verdana"/>
          <w:sz w:val="18"/>
          <w:szCs w:val="18"/>
          <w:lang w:val="pt-BR"/>
        </w:rPr>
        <w:t>b. Business support organizations, including chambers of commerce, networks and clusters,</w:t>
      </w:r>
    </w:p>
    <w:p w:rsidR="00237F95" w:rsidRPr="00237F95" w:rsidRDefault="00237F95" w:rsidP="00237F95">
      <w:pPr>
        <w:ind w:firstLine="720"/>
        <w:jc w:val="both"/>
        <w:rPr>
          <w:lang w:val="en-US"/>
        </w:rPr>
      </w:pPr>
      <w:r>
        <w:rPr>
          <w:rFonts w:ascii="Verdana" w:hAnsi="Verdana"/>
          <w:sz w:val="18"/>
          <w:szCs w:val="18"/>
          <w:lang w:val="pt-BR"/>
        </w:rPr>
        <w:t>c. Higher education and research institutions,</w:t>
      </w:r>
    </w:p>
    <w:p w:rsidR="00237F95" w:rsidRPr="00237F95" w:rsidRDefault="00237F95" w:rsidP="00237F95">
      <w:pPr>
        <w:ind w:firstLine="720"/>
        <w:jc w:val="both"/>
        <w:rPr>
          <w:lang w:val="en-US"/>
        </w:rPr>
      </w:pPr>
      <w:r>
        <w:rPr>
          <w:rFonts w:ascii="Verdana" w:hAnsi="Verdana"/>
          <w:sz w:val="18"/>
          <w:szCs w:val="18"/>
          <w:lang w:val="pt-BR"/>
        </w:rPr>
        <w:t>d. Interest group including NGOs and citizen´s associations,</w:t>
      </w:r>
    </w:p>
    <w:p w:rsidR="00237F95" w:rsidRPr="00237F95" w:rsidRDefault="00237F95" w:rsidP="00237F95">
      <w:pPr>
        <w:ind w:firstLine="720"/>
        <w:jc w:val="both"/>
        <w:rPr>
          <w:lang w:val="en-US"/>
        </w:rPr>
      </w:pPr>
      <w:r>
        <w:rPr>
          <w:rFonts w:ascii="Verdana" w:hAnsi="Verdana"/>
          <w:sz w:val="18"/>
          <w:szCs w:val="18"/>
          <w:lang w:val="pt-BR"/>
        </w:rPr>
        <w:t>e. National, regional or local development agencies,</w:t>
      </w:r>
    </w:p>
    <w:p w:rsidR="00237F95" w:rsidRPr="00237F95" w:rsidRDefault="00237F95" w:rsidP="00237F95">
      <w:pPr>
        <w:ind w:firstLine="720"/>
        <w:jc w:val="both"/>
        <w:rPr>
          <w:lang w:val="en-US"/>
        </w:rPr>
      </w:pPr>
      <w:r>
        <w:rPr>
          <w:rFonts w:ascii="Verdana" w:hAnsi="Verdana"/>
          <w:sz w:val="18"/>
          <w:szCs w:val="18"/>
          <w:lang w:val="pt-BR"/>
        </w:rPr>
        <w:t>f. Other public organisations,</w:t>
      </w:r>
    </w:p>
    <w:p w:rsidR="00237F95" w:rsidRPr="00237F95" w:rsidRDefault="00237F95" w:rsidP="00237F95">
      <w:pPr>
        <w:ind w:firstLine="720"/>
        <w:jc w:val="both"/>
        <w:rPr>
          <w:lang w:val="en-US"/>
        </w:rPr>
      </w:pPr>
      <w:r>
        <w:rPr>
          <w:rFonts w:ascii="Verdana" w:hAnsi="Verdana"/>
          <w:sz w:val="18"/>
          <w:szCs w:val="18"/>
          <w:lang w:val="pt-BR"/>
        </w:rPr>
        <w:t>g. School/education and training centres,</w:t>
      </w:r>
    </w:p>
    <w:p w:rsidR="00237F95" w:rsidRPr="00237F95" w:rsidRDefault="00237F95" w:rsidP="00237F95">
      <w:pPr>
        <w:ind w:firstLine="720"/>
        <w:jc w:val="both"/>
        <w:rPr>
          <w:lang w:val="en-US"/>
        </w:rPr>
      </w:pPr>
      <w:r>
        <w:rPr>
          <w:rFonts w:ascii="Verdana" w:hAnsi="Verdana"/>
          <w:sz w:val="18"/>
          <w:szCs w:val="18"/>
          <w:lang w:val="pt-BR"/>
        </w:rPr>
        <w:t>h. Sectoral agencies,</w:t>
      </w:r>
    </w:p>
    <w:p w:rsidR="00237F95" w:rsidRPr="00237F95" w:rsidRDefault="00237F95" w:rsidP="00237F95">
      <w:pPr>
        <w:spacing w:before="120"/>
        <w:ind w:firstLine="720"/>
        <w:jc w:val="both"/>
        <w:rPr>
          <w:lang w:val="en-US"/>
        </w:rPr>
      </w:pPr>
      <w:r>
        <w:rPr>
          <w:rFonts w:ascii="Verdana" w:hAnsi="Verdana"/>
          <w:sz w:val="18"/>
          <w:szCs w:val="18"/>
          <w:lang w:val="pt-BR"/>
        </w:rPr>
        <w:t>i. Social organizations.</w:t>
      </w:r>
    </w:p>
    <w:p w:rsidR="00237F95" w:rsidRPr="00237F95" w:rsidRDefault="00237F95" w:rsidP="00237F95">
      <w:pPr>
        <w:spacing w:before="120"/>
        <w:jc w:val="both"/>
        <w:rPr>
          <w:lang w:val="en-US"/>
        </w:rPr>
      </w:pPr>
      <w:r>
        <w:rPr>
          <w:rFonts w:ascii="Verdana" w:hAnsi="Verdana"/>
          <w:sz w:val="18"/>
          <w:szCs w:val="18"/>
          <w:lang w:val="pt-BR"/>
        </w:rPr>
        <w:t>Your input to the drafting of the new Cooperation Programme is considered valuable in order to respond effectively to the challenges and the opportunities of the cross-border area and establish productive cross-border cooperation in the new programming period.</w:t>
      </w:r>
    </w:p>
    <w:p w:rsidR="00237F95" w:rsidRPr="00237F95" w:rsidRDefault="00237F95" w:rsidP="00237F95">
      <w:pPr>
        <w:jc w:val="both"/>
        <w:rPr>
          <w:lang w:val="en-US"/>
        </w:rPr>
      </w:pPr>
      <w:r>
        <w:rPr>
          <w:rFonts w:ascii="Verdana" w:hAnsi="Verdana"/>
          <w:sz w:val="18"/>
          <w:szCs w:val="18"/>
          <w:lang w:val="pt-BR"/>
        </w:rPr>
        <w:t>The present message marks the beginning of Phase A of the consultation process. This phase will be followed by a second round of consultations which includes development workshops, the results of which will lead to the drafting of the new Programme. Each workshop will be dedicated to each priority of the new Programme for 2021-2027 in which beneficiaries and other relevant actors will participate. The third phase includes the approval and fine tuning of the Programme document based on the feedback received by the actors involved through workshops and questionnaires.</w:t>
      </w:r>
    </w:p>
    <w:p w:rsidR="00237F95" w:rsidRPr="00237F95" w:rsidRDefault="00237F95" w:rsidP="00237F95">
      <w:pPr>
        <w:spacing w:before="120"/>
        <w:jc w:val="both"/>
        <w:rPr>
          <w:lang w:val="en-US"/>
        </w:rPr>
      </w:pPr>
      <w:r>
        <w:rPr>
          <w:rFonts w:ascii="Verdana" w:hAnsi="Verdana"/>
          <w:sz w:val="18"/>
          <w:szCs w:val="18"/>
          <w:lang w:val="pt-BR"/>
        </w:rPr>
        <w:t xml:space="preserve">This first consultation phase (Phase A) will result to the selection of the Programme Strategy (Priorities, Policy and Specific Objectives). Special attention will be drawn to the results/ contents of the projects already funded by the programme so as to improve the thematic concentration and identification of specifities of the Greece-Albania Programme </w:t>
      </w:r>
      <w:r>
        <w:rPr>
          <w:rFonts w:ascii="Verdana" w:hAnsi="Verdana"/>
          <w:sz w:val="18"/>
          <w:szCs w:val="18"/>
          <w:lang w:val="pt-BR"/>
        </w:rPr>
        <w:lastRenderedPageBreak/>
        <w:t>compared to other programmes of the area.  Capitalization of the ‘lessons learnt’ will lead to the improvement of Programme's provisions in terms of type of projects to be funded (standard, strategic or other available options). Also, the contribution of the programme to EUSAIR strategy, will be outlined with reference to the thematic priorities and flagship projects identified by the EUSAIR embedding process.</w:t>
      </w:r>
    </w:p>
    <w:p w:rsidR="00237F95" w:rsidRPr="00237F95" w:rsidRDefault="00237F95" w:rsidP="00237F95">
      <w:pPr>
        <w:spacing w:before="120"/>
        <w:jc w:val="both"/>
        <w:rPr>
          <w:lang w:val="en-US"/>
        </w:rPr>
      </w:pPr>
      <w:r>
        <w:rPr>
          <w:rFonts w:ascii="Verdana" w:hAnsi="Verdana"/>
          <w:sz w:val="18"/>
          <w:szCs w:val="18"/>
          <w:lang w:val="pt-BR"/>
        </w:rPr>
        <w:t>We,  therefore, invite you to submit your views -in relation to your specific thematic field of expertise- with regards to:</w:t>
      </w:r>
    </w:p>
    <w:p w:rsidR="00237F95" w:rsidRPr="00237F95" w:rsidRDefault="00237F95" w:rsidP="00237F95">
      <w:pPr>
        <w:rPr>
          <w:lang w:val="en-US"/>
        </w:rPr>
      </w:pPr>
      <w:r>
        <w:rPr>
          <w:rFonts w:ascii="Verdana" w:hAnsi="Verdana"/>
          <w:sz w:val="18"/>
          <w:szCs w:val="18"/>
          <w:lang w:val="pt-BR"/>
        </w:rPr>
        <w:t>1.     Your past experience with the Interreg IPA CBC Programme “Greece-Albania 2014-2020” and the aspects of this Programme that could be improved upon in the new programming period 2021-2027.</w:t>
      </w:r>
    </w:p>
    <w:p w:rsidR="00237F95" w:rsidRPr="00237F95" w:rsidRDefault="00237F95" w:rsidP="00237F95">
      <w:pPr>
        <w:rPr>
          <w:lang w:val="en-US"/>
        </w:rPr>
      </w:pPr>
      <w:r>
        <w:rPr>
          <w:rFonts w:ascii="Verdana" w:hAnsi="Verdana"/>
          <w:sz w:val="18"/>
          <w:szCs w:val="18"/>
          <w:lang w:val="pt-BR"/>
        </w:rPr>
        <w:t>2.     The current challenges, needs and development priorities in the eligible cross-border area.</w:t>
      </w:r>
    </w:p>
    <w:p w:rsidR="00237F95" w:rsidRPr="00237F95" w:rsidRDefault="00237F95" w:rsidP="00237F95">
      <w:pPr>
        <w:rPr>
          <w:lang w:val="en-US"/>
        </w:rPr>
      </w:pPr>
      <w:r>
        <w:rPr>
          <w:rFonts w:ascii="Verdana" w:hAnsi="Verdana"/>
          <w:sz w:val="18"/>
          <w:szCs w:val="18"/>
          <w:lang w:val="pt-BR"/>
        </w:rPr>
        <w:t>3.     The suitability of available policy tools for responding to those challenges.</w:t>
      </w:r>
    </w:p>
    <w:p w:rsidR="00237F95" w:rsidRPr="00237F95" w:rsidRDefault="00237F95" w:rsidP="00237F95">
      <w:pPr>
        <w:rPr>
          <w:lang w:val="en-US"/>
        </w:rPr>
      </w:pPr>
      <w:r>
        <w:rPr>
          <w:rFonts w:ascii="Verdana" w:hAnsi="Verdana"/>
          <w:sz w:val="18"/>
          <w:szCs w:val="18"/>
          <w:lang w:val="pt-BR"/>
        </w:rPr>
        <w:t> </w:t>
      </w:r>
    </w:p>
    <w:p w:rsidR="00237F95" w:rsidRDefault="00237F95" w:rsidP="00237F95">
      <w:pPr>
        <w:rPr>
          <w:rFonts w:ascii="Verdana" w:hAnsi="Verdana"/>
          <w:sz w:val="18"/>
          <w:szCs w:val="18"/>
          <w:lang w:val="en-US"/>
        </w:rPr>
      </w:pPr>
      <w:r>
        <w:rPr>
          <w:rFonts w:ascii="Verdana" w:hAnsi="Verdana"/>
          <w:sz w:val="18"/>
          <w:szCs w:val="18"/>
          <w:lang w:val="pt-BR"/>
        </w:rPr>
        <w:t xml:space="preserve">The questionnaire has been adapted in the google platform and </w:t>
      </w:r>
      <w:r>
        <w:rPr>
          <w:rFonts w:ascii="Verdana" w:hAnsi="Verdana"/>
          <w:sz w:val="18"/>
          <w:szCs w:val="18"/>
          <w:lang w:val="en-US"/>
        </w:rPr>
        <w:t>can be found</w:t>
      </w:r>
      <w:r>
        <w:rPr>
          <w:rFonts w:ascii="Verdana" w:hAnsi="Verdana"/>
          <w:sz w:val="18"/>
          <w:szCs w:val="18"/>
          <w:lang w:val="pt-BR"/>
        </w:rPr>
        <w:t xml:space="preserve"> in the following link</w:t>
      </w:r>
      <w:r>
        <w:rPr>
          <w:rFonts w:ascii="Verdana" w:hAnsi="Verdana"/>
          <w:sz w:val="18"/>
          <w:szCs w:val="18"/>
          <w:lang w:val="pt-BR"/>
        </w:rPr>
        <w:t>s</w:t>
      </w:r>
      <w:r>
        <w:rPr>
          <w:rFonts w:ascii="Verdana" w:hAnsi="Verdana"/>
          <w:sz w:val="18"/>
          <w:szCs w:val="18"/>
          <w:lang w:val="en-US"/>
        </w:rPr>
        <w:t xml:space="preserve">:     </w:t>
      </w:r>
    </w:p>
    <w:p w:rsidR="00237F95" w:rsidRPr="00237F95" w:rsidRDefault="00237F95" w:rsidP="00237F95">
      <w:pPr>
        <w:pStyle w:val="xmsonormal"/>
        <w:rPr>
          <w:lang w:val="en-US"/>
        </w:rPr>
      </w:pPr>
      <w:r w:rsidRPr="00237F95">
        <w:rPr>
          <w:b/>
          <w:bCs/>
          <w:lang w:val="en-US"/>
        </w:rPr>
        <w:t>Questionnaire</w:t>
      </w:r>
      <w:r w:rsidRPr="00237F95">
        <w:rPr>
          <w:lang w:val="en-US"/>
        </w:rPr>
        <w:t> </w:t>
      </w:r>
    </w:p>
    <w:p w:rsidR="00237F95" w:rsidRPr="00237F95" w:rsidRDefault="00237F95" w:rsidP="00237F95">
      <w:pPr>
        <w:pStyle w:val="xmsonormal"/>
        <w:rPr>
          <w:lang w:val="en-US"/>
        </w:rPr>
      </w:pPr>
      <w:hyperlink r:id="rId8" w:history="1">
        <w:r w:rsidRPr="00237F95">
          <w:rPr>
            <w:rStyle w:val="-"/>
            <w:lang w:val="en-US"/>
          </w:rPr>
          <w:t>https://docs.google.com/forms/d/e/1FAIpQLSd5eOwpxkPZoR81rtpBrnuX1NfzrM07W84GfW4DoAmwBNO46w/viewform?embedded=true</w:t>
        </w:r>
      </w:hyperlink>
    </w:p>
    <w:p w:rsidR="00237F95" w:rsidRPr="00237F95" w:rsidRDefault="00237F95" w:rsidP="00237F95">
      <w:pPr>
        <w:pStyle w:val="xmsonormal"/>
        <w:rPr>
          <w:lang w:val="en-US"/>
        </w:rPr>
      </w:pPr>
      <w:r w:rsidRPr="00237F95">
        <w:rPr>
          <w:lang w:val="en-US"/>
        </w:rPr>
        <w:t> </w:t>
      </w:r>
    </w:p>
    <w:p w:rsidR="00237F95" w:rsidRPr="00237F95" w:rsidRDefault="00237F95" w:rsidP="00237F95">
      <w:pPr>
        <w:pStyle w:val="xmsonormal"/>
        <w:rPr>
          <w:lang w:val="en-US"/>
        </w:rPr>
      </w:pPr>
      <w:r w:rsidRPr="00237F95">
        <w:rPr>
          <w:b/>
          <w:bCs/>
          <w:lang w:val="en-US"/>
        </w:rPr>
        <w:t>Policy makers</w:t>
      </w:r>
    </w:p>
    <w:p w:rsidR="00237F95" w:rsidRPr="00237F95" w:rsidRDefault="00237F95" w:rsidP="00237F95">
      <w:pPr>
        <w:pStyle w:val="xmsonormal"/>
        <w:rPr>
          <w:lang w:val="en-US"/>
        </w:rPr>
      </w:pPr>
      <w:hyperlink r:id="rId9" w:history="1">
        <w:r w:rsidRPr="00237F95">
          <w:rPr>
            <w:rStyle w:val="-"/>
            <w:lang w:val="en-US"/>
          </w:rPr>
          <w:t>https://docs.google.com/forms/d/e/1FAIpQLSf9Rwp-_094IhXO1NHyAp8-fouI5G7ClqFMtHtPsJuKTal7AA/viewform?embedded=true</w:t>
        </w:r>
      </w:hyperlink>
    </w:p>
    <w:p w:rsidR="00237F95" w:rsidRPr="00237F95" w:rsidRDefault="00237F95" w:rsidP="00237F95">
      <w:pPr>
        <w:pStyle w:val="xmsonormal"/>
        <w:rPr>
          <w:lang w:val="en-US"/>
        </w:rPr>
      </w:pPr>
      <w:r w:rsidRPr="00237F95">
        <w:rPr>
          <w:lang w:val="en-US"/>
        </w:rPr>
        <w:t> </w:t>
      </w:r>
    </w:p>
    <w:p w:rsidR="00237F95" w:rsidRPr="00237F95" w:rsidRDefault="00237F95" w:rsidP="00237F95">
      <w:pPr>
        <w:rPr>
          <w:lang w:val="en-US"/>
        </w:rPr>
      </w:pPr>
      <w:r>
        <w:rPr>
          <w:rFonts w:ascii="Verdana" w:hAnsi="Verdana"/>
          <w:sz w:val="18"/>
          <w:szCs w:val="18"/>
          <w:lang w:val="pt-BR"/>
        </w:rPr>
        <w:t>By answering the questionnaire, you will directly contribute to the design of the new Cross-border Cooperation IPA Programme “Greece-Albania 2021-2027”. Moreover</w:t>
      </w:r>
      <w:r>
        <w:rPr>
          <w:rFonts w:ascii="Verdana" w:hAnsi="Verdana"/>
          <w:sz w:val="18"/>
          <w:szCs w:val="18"/>
          <w:lang w:val="en-US"/>
        </w:rPr>
        <w:t xml:space="preserve">, </w:t>
      </w:r>
      <w:r>
        <w:rPr>
          <w:rFonts w:ascii="Verdana" w:hAnsi="Verdana"/>
          <w:sz w:val="18"/>
          <w:szCs w:val="18"/>
          <w:lang w:val="pt-BR"/>
        </w:rPr>
        <w:t xml:space="preserve">we inform you that the relevant link </w:t>
      </w:r>
      <w:r>
        <w:rPr>
          <w:rFonts w:ascii="Verdana" w:hAnsi="Verdana"/>
          <w:sz w:val="18"/>
          <w:szCs w:val="18"/>
          <w:lang w:val="en-US"/>
        </w:rPr>
        <w:t>has been</w:t>
      </w:r>
      <w:r>
        <w:rPr>
          <w:rFonts w:ascii="Verdana" w:hAnsi="Verdana"/>
          <w:sz w:val="18"/>
          <w:szCs w:val="18"/>
          <w:lang w:val="pt-BR"/>
        </w:rPr>
        <w:t xml:space="preserve"> uploaded in the Programme’s</w:t>
      </w:r>
      <w:r>
        <w:rPr>
          <w:lang w:val="en-US"/>
        </w:rPr>
        <w:t xml:space="preserve"> website:  </w:t>
      </w:r>
      <w:hyperlink r:id="rId10" w:history="1">
        <w:r>
          <w:rPr>
            <w:rStyle w:val="-"/>
            <w:lang w:val="en-US"/>
          </w:rPr>
          <w:t>www.greece-albania.eu</w:t>
        </w:r>
      </w:hyperlink>
    </w:p>
    <w:p w:rsidR="00237F95" w:rsidRPr="00237F95" w:rsidRDefault="00237F95" w:rsidP="00237F95">
      <w:pPr>
        <w:keepNext/>
        <w:jc w:val="both"/>
        <w:rPr>
          <w:lang w:val="en-US"/>
        </w:rPr>
      </w:pPr>
      <w:r>
        <w:rPr>
          <w:rFonts w:ascii="Verdana" w:hAnsi="Verdana"/>
          <w:sz w:val="18"/>
          <w:szCs w:val="18"/>
          <w:lang w:val="pt-BR"/>
        </w:rPr>
        <w:t> </w:t>
      </w:r>
    </w:p>
    <w:p w:rsidR="00237F95" w:rsidRPr="00237F95" w:rsidRDefault="00237F95" w:rsidP="00237F95">
      <w:pPr>
        <w:keepNext/>
        <w:jc w:val="both"/>
        <w:rPr>
          <w:lang w:val="en-US"/>
        </w:rPr>
      </w:pPr>
      <w:r>
        <w:rPr>
          <w:rFonts w:ascii="Verdana" w:hAnsi="Verdana"/>
          <w:b/>
          <w:bCs/>
          <w:sz w:val="18"/>
          <w:szCs w:val="18"/>
          <w:lang w:val="en-US"/>
        </w:rPr>
        <w:t xml:space="preserve">Please make sure you fill in the questionnaire </w:t>
      </w:r>
      <w:r>
        <w:rPr>
          <w:rFonts w:ascii="Verdana" w:hAnsi="Verdana"/>
          <w:b/>
          <w:bCs/>
          <w:sz w:val="18"/>
          <w:szCs w:val="18"/>
          <w:u w:val="single"/>
          <w:lang w:val="en-US"/>
        </w:rPr>
        <w:t>until Friday 15, January, 2020</w:t>
      </w:r>
    </w:p>
    <w:p w:rsidR="00237F95" w:rsidRPr="00237F95" w:rsidRDefault="00237F95" w:rsidP="00237F95">
      <w:pPr>
        <w:keepNext/>
        <w:jc w:val="both"/>
        <w:rPr>
          <w:lang w:val="en-US"/>
        </w:rPr>
      </w:pPr>
      <w:r>
        <w:rPr>
          <w:rFonts w:ascii="Verdana" w:hAnsi="Verdana"/>
          <w:sz w:val="18"/>
          <w:szCs w:val="18"/>
          <w:lang w:val="en-US"/>
        </w:rPr>
        <w:t> </w:t>
      </w:r>
    </w:p>
    <w:p w:rsidR="00237F95" w:rsidRPr="00237F95" w:rsidRDefault="00237F95" w:rsidP="00237F95">
      <w:pPr>
        <w:keepNext/>
        <w:jc w:val="both"/>
        <w:rPr>
          <w:lang w:val="en-US"/>
        </w:rPr>
      </w:pPr>
      <w:r>
        <w:rPr>
          <w:rFonts w:ascii="Verdana" w:hAnsi="Verdana"/>
          <w:sz w:val="18"/>
          <w:szCs w:val="18"/>
          <w:lang w:val="en-US"/>
        </w:rPr>
        <w:t xml:space="preserve">For further information, please contact: </w:t>
      </w:r>
    </w:p>
    <w:p w:rsidR="00237F95" w:rsidRPr="00237F95" w:rsidRDefault="00237F95" w:rsidP="00237F95">
      <w:pPr>
        <w:keepNext/>
        <w:ind w:left="720" w:hanging="360"/>
        <w:jc w:val="both"/>
        <w:rPr>
          <w:lang w:val="en-US"/>
        </w:rPr>
      </w:pPr>
      <w:r>
        <w:rPr>
          <w:rFonts w:ascii="Symbol" w:hAnsi="Symbol"/>
          <w:sz w:val="18"/>
          <w:szCs w:val="18"/>
          <w:lang w:val="en-US"/>
        </w:rPr>
        <w:t></w:t>
      </w:r>
      <w:r>
        <w:rPr>
          <w:rFonts w:ascii="Times New Roman" w:hAnsi="Times New Roman" w:cs="Times New Roman"/>
          <w:sz w:val="14"/>
          <w:szCs w:val="14"/>
          <w:lang w:val="en-US"/>
        </w:rPr>
        <w:t xml:space="preserve">         </w:t>
      </w:r>
      <w:proofErr w:type="gramStart"/>
      <w:r>
        <w:rPr>
          <w:rFonts w:ascii="Verdana" w:hAnsi="Verdana"/>
          <w:sz w:val="18"/>
          <w:szCs w:val="18"/>
          <w:lang w:val="en-US"/>
        </w:rPr>
        <w:t>the</w:t>
      </w:r>
      <w:proofErr w:type="gramEnd"/>
      <w:r>
        <w:rPr>
          <w:rFonts w:ascii="Verdana" w:hAnsi="Verdana"/>
          <w:sz w:val="18"/>
          <w:szCs w:val="18"/>
          <w:lang w:val="en-US"/>
        </w:rPr>
        <w:t xml:space="preserve"> Managing Authority (tel. 0030 2310 469 600, email: </w:t>
      </w:r>
      <w:hyperlink r:id="rId11" w:history="1">
        <w:r>
          <w:rPr>
            <w:rStyle w:val="-"/>
            <w:rFonts w:ascii="Verdana" w:hAnsi="Verdana"/>
            <w:sz w:val="18"/>
            <w:szCs w:val="18"/>
            <w:lang w:val="en-US"/>
          </w:rPr>
          <w:t>interreg@mou.gr</w:t>
        </w:r>
      </w:hyperlink>
      <w:r>
        <w:rPr>
          <w:rFonts w:ascii="Verdana" w:hAnsi="Verdana"/>
          <w:sz w:val="18"/>
          <w:szCs w:val="18"/>
          <w:lang w:val="en-US"/>
        </w:rPr>
        <w:t xml:space="preserve"> )</w:t>
      </w:r>
    </w:p>
    <w:p w:rsidR="00237F95" w:rsidRPr="00237F95" w:rsidRDefault="00237F95" w:rsidP="00237F95">
      <w:pPr>
        <w:keepNext/>
        <w:ind w:left="720" w:hanging="360"/>
        <w:jc w:val="both"/>
        <w:rPr>
          <w:lang w:val="en-US"/>
        </w:rPr>
      </w:pPr>
      <w:r>
        <w:rPr>
          <w:rFonts w:ascii="Symbol" w:hAnsi="Symbol"/>
          <w:sz w:val="18"/>
          <w:szCs w:val="18"/>
          <w:lang w:val="en-US"/>
        </w:rPr>
        <w:t></w:t>
      </w:r>
      <w:r>
        <w:rPr>
          <w:rFonts w:ascii="Times New Roman" w:hAnsi="Times New Roman" w:cs="Times New Roman"/>
          <w:sz w:val="14"/>
          <w:szCs w:val="14"/>
          <w:lang w:val="en-US"/>
        </w:rPr>
        <w:t xml:space="preserve">         </w:t>
      </w:r>
      <w:proofErr w:type="gramStart"/>
      <w:r>
        <w:rPr>
          <w:rFonts w:ascii="Verdana" w:hAnsi="Verdana"/>
          <w:sz w:val="18"/>
          <w:szCs w:val="18"/>
          <w:lang w:val="en-US"/>
        </w:rPr>
        <w:t>the</w:t>
      </w:r>
      <w:proofErr w:type="gramEnd"/>
      <w:r>
        <w:rPr>
          <w:rFonts w:ascii="Verdana" w:hAnsi="Verdana"/>
          <w:sz w:val="18"/>
          <w:szCs w:val="18"/>
          <w:lang w:val="en-US"/>
        </w:rPr>
        <w:t xml:space="preserve"> Joint Secretariat: (</w:t>
      </w:r>
      <w:proofErr w:type="spellStart"/>
      <w:r>
        <w:rPr>
          <w:rFonts w:ascii="Verdana" w:hAnsi="Verdana"/>
          <w:sz w:val="18"/>
          <w:szCs w:val="18"/>
          <w:lang w:val="en-US"/>
        </w:rPr>
        <w:t>tel</w:t>
      </w:r>
      <w:proofErr w:type="spellEnd"/>
      <w:r>
        <w:rPr>
          <w:rFonts w:ascii="Verdana" w:hAnsi="Verdana"/>
          <w:sz w:val="18"/>
          <w:szCs w:val="18"/>
          <w:lang w:val="en-US"/>
        </w:rPr>
        <w:t>,</w:t>
      </w:r>
      <w:r>
        <w:rPr>
          <w:rFonts w:ascii="Arial" w:hAnsi="Arial" w:cs="Arial"/>
          <w:b/>
          <w:bCs/>
          <w:sz w:val="26"/>
          <w:szCs w:val="26"/>
          <w:lang w:val="en-US"/>
        </w:rPr>
        <w:t xml:space="preserve"> </w:t>
      </w:r>
      <w:r>
        <w:rPr>
          <w:rFonts w:ascii="Verdana" w:hAnsi="Verdana"/>
          <w:sz w:val="18"/>
          <w:szCs w:val="18"/>
          <w:lang w:val="en-US"/>
        </w:rPr>
        <w:t>0030 2310 469680, email:</w:t>
      </w:r>
      <w:r>
        <w:rPr>
          <w:rFonts w:ascii="Times New Roman" w:hAnsi="Times New Roman" w:cs="Times New Roman"/>
          <w:sz w:val="24"/>
          <w:szCs w:val="24"/>
          <w:lang w:val="en-US"/>
        </w:rPr>
        <w:t xml:space="preserve"> </w:t>
      </w:r>
      <w:hyperlink r:id="rId12" w:history="1">
        <w:r>
          <w:rPr>
            <w:rStyle w:val="-"/>
            <w:rFonts w:ascii="Verdana" w:hAnsi="Verdana"/>
            <w:sz w:val="18"/>
            <w:szCs w:val="18"/>
            <w:lang w:val="en-US"/>
          </w:rPr>
          <w:t>jts_gral@mou.gr</w:t>
        </w:r>
      </w:hyperlink>
      <w:r>
        <w:rPr>
          <w:rFonts w:ascii="Verdana" w:hAnsi="Verdana"/>
          <w:sz w:val="18"/>
          <w:szCs w:val="18"/>
          <w:lang w:val="en-US"/>
        </w:rPr>
        <w:t xml:space="preserve"> ) </w:t>
      </w:r>
    </w:p>
    <w:p w:rsidR="00237F95" w:rsidRPr="00237F95" w:rsidRDefault="00237F95" w:rsidP="00237F95">
      <w:pPr>
        <w:rPr>
          <w:rFonts w:cstheme="minorHAnsi"/>
          <w:color w:val="202124"/>
          <w:sz w:val="36"/>
          <w:szCs w:val="36"/>
          <w:shd w:val="clear" w:color="auto" w:fill="FFFFFF"/>
          <w:lang w:val="en-US"/>
        </w:rPr>
      </w:pPr>
    </w:p>
    <w:sectPr w:rsidR="00237F95" w:rsidRPr="00237F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1D" w:rsidRDefault="0033331D" w:rsidP="00237F95">
      <w:pPr>
        <w:spacing w:after="0" w:line="240" w:lineRule="auto"/>
      </w:pPr>
      <w:r>
        <w:separator/>
      </w:r>
    </w:p>
  </w:endnote>
  <w:endnote w:type="continuationSeparator" w:id="0">
    <w:p w:rsidR="0033331D" w:rsidRDefault="0033331D" w:rsidP="0023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1D" w:rsidRDefault="0033331D" w:rsidP="00237F95">
      <w:pPr>
        <w:spacing w:after="0" w:line="240" w:lineRule="auto"/>
      </w:pPr>
      <w:r>
        <w:separator/>
      </w:r>
    </w:p>
  </w:footnote>
  <w:footnote w:type="continuationSeparator" w:id="0">
    <w:p w:rsidR="0033331D" w:rsidRDefault="0033331D" w:rsidP="00237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95"/>
    <w:rsid w:val="00237F95"/>
    <w:rsid w:val="002E1969"/>
    <w:rsid w:val="0033331D"/>
    <w:rsid w:val="00C309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7F95"/>
    <w:pPr>
      <w:tabs>
        <w:tab w:val="center" w:pos="4153"/>
        <w:tab w:val="right" w:pos="8306"/>
      </w:tabs>
      <w:spacing w:after="0" w:line="240" w:lineRule="auto"/>
    </w:pPr>
  </w:style>
  <w:style w:type="character" w:customStyle="1" w:styleId="Char">
    <w:name w:val="Κεφαλίδα Char"/>
    <w:basedOn w:val="a0"/>
    <w:link w:val="a3"/>
    <w:uiPriority w:val="99"/>
    <w:rsid w:val="00237F95"/>
  </w:style>
  <w:style w:type="paragraph" w:styleId="a4">
    <w:name w:val="footer"/>
    <w:basedOn w:val="a"/>
    <w:link w:val="Char0"/>
    <w:uiPriority w:val="99"/>
    <w:unhideWhenUsed/>
    <w:rsid w:val="00237F95"/>
    <w:pPr>
      <w:tabs>
        <w:tab w:val="center" w:pos="4153"/>
        <w:tab w:val="right" w:pos="8306"/>
      </w:tabs>
      <w:spacing w:after="0" w:line="240" w:lineRule="auto"/>
    </w:pPr>
  </w:style>
  <w:style w:type="character" w:customStyle="1" w:styleId="Char0">
    <w:name w:val="Υποσέλιδο Char"/>
    <w:basedOn w:val="a0"/>
    <w:link w:val="a4"/>
    <w:uiPriority w:val="99"/>
    <w:rsid w:val="00237F95"/>
  </w:style>
  <w:style w:type="paragraph" w:styleId="a5">
    <w:name w:val="Balloon Text"/>
    <w:basedOn w:val="a"/>
    <w:link w:val="Char1"/>
    <w:uiPriority w:val="99"/>
    <w:semiHidden/>
    <w:unhideWhenUsed/>
    <w:rsid w:val="00237F9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37F95"/>
    <w:rPr>
      <w:rFonts w:ascii="Tahoma" w:hAnsi="Tahoma" w:cs="Tahoma"/>
      <w:sz w:val="16"/>
      <w:szCs w:val="16"/>
    </w:rPr>
  </w:style>
  <w:style w:type="character" w:styleId="-">
    <w:name w:val="Hyperlink"/>
    <w:basedOn w:val="a0"/>
    <w:uiPriority w:val="99"/>
    <w:semiHidden/>
    <w:unhideWhenUsed/>
    <w:rsid w:val="00237F95"/>
    <w:rPr>
      <w:color w:val="0000FF"/>
      <w:u w:val="single"/>
    </w:rPr>
  </w:style>
  <w:style w:type="paragraph" w:customStyle="1" w:styleId="xmsonormal">
    <w:name w:val="x_msonormal"/>
    <w:basedOn w:val="a"/>
    <w:rsid w:val="00237F95"/>
    <w:pPr>
      <w:spacing w:after="0" w:line="240" w:lineRule="auto"/>
    </w:pPr>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7F95"/>
    <w:pPr>
      <w:tabs>
        <w:tab w:val="center" w:pos="4153"/>
        <w:tab w:val="right" w:pos="8306"/>
      </w:tabs>
      <w:spacing w:after="0" w:line="240" w:lineRule="auto"/>
    </w:pPr>
  </w:style>
  <w:style w:type="character" w:customStyle="1" w:styleId="Char">
    <w:name w:val="Κεφαλίδα Char"/>
    <w:basedOn w:val="a0"/>
    <w:link w:val="a3"/>
    <w:uiPriority w:val="99"/>
    <w:rsid w:val="00237F95"/>
  </w:style>
  <w:style w:type="paragraph" w:styleId="a4">
    <w:name w:val="footer"/>
    <w:basedOn w:val="a"/>
    <w:link w:val="Char0"/>
    <w:uiPriority w:val="99"/>
    <w:unhideWhenUsed/>
    <w:rsid w:val="00237F95"/>
    <w:pPr>
      <w:tabs>
        <w:tab w:val="center" w:pos="4153"/>
        <w:tab w:val="right" w:pos="8306"/>
      </w:tabs>
      <w:spacing w:after="0" w:line="240" w:lineRule="auto"/>
    </w:pPr>
  </w:style>
  <w:style w:type="character" w:customStyle="1" w:styleId="Char0">
    <w:name w:val="Υποσέλιδο Char"/>
    <w:basedOn w:val="a0"/>
    <w:link w:val="a4"/>
    <w:uiPriority w:val="99"/>
    <w:rsid w:val="00237F95"/>
  </w:style>
  <w:style w:type="paragraph" w:styleId="a5">
    <w:name w:val="Balloon Text"/>
    <w:basedOn w:val="a"/>
    <w:link w:val="Char1"/>
    <w:uiPriority w:val="99"/>
    <w:semiHidden/>
    <w:unhideWhenUsed/>
    <w:rsid w:val="00237F9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37F95"/>
    <w:rPr>
      <w:rFonts w:ascii="Tahoma" w:hAnsi="Tahoma" w:cs="Tahoma"/>
      <w:sz w:val="16"/>
      <w:szCs w:val="16"/>
    </w:rPr>
  </w:style>
  <w:style w:type="character" w:styleId="-">
    <w:name w:val="Hyperlink"/>
    <w:basedOn w:val="a0"/>
    <w:uiPriority w:val="99"/>
    <w:semiHidden/>
    <w:unhideWhenUsed/>
    <w:rsid w:val="00237F95"/>
    <w:rPr>
      <w:color w:val="0000FF"/>
      <w:u w:val="single"/>
    </w:rPr>
  </w:style>
  <w:style w:type="paragraph" w:customStyle="1" w:styleId="xmsonormal">
    <w:name w:val="x_msonormal"/>
    <w:basedOn w:val="a"/>
    <w:rsid w:val="00237F95"/>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2266">
      <w:bodyDiv w:val="1"/>
      <w:marLeft w:val="0"/>
      <w:marRight w:val="0"/>
      <w:marTop w:val="0"/>
      <w:marBottom w:val="0"/>
      <w:divBdr>
        <w:top w:val="none" w:sz="0" w:space="0" w:color="auto"/>
        <w:left w:val="none" w:sz="0" w:space="0" w:color="auto"/>
        <w:bottom w:val="none" w:sz="0" w:space="0" w:color="auto"/>
        <w:right w:val="none" w:sz="0" w:space="0" w:color="auto"/>
      </w:divBdr>
    </w:div>
    <w:div w:id="18359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5eOwpxkPZoR81rtpBrnuX1NfzrM07W84GfW4DoAmwBNO46w/viewform?embedded=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ts_gral@mou.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terreg@mou.gr" TargetMode="External"/><Relationship Id="rId5" Type="http://schemas.openxmlformats.org/officeDocument/2006/relationships/footnotes" Target="footnotes.xml"/><Relationship Id="rId10" Type="http://schemas.openxmlformats.org/officeDocument/2006/relationships/hyperlink" Target="http://www.greece-albania.eu" TargetMode="External"/><Relationship Id="rId4" Type="http://schemas.openxmlformats.org/officeDocument/2006/relationships/webSettings" Target="webSettings.xml"/><Relationship Id="rId9" Type="http://schemas.openxmlformats.org/officeDocument/2006/relationships/hyperlink" Target="https://docs.google.com/forms/d/e/1FAIpQLSf9Rwp-_094IhXO1NHyAp8-fouI5G7ClqFMtHtPsJuKTal7AA/viewform?embedded=true"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695</Words>
  <Characters>3757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ΤΣΑΜΟΥΡΗ ΚΑΤΕΡΙΝΑ (TSAMOURI KATERINA)</dc:creator>
  <cp:lastModifiedBy>ΤΣΑΜΟΥΡΗ ΚΑΤΕΡΙΝΑ (TSAMOURI KATERINA)</cp:lastModifiedBy>
  <cp:revision>1</cp:revision>
  <dcterms:created xsi:type="dcterms:W3CDTF">2021-01-05T09:09:00Z</dcterms:created>
  <dcterms:modified xsi:type="dcterms:W3CDTF">2021-01-05T09:13:00Z</dcterms:modified>
</cp:coreProperties>
</file>