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B48" w:rsidRPr="00633943" w:rsidRDefault="00F33B48" w:rsidP="00F33B48">
      <w:pPr>
        <w:spacing w:after="0" w:line="360" w:lineRule="auto"/>
        <w:jc w:val="center"/>
        <w:rPr>
          <w:rFonts w:ascii="Cambria" w:hAnsi="Cambria"/>
          <w:b/>
          <w:color w:val="4F81BD"/>
          <w:sz w:val="24"/>
          <w:szCs w:val="24"/>
          <w:lang w:val="el-GR"/>
        </w:rPr>
      </w:pPr>
      <w:bookmarkStart w:id="0" w:name="_GoBack"/>
      <w:bookmarkEnd w:id="0"/>
      <w:r>
        <w:rPr>
          <w:rFonts w:ascii="Cambria" w:hAnsi="Cambria"/>
          <w:b/>
          <w:noProof/>
          <w:color w:val="4F81BD"/>
          <w:sz w:val="24"/>
          <w:szCs w:val="24"/>
          <w:lang w:val="el-GR" w:eastAsia="el-GR"/>
        </w:rPr>
        <w:drawing>
          <wp:inline distT="0" distB="0" distL="0" distR="0">
            <wp:extent cx="562610" cy="562610"/>
            <wp:effectExtent l="19050" t="0" r="8890" b="0"/>
            <wp:docPr id="1" name="Εικόνα 1" descr="Coat_of_arms_of_Gree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_of_arms_of_Greece"/>
                    <pic:cNvPicPr>
                      <a:picLocks noChangeAspect="1" noChangeArrowheads="1"/>
                    </pic:cNvPicPr>
                  </pic:nvPicPr>
                  <pic:blipFill>
                    <a:blip r:embed="rId9" cstate="print"/>
                    <a:srcRect/>
                    <a:stretch>
                      <a:fillRect/>
                    </a:stretch>
                  </pic:blipFill>
                  <pic:spPr bwMode="auto">
                    <a:xfrm>
                      <a:off x="0" y="0"/>
                      <a:ext cx="562610" cy="562610"/>
                    </a:xfrm>
                    <a:prstGeom prst="rect">
                      <a:avLst/>
                    </a:prstGeom>
                    <a:noFill/>
                    <a:ln w="9525">
                      <a:noFill/>
                      <a:miter lim="800000"/>
                      <a:headEnd/>
                      <a:tailEnd/>
                    </a:ln>
                  </pic:spPr>
                </pic:pic>
              </a:graphicData>
            </a:graphic>
          </wp:inline>
        </w:drawing>
      </w:r>
    </w:p>
    <w:p w:rsidR="00F33B48" w:rsidRPr="00633943" w:rsidRDefault="00F33B48" w:rsidP="00F33B48">
      <w:pPr>
        <w:spacing w:after="0" w:line="360" w:lineRule="auto"/>
        <w:jc w:val="center"/>
        <w:rPr>
          <w:rFonts w:ascii="Cambria" w:hAnsi="Cambria"/>
          <w:b/>
          <w:color w:val="365F91"/>
          <w:sz w:val="24"/>
          <w:szCs w:val="24"/>
          <w:lang w:val="en-US"/>
        </w:rPr>
      </w:pPr>
      <w:r w:rsidRPr="00633943">
        <w:rPr>
          <w:rFonts w:ascii="Cambria" w:hAnsi="Cambria"/>
          <w:b/>
          <w:color w:val="365F91"/>
          <w:sz w:val="24"/>
          <w:szCs w:val="24"/>
          <w:lang w:val="en-US"/>
        </w:rPr>
        <w:t>HELLENIC REPUBLIC</w:t>
      </w:r>
    </w:p>
    <w:p w:rsidR="00F33B48" w:rsidRPr="00633943" w:rsidRDefault="00F33B48" w:rsidP="00F33B48">
      <w:pPr>
        <w:spacing w:after="0" w:line="360" w:lineRule="auto"/>
        <w:jc w:val="center"/>
        <w:rPr>
          <w:rFonts w:ascii="Cambria" w:hAnsi="Cambria"/>
          <w:sz w:val="24"/>
          <w:szCs w:val="24"/>
        </w:rPr>
      </w:pPr>
      <w:r w:rsidRPr="004869DF">
        <w:rPr>
          <w:rFonts w:ascii="Cambria" w:hAnsi="Cambria"/>
          <w:b/>
          <w:color w:val="365F91"/>
          <w:sz w:val="24"/>
          <w:szCs w:val="24"/>
          <w:lang w:val="en-US"/>
        </w:rPr>
        <w:t>MINISTRY OF DEVELOPMENT</w:t>
      </w:r>
      <w:r w:rsidR="00D62316" w:rsidRPr="004869DF">
        <w:rPr>
          <w:rFonts w:ascii="Cambria" w:hAnsi="Cambria"/>
          <w:b/>
          <w:color w:val="365F91"/>
          <w:sz w:val="24"/>
          <w:szCs w:val="24"/>
          <w:lang w:val="en-US"/>
        </w:rPr>
        <w:t xml:space="preserve"> &amp; INVESTMENT</w:t>
      </w:r>
      <w:r w:rsidR="004869DF" w:rsidRPr="004869DF">
        <w:rPr>
          <w:rFonts w:ascii="Cambria" w:hAnsi="Cambria"/>
          <w:b/>
          <w:color w:val="365F91"/>
          <w:sz w:val="24"/>
          <w:szCs w:val="24"/>
          <w:lang w:val="en-US"/>
        </w:rPr>
        <w:t>S</w:t>
      </w:r>
    </w:p>
    <w:p w:rsidR="00F33B48" w:rsidRPr="00BA6AD3" w:rsidRDefault="00F33B48" w:rsidP="00F33B48">
      <w:pPr>
        <w:pStyle w:val="a4"/>
        <w:tabs>
          <w:tab w:val="left" w:pos="1530"/>
          <w:tab w:val="center" w:pos="4231"/>
        </w:tabs>
        <w:spacing w:after="0" w:line="360" w:lineRule="auto"/>
        <w:jc w:val="center"/>
      </w:pPr>
    </w:p>
    <w:p w:rsidR="00F33B48" w:rsidRPr="00BA6AD3" w:rsidRDefault="00F33B48" w:rsidP="00F33B48">
      <w:pPr>
        <w:pStyle w:val="a4"/>
        <w:spacing w:after="0" w:line="360" w:lineRule="auto"/>
        <w:jc w:val="center"/>
      </w:pPr>
    </w:p>
    <w:p w:rsidR="00F33B48" w:rsidRPr="00BA6AD3" w:rsidRDefault="00F33B48" w:rsidP="00F33B48">
      <w:pPr>
        <w:pStyle w:val="a4"/>
        <w:spacing w:after="0" w:line="360" w:lineRule="auto"/>
        <w:jc w:val="center"/>
      </w:pPr>
    </w:p>
    <w:p w:rsidR="00F33B48" w:rsidRPr="00BA6AD3" w:rsidRDefault="00F33B48" w:rsidP="00F33B48">
      <w:pPr>
        <w:pStyle w:val="a4"/>
        <w:spacing w:after="0" w:line="360" w:lineRule="auto"/>
        <w:jc w:val="center"/>
        <w:rPr>
          <w:color w:val="0000FF"/>
          <w:sz w:val="32"/>
          <w:szCs w:val="32"/>
        </w:rPr>
      </w:pPr>
    </w:p>
    <w:p w:rsidR="00F33B48" w:rsidRPr="00682BB4" w:rsidRDefault="00F33B48" w:rsidP="00F33B48">
      <w:pPr>
        <w:pStyle w:val="a3"/>
        <w:spacing w:after="0" w:line="360" w:lineRule="auto"/>
        <w:rPr>
          <w:rFonts w:ascii="Cambria" w:hAnsi="Cambria"/>
          <w:b w:val="0"/>
          <w:color w:val="548DD4"/>
          <w:sz w:val="28"/>
          <w:szCs w:val="28"/>
        </w:rPr>
      </w:pPr>
      <w:r w:rsidRPr="00682BB4">
        <w:rPr>
          <w:rFonts w:ascii="Cambria" w:hAnsi="Cambria"/>
          <w:b w:val="0"/>
          <w:color w:val="548DD4"/>
          <w:sz w:val="28"/>
          <w:szCs w:val="28"/>
        </w:rPr>
        <w:t>INTERREG IPA CROSS-BORDER</w:t>
      </w:r>
    </w:p>
    <w:p w:rsidR="00F33B48" w:rsidRPr="00682BB4" w:rsidRDefault="00F33B48" w:rsidP="00F33B48">
      <w:pPr>
        <w:pStyle w:val="a3"/>
        <w:spacing w:after="0" w:line="360" w:lineRule="auto"/>
        <w:rPr>
          <w:rFonts w:ascii="Cambria" w:hAnsi="Cambria"/>
          <w:b w:val="0"/>
          <w:color w:val="548DD4"/>
          <w:sz w:val="28"/>
          <w:szCs w:val="28"/>
        </w:rPr>
      </w:pPr>
      <w:r w:rsidRPr="00682BB4">
        <w:rPr>
          <w:rFonts w:ascii="Cambria" w:hAnsi="Cambria"/>
          <w:b w:val="0"/>
          <w:color w:val="548DD4"/>
          <w:sz w:val="28"/>
          <w:szCs w:val="28"/>
        </w:rPr>
        <w:t>COOPERATION PROGRAMME</w:t>
      </w:r>
    </w:p>
    <w:p w:rsidR="00F33B48" w:rsidRPr="00682BB4" w:rsidRDefault="00F33B48" w:rsidP="00F33B48">
      <w:pPr>
        <w:pStyle w:val="a3"/>
        <w:spacing w:after="0" w:line="360" w:lineRule="auto"/>
        <w:rPr>
          <w:rFonts w:ascii="Cambria" w:hAnsi="Cambria"/>
          <w:b w:val="0"/>
          <w:color w:val="548DD4"/>
          <w:sz w:val="28"/>
          <w:szCs w:val="28"/>
        </w:rPr>
      </w:pPr>
      <w:r w:rsidRPr="00682BB4">
        <w:rPr>
          <w:rFonts w:ascii="Cambria" w:hAnsi="Cambria"/>
          <w:b w:val="0"/>
          <w:color w:val="548DD4"/>
          <w:sz w:val="28"/>
          <w:szCs w:val="28"/>
        </w:rPr>
        <w:t>“GREECE – ALBANIA 2014-2020”</w:t>
      </w:r>
    </w:p>
    <w:p w:rsidR="00F33B48" w:rsidRPr="00BA6AD3" w:rsidRDefault="00F33B48" w:rsidP="00F33B48">
      <w:pPr>
        <w:spacing w:after="0" w:line="360" w:lineRule="auto"/>
        <w:jc w:val="center"/>
        <w:rPr>
          <w:sz w:val="32"/>
          <w:szCs w:val="32"/>
        </w:rPr>
      </w:pPr>
    </w:p>
    <w:p w:rsidR="00F33B48" w:rsidRPr="00BA6AD3" w:rsidRDefault="00F33B48" w:rsidP="00F33B48">
      <w:pPr>
        <w:spacing w:after="0" w:line="360" w:lineRule="auto"/>
        <w:jc w:val="center"/>
        <w:rPr>
          <w:color w:val="0000FF"/>
          <w:sz w:val="22"/>
          <w:szCs w:val="22"/>
        </w:rPr>
      </w:pPr>
    </w:p>
    <w:p w:rsidR="00F33B48" w:rsidRPr="00682BB4" w:rsidRDefault="00F33B48" w:rsidP="00F33B48">
      <w:pPr>
        <w:spacing w:after="0" w:line="360" w:lineRule="auto"/>
        <w:jc w:val="center"/>
        <w:rPr>
          <w:rFonts w:ascii="Cambria" w:hAnsi="Cambria"/>
          <w:color w:val="548DD4"/>
          <w:sz w:val="36"/>
          <w:szCs w:val="36"/>
        </w:rPr>
      </w:pPr>
    </w:p>
    <w:p w:rsidR="00F33B48" w:rsidRPr="00682BB4" w:rsidRDefault="00F33B48" w:rsidP="00F33B48">
      <w:pPr>
        <w:pStyle w:val="a5"/>
        <w:spacing w:before="0" w:after="0" w:line="360" w:lineRule="auto"/>
        <w:rPr>
          <w:rFonts w:ascii="Cambria" w:hAnsi="Cambria" w:cs="Times New Roman"/>
          <w:color w:val="548DD4"/>
          <w:sz w:val="28"/>
          <w:szCs w:val="28"/>
        </w:rPr>
      </w:pPr>
      <w:r w:rsidRPr="00682BB4">
        <w:rPr>
          <w:rFonts w:ascii="Cambria" w:hAnsi="Cambria"/>
          <w:color w:val="548DD4"/>
          <w:sz w:val="28"/>
          <w:szCs w:val="28"/>
        </w:rPr>
        <w:t>PROGRAMME &amp; PROJECT</w:t>
      </w:r>
    </w:p>
    <w:p w:rsidR="00F33B48" w:rsidRPr="00682BB4" w:rsidRDefault="00F33B48" w:rsidP="00F33B48">
      <w:pPr>
        <w:pStyle w:val="a5"/>
        <w:spacing w:before="0" w:after="0" w:line="360" w:lineRule="auto"/>
        <w:rPr>
          <w:rFonts w:ascii="Cambria" w:hAnsi="Cambria" w:cs="Times New Roman"/>
          <w:color w:val="548DD4"/>
          <w:sz w:val="28"/>
          <w:szCs w:val="28"/>
        </w:rPr>
      </w:pPr>
      <w:r w:rsidRPr="00682BB4">
        <w:rPr>
          <w:rFonts w:ascii="Cambria" w:hAnsi="Cambria"/>
          <w:color w:val="548DD4"/>
          <w:sz w:val="28"/>
          <w:szCs w:val="28"/>
        </w:rPr>
        <w:t>M A N U A L</w:t>
      </w:r>
      <w:r w:rsidRPr="00682BB4">
        <w:rPr>
          <w:rFonts w:ascii="Cambria" w:hAnsi="Cambria" w:cs="Times New Roman"/>
          <w:color w:val="548DD4"/>
          <w:sz w:val="28"/>
          <w:szCs w:val="28"/>
        </w:rPr>
        <w:br/>
      </w:r>
    </w:p>
    <w:p w:rsidR="00F33B48" w:rsidRPr="00BA6AD3" w:rsidRDefault="00F33B48" w:rsidP="00F33B48">
      <w:pPr>
        <w:spacing w:after="0" w:line="360" w:lineRule="auto"/>
        <w:jc w:val="center"/>
        <w:rPr>
          <w:sz w:val="22"/>
          <w:szCs w:val="22"/>
        </w:rPr>
      </w:pPr>
    </w:p>
    <w:p w:rsidR="00F33B48" w:rsidRPr="00BA6AD3" w:rsidRDefault="00F33B48" w:rsidP="00F33B48">
      <w:pPr>
        <w:spacing w:after="0" w:line="360" w:lineRule="auto"/>
        <w:jc w:val="center"/>
        <w:rPr>
          <w:sz w:val="22"/>
          <w:szCs w:val="22"/>
        </w:rPr>
      </w:pPr>
      <w:r>
        <w:rPr>
          <w:noProof/>
          <w:lang w:val="el-GR" w:eastAsia="el-GR"/>
        </w:rPr>
        <w:drawing>
          <wp:inline distT="0" distB="0" distL="0" distR="0">
            <wp:extent cx="4384675" cy="984885"/>
            <wp:effectExtent l="19050" t="0" r="0" b="0"/>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0" cstate="print"/>
                    <a:srcRect/>
                    <a:stretch>
                      <a:fillRect/>
                    </a:stretch>
                  </pic:blipFill>
                  <pic:spPr bwMode="auto">
                    <a:xfrm>
                      <a:off x="0" y="0"/>
                      <a:ext cx="4384675" cy="984885"/>
                    </a:xfrm>
                    <a:prstGeom prst="rect">
                      <a:avLst/>
                    </a:prstGeom>
                    <a:noFill/>
                    <a:ln w="9525">
                      <a:noFill/>
                      <a:miter lim="800000"/>
                      <a:headEnd/>
                      <a:tailEnd/>
                    </a:ln>
                  </pic:spPr>
                </pic:pic>
              </a:graphicData>
            </a:graphic>
          </wp:inline>
        </w:drawing>
      </w:r>
    </w:p>
    <w:p w:rsidR="00F33B48" w:rsidRPr="00BA6AD3" w:rsidRDefault="00F33B48" w:rsidP="00F33B48">
      <w:pPr>
        <w:spacing w:after="0" w:line="360" w:lineRule="auto"/>
        <w:jc w:val="center"/>
        <w:rPr>
          <w:sz w:val="22"/>
          <w:szCs w:val="22"/>
        </w:rPr>
      </w:pPr>
    </w:p>
    <w:p w:rsidR="00F33B48" w:rsidRPr="00BA6AD3" w:rsidRDefault="00F33B48" w:rsidP="00F33B48">
      <w:pPr>
        <w:spacing w:after="0" w:line="360" w:lineRule="auto"/>
        <w:jc w:val="center"/>
        <w:rPr>
          <w:sz w:val="22"/>
          <w:szCs w:val="22"/>
        </w:rPr>
      </w:pPr>
    </w:p>
    <w:p w:rsidR="00F33B48" w:rsidRPr="00887EF2" w:rsidRDefault="00F33B48" w:rsidP="00F33B48">
      <w:pPr>
        <w:spacing w:after="0" w:line="360" w:lineRule="auto"/>
        <w:jc w:val="center"/>
        <w:rPr>
          <w:sz w:val="24"/>
          <w:szCs w:val="24"/>
        </w:rPr>
      </w:pPr>
    </w:p>
    <w:p w:rsidR="00F33B48" w:rsidRPr="00586E62" w:rsidRDefault="00D62316" w:rsidP="00F33B48">
      <w:pPr>
        <w:pStyle w:val="a3"/>
        <w:spacing w:after="0" w:line="360" w:lineRule="auto"/>
        <w:rPr>
          <w:rFonts w:ascii="Calibri" w:hAnsi="Calibri"/>
          <w:b w:val="0"/>
        </w:rPr>
      </w:pPr>
      <w:r>
        <w:rPr>
          <w:rFonts w:ascii="Calibri" w:hAnsi="Calibri"/>
          <w:b w:val="0"/>
          <w:lang w:val="en-US"/>
        </w:rPr>
        <w:t>July</w:t>
      </w:r>
      <w:r w:rsidR="00E823E2" w:rsidRPr="00586E62">
        <w:rPr>
          <w:rFonts w:ascii="Calibri" w:hAnsi="Calibri"/>
          <w:b w:val="0"/>
          <w:lang w:val="en-US"/>
        </w:rPr>
        <w:t xml:space="preserve"> </w:t>
      </w:r>
      <w:r w:rsidR="00F33B48" w:rsidRPr="00586E62">
        <w:rPr>
          <w:rFonts w:ascii="Calibri" w:hAnsi="Calibri"/>
          <w:b w:val="0"/>
        </w:rPr>
        <w:t>201</w:t>
      </w:r>
      <w:r>
        <w:rPr>
          <w:rFonts w:ascii="Calibri" w:hAnsi="Calibri"/>
          <w:b w:val="0"/>
        </w:rPr>
        <w:t>9</w:t>
      </w:r>
    </w:p>
    <w:p w:rsidR="00F33B48" w:rsidRPr="00586E62" w:rsidRDefault="00DB4AF4" w:rsidP="00F33B48">
      <w:pPr>
        <w:spacing w:after="0" w:line="360" w:lineRule="auto"/>
        <w:jc w:val="center"/>
        <w:rPr>
          <w:rFonts w:ascii="Calibri" w:hAnsi="Calibri"/>
          <w:b/>
          <w:sz w:val="24"/>
          <w:szCs w:val="24"/>
          <w:lang w:val="en-US"/>
        </w:rPr>
      </w:pPr>
      <w:r w:rsidRPr="00586E62">
        <w:rPr>
          <w:rFonts w:ascii="Calibri" w:hAnsi="Calibri"/>
          <w:b/>
          <w:sz w:val="24"/>
          <w:szCs w:val="24"/>
          <w:lang w:val="en-US"/>
        </w:rPr>
        <w:t>V</w:t>
      </w:r>
      <w:r w:rsidR="00F33B48" w:rsidRPr="00586E62">
        <w:rPr>
          <w:rFonts w:ascii="Calibri" w:hAnsi="Calibri"/>
          <w:b/>
          <w:sz w:val="24"/>
          <w:szCs w:val="24"/>
          <w:lang w:val="en-US"/>
        </w:rPr>
        <w:t xml:space="preserve">ersion </w:t>
      </w:r>
      <w:r w:rsidR="008349A8" w:rsidRPr="00586E62">
        <w:rPr>
          <w:rFonts w:ascii="Calibri" w:hAnsi="Calibri"/>
          <w:b/>
          <w:sz w:val="24"/>
          <w:szCs w:val="24"/>
          <w:lang w:val="en-US"/>
        </w:rPr>
        <w:t>2</w:t>
      </w:r>
      <w:r w:rsidRPr="00586E62">
        <w:rPr>
          <w:rFonts w:ascii="Calibri" w:hAnsi="Calibri"/>
          <w:b/>
          <w:sz w:val="24"/>
          <w:szCs w:val="24"/>
          <w:lang w:val="en-US"/>
        </w:rPr>
        <w:t>.</w:t>
      </w:r>
      <w:r w:rsidR="007F473B">
        <w:rPr>
          <w:rFonts w:ascii="Calibri" w:hAnsi="Calibri"/>
          <w:b/>
          <w:sz w:val="24"/>
          <w:szCs w:val="24"/>
          <w:lang w:val="en-US"/>
        </w:rPr>
        <w:t>3</w:t>
      </w:r>
    </w:p>
    <w:p w:rsidR="00F33B48" w:rsidRDefault="00F33B48" w:rsidP="00F33B48">
      <w:pPr>
        <w:spacing w:after="0" w:line="360" w:lineRule="auto"/>
        <w:jc w:val="center"/>
        <w:rPr>
          <w:lang w:val="en-US"/>
        </w:rPr>
      </w:pPr>
    </w:p>
    <w:p w:rsidR="00F33B48" w:rsidRDefault="00F33B48" w:rsidP="00F33B48">
      <w:pPr>
        <w:spacing w:after="0" w:line="360" w:lineRule="auto"/>
        <w:rPr>
          <w:lang w:val="en-US"/>
        </w:rPr>
      </w:pPr>
    </w:p>
    <w:p w:rsidR="00F33B48" w:rsidRDefault="00F33B48">
      <w:pPr>
        <w:spacing w:after="200" w:line="276" w:lineRule="auto"/>
        <w:jc w:val="left"/>
        <w:rPr>
          <w:lang w:val="en-US"/>
        </w:rPr>
      </w:pPr>
      <w:r>
        <w:rPr>
          <w:lang w:val="en-US"/>
        </w:rPr>
        <w:br w:type="page"/>
      </w:r>
    </w:p>
    <w:p w:rsidR="00F33B48" w:rsidRDefault="00F33B48" w:rsidP="00F33B48">
      <w:pPr>
        <w:spacing w:after="0" w:line="360" w:lineRule="auto"/>
        <w:rPr>
          <w:rFonts w:asciiTheme="minorHAnsi" w:hAnsiTheme="minorHAnsi"/>
          <w:sz w:val="22"/>
          <w:szCs w:val="22"/>
          <w:lang w:val="en-US"/>
        </w:rPr>
      </w:pPr>
    </w:p>
    <w:p w:rsidR="00F33B48" w:rsidRDefault="00F33B48">
      <w:pPr>
        <w:spacing w:after="200" w:line="276" w:lineRule="auto"/>
        <w:jc w:val="left"/>
        <w:rPr>
          <w:rFonts w:asciiTheme="minorHAnsi" w:hAnsiTheme="minorHAnsi"/>
          <w:sz w:val="22"/>
          <w:szCs w:val="22"/>
          <w:lang w:val="en-US"/>
        </w:rPr>
      </w:pPr>
      <w:r>
        <w:rPr>
          <w:rFonts w:asciiTheme="minorHAnsi" w:hAnsiTheme="minorHAnsi"/>
          <w:sz w:val="22"/>
          <w:szCs w:val="22"/>
          <w:lang w:val="en-US"/>
        </w:rPr>
        <w:br w:type="page"/>
      </w:r>
    </w:p>
    <w:sdt>
      <w:sdtPr>
        <w:id w:val="9715704"/>
        <w:docPartObj>
          <w:docPartGallery w:val="Table of Contents"/>
          <w:docPartUnique/>
        </w:docPartObj>
      </w:sdtPr>
      <w:sdtEndPr>
        <w:rPr>
          <w:lang w:val="el-GR"/>
        </w:rPr>
      </w:sdtEndPr>
      <w:sdtContent>
        <w:p w:rsidR="00C67024" w:rsidRPr="00C67024" w:rsidRDefault="00C67024" w:rsidP="00C67024">
          <w:pPr>
            <w:spacing w:after="0" w:line="360" w:lineRule="auto"/>
            <w:rPr>
              <w:rFonts w:asciiTheme="minorHAnsi" w:hAnsiTheme="minorHAnsi"/>
              <w:b/>
              <w:color w:val="365F91" w:themeColor="accent1" w:themeShade="BF"/>
              <w:sz w:val="28"/>
              <w:szCs w:val="28"/>
              <w:lang w:val="en-US"/>
            </w:rPr>
          </w:pPr>
          <w:r w:rsidRPr="00B312ED">
            <w:rPr>
              <w:rFonts w:asciiTheme="minorHAnsi" w:hAnsiTheme="minorHAnsi"/>
              <w:b/>
              <w:color w:val="365F91" w:themeColor="accent1" w:themeShade="BF"/>
              <w:sz w:val="28"/>
              <w:szCs w:val="28"/>
              <w:lang w:val="en-US"/>
            </w:rPr>
            <w:t>TABLE OF CONTENTS</w:t>
          </w:r>
        </w:p>
        <w:p w:rsidR="00FD68FE" w:rsidRDefault="008D4C19">
          <w:pPr>
            <w:pStyle w:val="13"/>
            <w:tabs>
              <w:tab w:val="left" w:pos="400"/>
              <w:tab w:val="right" w:leader="dot" w:pos="8494"/>
            </w:tabs>
            <w:rPr>
              <w:rFonts w:asciiTheme="minorHAnsi" w:eastAsiaTheme="minorEastAsia" w:hAnsiTheme="minorHAnsi" w:cstheme="minorBidi"/>
              <w:noProof/>
              <w:sz w:val="22"/>
              <w:szCs w:val="22"/>
              <w:lang w:val="el-GR" w:eastAsia="el-GR"/>
            </w:rPr>
          </w:pPr>
          <w:r>
            <w:rPr>
              <w:lang w:val="el-GR"/>
            </w:rPr>
            <w:fldChar w:fldCharType="begin"/>
          </w:r>
          <w:r w:rsidR="00C67024">
            <w:rPr>
              <w:lang w:val="el-GR"/>
            </w:rPr>
            <w:instrText xml:space="preserve"> TOC \o "1-3" \h \z \u </w:instrText>
          </w:r>
          <w:r>
            <w:rPr>
              <w:lang w:val="el-GR"/>
            </w:rPr>
            <w:fldChar w:fldCharType="separate"/>
          </w:r>
          <w:hyperlink w:anchor="_Toc505082754" w:history="1">
            <w:r w:rsidR="00FD68FE" w:rsidRPr="00151FA8">
              <w:rPr>
                <w:rStyle w:val="-"/>
                <w:noProof/>
              </w:rPr>
              <w:t>1</w:t>
            </w:r>
            <w:r w:rsidR="00FD68FE">
              <w:rPr>
                <w:rFonts w:asciiTheme="minorHAnsi" w:eastAsiaTheme="minorEastAsia" w:hAnsiTheme="minorHAnsi" w:cstheme="minorBidi"/>
                <w:noProof/>
                <w:sz w:val="22"/>
                <w:szCs w:val="22"/>
                <w:lang w:val="el-GR" w:eastAsia="el-GR"/>
              </w:rPr>
              <w:tab/>
            </w:r>
            <w:r w:rsidR="00FD68FE" w:rsidRPr="00151FA8">
              <w:rPr>
                <w:rStyle w:val="-"/>
                <w:noProof/>
              </w:rPr>
              <w:t>PURPOSE AND CONTENT OF THE PROGRAMME AND PROJECT MANUAL</w:t>
            </w:r>
            <w:r w:rsidR="00FD68FE">
              <w:rPr>
                <w:noProof/>
                <w:webHidden/>
              </w:rPr>
              <w:tab/>
            </w:r>
            <w:r w:rsidR="00FD68FE">
              <w:rPr>
                <w:noProof/>
                <w:webHidden/>
              </w:rPr>
              <w:fldChar w:fldCharType="begin"/>
            </w:r>
            <w:r w:rsidR="00FD68FE">
              <w:rPr>
                <w:noProof/>
                <w:webHidden/>
              </w:rPr>
              <w:instrText xml:space="preserve"> PAGEREF _Toc505082754 \h </w:instrText>
            </w:r>
            <w:r w:rsidR="00FD68FE">
              <w:rPr>
                <w:noProof/>
                <w:webHidden/>
              </w:rPr>
            </w:r>
            <w:r w:rsidR="00FD68FE">
              <w:rPr>
                <w:noProof/>
                <w:webHidden/>
              </w:rPr>
              <w:fldChar w:fldCharType="separate"/>
            </w:r>
            <w:r w:rsidR="003017B4">
              <w:rPr>
                <w:noProof/>
                <w:webHidden/>
              </w:rPr>
              <w:t>11</w:t>
            </w:r>
            <w:r w:rsidR="00FD68FE">
              <w:rPr>
                <w:noProof/>
                <w:webHidden/>
              </w:rPr>
              <w:fldChar w:fldCharType="end"/>
            </w:r>
          </w:hyperlink>
        </w:p>
        <w:p w:rsidR="00FD68FE" w:rsidRDefault="003017B4">
          <w:pPr>
            <w:pStyle w:val="13"/>
            <w:tabs>
              <w:tab w:val="left" w:pos="400"/>
              <w:tab w:val="right" w:leader="dot" w:pos="8494"/>
            </w:tabs>
            <w:rPr>
              <w:rFonts w:asciiTheme="minorHAnsi" w:eastAsiaTheme="minorEastAsia" w:hAnsiTheme="minorHAnsi" w:cstheme="minorBidi"/>
              <w:noProof/>
              <w:sz w:val="22"/>
              <w:szCs w:val="22"/>
              <w:lang w:val="el-GR" w:eastAsia="el-GR"/>
            </w:rPr>
          </w:pPr>
          <w:hyperlink w:anchor="_Toc505082755" w:history="1">
            <w:r w:rsidR="00FD68FE" w:rsidRPr="00151FA8">
              <w:rPr>
                <w:rStyle w:val="-"/>
                <w:noProof/>
              </w:rPr>
              <w:t>2</w:t>
            </w:r>
            <w:r w:rsidR="00FD68FE">
              <w:rPr>
                <w:rFonts w:asciiTheme="minorHAnsi" w:eastAsiaTheme="minorEastAsia" w:hAnsiTheme="minorHAnsi" w:cstheme="minorBidi"/>
                <w:noProof/>
                <w:sz w:val="22"/>
                <w:szCs w:val="22"/>
                <w:lang w:val="el-GR" w:eastAsia="el-GR"/>
              </w:rPr>
              <w:tab/>
            </w:r>
            <w:r w:rsidR="00FD68FE" w:rsidRPr="00151FA8">
              <w:rPr>
                <w:rStyle w:val="-"/>
                <w:noProof/>
              </w:rPr>
              <w:t>PROGRAMME GUIDE</w:t>
            </w:r>
            <w:r w:rsidR="00FD68FE">
              <w:rPr>
                <w:noProof/>
                <w:webHidden/>
              </w:rPr>
              <w:tab/>
            </w:r>
            <w:r w:rsidR="00FD68FE">
              <w:rPr>
                <w:noProof/>
                <w:webHidden/>
              </w:rPr>
              <w:fldChar w:fldCharType="begin"/>
            </w:r>
            <w:r w:rsidR="00FD68FE">
              <w:rPr>
                <w:noProof/>
                <w:webHidden/>
              </w:rPr>
              <w:instrText xml:space="preserve"> PAGEREF _Toc505082755 \h </w:instrText>
            </w:r>
            <w:r w:rsidR="00FD68FE">
              <w:rPr>
                <w:noProof/>
                <w:webHidden/>
              </w:rPr>
            </w:r>
            <w:r w:rsidR="00FD68FE">
              <w:rPr>
                <w:noProof/>
                <w:webHidden/>
              </w:rPr>
              <w:fldChar w:fldCharType="separate"/>
            </w:r>
            <w:r>
              <w:rPr>
                <w:noProof/>
                <w:webHidden/>
              </w:rPr>
              <w:t>12</w:t>
            </w:r>
            <w:r w:rsidR="00FD68FE">
              <w:rPr>
                <w:noProof/>
                <w:webHidden/>
              </w:rPr>
              <w:fldChar w:fldCharType="end"/>
            </w:r>
          </w:hyperlink>
        </w:p>
        <w:p w:rsidR="00FD68FE" w:rsidRDefault="003017B4">
          <w:pPr>
            <w:pStyle w:val="21"/>
            <w:tabs>
              <w:tab w:val="left" w:pos="880"/>
              <w:tab w:val="right" w:leader="dot" w:pos="8494"/>
            </w:tabs>
            <w:rPr>
              <w:rFonts w:asciiTheme="minorHAnsi" w:eastAsiaTheme="minorEastAsia" w:hAnsiTheme="minorHAnsi" w:cstheme="minorBidi"/>
              <w:noProof/>
              <w:sz w:val="22"/>
              <w:szCs w:val="22"/>
              <w:lang w:val="el-GR" w:eastAsia="el-GR"/>
            </w:rPr>
          </w:pPr>
          <w:hyperlink w:anchor="_Toc505082756" w:history="1">
            <w:r w:rsidR="00FD68FE" w:rsidRPr="00151FA8">
              <w:rPr>
                <w:rStyle w:val="-"/>
                <w:noProof/>
              </w:rPr>
              <w:t>2.1</w:t>
            </w:r>
            <w:r w:rsidR="00FD68FE">
              <w:rPr>
                <w:rFonts w:asciiTheme="minorHAnsi" w:eastAsiaTheme="minorEastAsia" w:hAnsiTheme="minorHAnsi" w:cstheme="minorBidi"/>
                <w:noProof/>
                <w:sz w:val="22"/>
                <w:szCs w:val="22"/>
                <w:lang w:val="el-GR" w:eastAsia="el-GR"/>
              </w:rPr>
              <w:tab/>
            </w:r>
            <w:r w:rsidR="00FD68FE" w:rsidRPr="00151FA8">
              <w:rPr>
                <w:rStyle w:val="-"/>
                <w:noProof/>
              </w:rPr>
              <w:t>Introduction to the Programme</w:t>
            </w:r>
            <w:r w:rsidR="00FD68FE">
              <w:rPr>
                <w:noProof/>
                <w:webHidden/>
              </w:rPr>
              <w:tab/>
            </w:r>
            <w:r w:rsidR="00FD68FE">
              <w:rPr>
                <w:noProof/>
                <w:webHidden/>
              </w:rPr>
              <w:fldChar w:fldCharType="begin"/>
            </w:r>
            <w:r w:rsidR="00FD68FE">
              <w:rPr>
                <w:noProof/>
                <w:webHidden/>
              </w:rPr>
              <w:instrText xml:space="preserve"> PAGEREF _Toc505082756 \h </w:instrText>
            </w:r>
            <w:r w:rsidR="00FD68FE">
              <w:rPr>
                <w:noProof/>
                <w:webHidden/>
              </w:rPr>
            </w:r>
            <w:r w:rsidR="00FD68FE">
              <w:rPr>
                <w:noProof/>
                <w:webHidden/>
              </w:rPr>
              <w:fldChar w:fldCharType="separate"/>
            </w:r>
            <w:r>
              <w:rPr>
                <w:noProof/>
                <w:webHidden/>
              </w:rPr>
              <w:t>12</w:t>
            </w:r>
            <w:r w:rsidR="00FD68FE">
              <w:rPr>
                <w:noProof/>
                <w:webHidden/>
              </w:rPr>
              <w:fldChar w:fldCharType="end"/>
            </w:r>
          </w:hyperlink>
        </w:p>
        <w:p w:rsidR="00FD68FE" w:rsidRDefault="003017B4">
          <w:pPr>
            <w:pStyle w:val="21"/>
            <w:tabs>
              <w:tab w:val="left" w:pos="880"/>
              <w:tab w:val="right" w:leader="dot" w:pos="8494"/>
            </w:tabs>
            <w:rPr>
              <w:rFonts w:asciiTheme="minorHAnsi" w:eastAsiaTheme="minorEastAsia" w:hAnsiTheme="minorHAnsi" w:cstheme="minorBidi"/>
              <w:noProof/>
              <w:sz w:val="22"/>
              <w:szCs w:val="22"/>
              <w:lang w:val="el-GR" w:eastAsia="el-GR"/>
            </w:rPr>
          </w:pPr>
          <w:hyperlink w:anchor="_Toc505082757" w:history="1">
            <w:r w:rsidR="00FD68FE" w:rsidRPr="00151FA8">
              <w:rPr>
                <w:rStyle w:val="-"/>
                <w:noProof/>
              </w:rPr>
              <w:t>2.2</w:t>
            </w:r>
            <w:r w:rsidR="00FD68FE">
              <w:rPr>
                <w:rFonts w:asciiTheme="minorHAnsi" w:eastAsiaTheme="minorEastAsia" w:hAnsiTheme="minorHAnsi" w:cstheme="minorBidi"/>
                <w:noProof/>
                <w:sz w:val="22"/>
                <w:szCs w:val="22"/>
                <w:lang w:val="el-GR" w:eastAsia="el-GR"/>
              </w:rPr>
              <w:tab/>
            </w:r>
            <w:r w:rsidR="00FD68FE" w:rsidRPr="00151FA8">
              <w:rPr>
                <w:rStyle w:val="-"/>
                <w:noProof/>
              </w:rPr>
              <w:t>Regions participating in the Interreg IPA Cross-Border Cooperation Programme “Greece – Albania 2014-2020”</w:t>
            </w:r>
            <w:r w:rsidR="00FD68FE">
              <w:rPr>
                <w:noProof/>
                <w:webHidden/>
              </w:rPr>
              <w:tab/>
            </w:r>
            <w:r w:rsidR="00FD68FE">
              <w:rPr>
                <w:noProof/>
                <w:webHidden/>
              </w:rPr>
              <w:fldChar w:fldCharType="begin"/>
            </w:r>
            <w:r w:rsidR="00FD68FE">
              <w:rPr>
                <w:noProof/>
                <w:webHidden/>
              </w:rPr>
              <w:instrText xml:space="preserve"> PAGEREF _Toc505082757 \h </w:instrText>
            </w:r>
            <w:r w:rsidR="00FD68FE">
              <w:rPr>
                <w:noProof/>
                <w:webHidden/>
              </w:rPr>
            </w:r>
            <w:r w:rsidR="00FD68FE">
              <w:rPr>
                <w:noProof/>
                <w:webHidden/>
              </w:rPr>
              <w:fldChar w:fldCharType="separate"/>
            </w:r>
            <w:r>
              <w:rPr>
                <w:noProof/>
                <w:webHidden/>
              </w:rPr>
              <w:t>12</w:t>
            </w:r>
            <w:r w:rsidR="00FD68FE">
              <w:rPr>
                <w:noProof/>
                <w:webHidden/>
              </w:rPr>
              <w:fldChar w:fldCharType="end"/>
            </w:r>
          </w:hyperlink>
        </w:p>
        <w:p w:rsidR="00FD68FE" w:rsidRDefault="003017B4">
          <w:pPr>
            <w:pStyle w:val="21"/>
            <w:tabs>
              <w:tab w:val="left" w:pos="880"/>
              <w:tab w:val="right" w:leader="dot" w:pos="8494"/>
            </w:tabs>
            <w:rPr>
              <w:rFonts w:asciiTheme="minorHAnsi" w:eastAsiaTheme="minorEastAsia" w:hAnsiTheme="minorHAnsi" w:cstheme="minorBidi"/>
              <w:noProof/>
              <w:sz w:val="22"/>
              <w:szCs w:val="22"/>
              <w:lang w:val="el-GR" w:eastAsia="el-GR"/>
            </w:rPr>
          </w:pPr>
          <w:hyperlink w:anchor="_Toc505082758" w:history="1">
            <w:r w:rsidR="00FD68FE" w:rsidRPr="00151FA8">
              <w:rPr>
                <w:rStyle w:val="-"/>
                <w:noProof/>
              </w:rPr>
              <w:t>2.3</w:t>
            </w:r>
            <w:r w:rsidR="00FD68FE">
              <w:rPr>
                <w:rFonts w:asciiTheme="minorHAnsi" w:eastAsiaTheme="minorEastAsia" w:hAnsiTheme="minorHAnsi" w:cstheme="minorBidi"/>
                <w:noProof/>
                <w:sz w:val="22"/>
                <w:szCs w:val="22"/>
                <w:lang w:val="el-GR" w:eastAsia="el-GR"/>
              </w:rPr>
              <w:tab/>
            </w:r>
            <w:r w:rsidR="00FD68FE" w:rsidRPr="00151FA8">
              <w:rPr>
                <w:rStyle w:val="-"/>
                <w:noProof/>
              </w:rPr>
              <w:t>Official language of the Programme</w:t>
            </w:r>
            <w:r w:rsidR="00FD68FE">
              <w:rPr>
                <w:noProof/>
                <w:webHidden/>
              </w:rPr>
              <w:tab/>
            </w:r>
            <w:r w:rsidR="00FD68FE">
              <w:rPr>
                <w:noProof/>
                <w:webHidden/>
              </w:rPr>
              <w:fldChar w:fldCharType="begin"/>
            </w:r>
            <w:r w:rsidR="00FD68FE">
              <w:rPr>
                <w:noProof/>
                <w:webHidden/>
              </w:rPr>
              <w:instrText xml:space="preserve"> PAGEREF _Toc505082758 \h </w:instrText>
            </w:r>
            <w:r w:rsidR="00FD68FE">
              <w:rPr>
                <w:noProof/>
                <w:webHidden/>
              </w:rPr>
            </w:r>
            <w:r w:rsidR="00FD68FE">
              <w:rPr>
                <w:noProof/>
                <w:webHidden/>
              </w:rPr>
              <w:fldChar w:fldCharType="separate"/>
            </w:r>
            <w:r>
              <w:rPr>
                <w:noProof/>
                <w:webHidden/>
              </w:rPr>
              <w:t>14</w:t>
            </w:r>
            <w:r w:rsidR="00FD68FE">
              <w:rPr>
                <w:noProof/>
                <w:webHidden/>
              </w:rPr>
              <w:fldChar w:fldCharType="end"/>
            </w:r>
          </w:hyperlink>
        </w:p>
        <w:p w:rsidR="00FD68FE" w:rsidRDefault="003017B4">
          <w:pPr>
            <w:pStyle w:val="21"/>
            <w:tabs>
              <w:tab w:val="left" w:pos="880"/>
              <w:tab w:val="right" w:leader="dot" w:pos="8494"/>
            </w:tabs>
            <w:rPr>
              <w:rFonts w:asciiTheme="minorHAnsi" w:eastAsiaTheme="minorEastAsia" w:hAnsiTheme="minorHAnsi" w:cstheme="minorBidi"/>
              <w:noProof/>
              <w:sz w:val="22"/>
              <w:szCs w:val="22"/>
              <w:lang w:val="el-GR" w:eastAsia="el-GR"/>
            </w:rPr>
          </w:pPr>
          <w:hyperlink w:anchor="_Toc505082759" w:history="1">
            <w:r w:rsidR="00FD68FE" w:rsidRPr="00151FA8">
              <w:rPr>
                <w:rStyle w:val="-"/>
                <w:noProof/>
              </w:rPr>
              <w:t>2.4</w:t>
            </w:r>
            <w:r w:rsidR="00FD68FE">
              <w:rPr>
                <w:rFonts w:asciiTheme="minorHAnsi" w:eastAsiaTheme="minorEastAsia" w:hAnsiTheme="minorHAnsi" w:cstheme="minorBidi"/>
                <w:noProof/>
                <w:sz w:val="22"/>
                <w:szCs w:val="22"/>
                <w:lang w:val="el-GR" w:eastAsia="el-GR"/>
              </w:rPr>
              <w:tab/>
            </w:r>
            <w:r w:rsidR="00FD68FE" w:rsidRPr="00151FA8">
              <w:rPr>
                <w:rStyle w:val="-"/>
                <w:noProof/>
              </w:rPr>
              <w:t>The wider strategic reference framework</w:t>
            </w:r>
            <w:r w:rsidR="00FD68FE">
              <w:rPr>
                <w:noProof/>
                <w:webHidden/>
              </w:rPr>
              <w:tab/>
            </w:r>
            <w:r w:rsidR="00FD68FE">
              <w:rPr>
                <w:noProof/>
                <w:webHidden/>
              </w:rPr>
              <w:fldChar w:fldCharType="begin"/>
            </w:r>
            <w:r w:rsidR="00FD68FE">
              <w:rPr>
                <w:noProof/>
                <w:webHidden/>
              </w:rPr>
              <w:instrText xml:space="preserve"> PAGEREF _Toc505082759 \h </w:instrText>
            </w:r>
            <w:r w:rsidR="00FD68FE">
              <w:rPr>
                <w:noProof/>
                <w:webHidden/>
              </w:rPr>
            </w:r>
            <w:r w:rsidR="00FD68FE">
              <w:rPr>
                <w:noProof/>
                <w:webHidden/>
              </w:rPr>
              <w:fldChar w:fldCharType="separate"/>
            </w:r>
            <w:r>
              <w:rPr>
                <w:noProof/>
                <w:webHidden/>
              </w:rPr>
              <w:t>14</w:t>
            </w:r>
            <w:r w:rsidR="00FD68FE">
              <w:rPr>
                <w:noProof/>
                <w:webHidden/>
              </w:rPr>
              <w:fldChar w:fldCharType="end"/>
            </w:r>
          </w:hyperlink>
        </w:p>
        <w:p w:rsidR="00FD68FE" w:rsidRDefault="003017B4">
          <w:pPr>
            <w:pStyle w:val="21"/>
            <w:tabs>
              <w:tab w:val="left" w:pos="880"/>
              <w:tab w:val="right" w:leader="dot" w:pos="8494"/>
            </w:tabs>
            <w:rPr>
              <w:rFonts w:asciiTheme="minorHAnsi" w:eastAsiaTheme="minorEastAsia" w:hAnsiTheme="minorHAnsi" w:cstheme="minorBidi"/>
              <w:noProof/>
              <w:sz w:val="22"/>
              <w:szCs w:val="22"/>
              <w:lang w:val="el-GR" w:eastAsia="el-GR"/>
            </w:rPr>
          </w:pPr>
          <w:hyperlink w:anchor="_Toc505082760" w:history="1">
            <w:r w:rsidR="00FD68FE" w:rsidRPr="00151FA8">
              <w:rPr>
                <w:rStyle w:val="-"/>
                <w:noProof/>
              </w:rPr>
              <w:t>2.5</w:t>
            </w:r>
            <w:r w:rsidR="00FD68FE">
              <w:rPr>
                <w:rFonts w:asciiTheme="minorHAnsi" w:eastAsiaTheme="minorEastAsia" w:hAnsiTheme="minorHAnsi" w:cstheme="minorBidi"/>
                <w:noProof/>
                <w:sz w:val="22"/>
                <w:szCs w:val="22"/>
                <w:lang w:val="el-GR" w:eastAsia="el-GR"/>
              </w:rPr>
              <w:tab/>
            </w:r>
            <w:r w:rsidR="00FD68FE" w:rsidRPr="00151FA8">
              <w:rPr>
                <w:rStyle w:val="-"/>
                <w:noProof/>
              </w:rPr>
              <w:t>Programme Strategy-Selected Thematic Objectives and Specific Objectives</w:t>
            </w:r>
            <w:r w:rsidR="00FD68FE">
              <w:rPr>
                <w:noProof/>
                <w:webHidden/>
              </w:rPr>
              <w:tab/>
            </w:r>
            <w:r w:rsidR="00FD68FE">
              <w:rPr>
                <w:noProof/>
                <w:webHidden/>
              </w:rPr>
              <w:fldChar w:fldCharType="begin"/>
            </w:r>
            <w:r w:rsidR="00FD68FE">
              <w:rPr>
                <w:noProof/>
                <w:webHidden/>
              </w:rPr>
              <w:instrText xml:space="preserve"> PAGEREF _Toc505082760 \h </w:instrText>
            </w:r>
            <w:r w:rsidR="00FD68FE">
              <w:rPr>
                <w:noProof/>
                <w:webHidden/>
              </w:rPr>
            </w:r>
            <w:r w:rsidR="00FD68FE">
              <w:rPr>
                <w:noProof/>
                <w:webHidden/>
              </w:rPr>
              <w:fldChar w:fldCharType="separate"/>
            </w:r>
            <w:r>
              <w:rPr>
                <w:noProof/>
                <w:webHidden/>
              </w:rPr>
              <w:t>15</w:t>
            </w:r>
            <w:r w:rsidR="00FD68FE">
              <w:rPr>
                <w:noProof/>
                <w:webHidden/>
              </w:rPr>
              <w:fldChar w:fldCharType="end"/>
            </w:r>
          </w:hyperlink>
        </w:p>
        <w:p w:rsidR="00FD68FE" w:rsidRDefault="003017B4">
          <w:pPr>
            <w:pStyle w:val="21"/>
            <w:tabs>
              <w:tab w:val="left" w:pos="880"/>
              <w:tab w:val="right" w:leader="dot" w:pos="8494"/>
            </w:tabs>
            <w:rPr>
              <w:rFonts w:asciiTheme="minorHAnsi" w:eastAsiaTheme="minorEastAsia" w:hAnsiTheme="minorHAnsi" w:cstheme="minorBidi"/>
              <w:noProof/>
              <w:sz w:val="22"/>
              <w:szCs w:val="22"/>
              <w:lang w:val="el-GR" w:eastAsia="el-GR"/>
            </w:rPr>
          </w:pPr>
          <w:hyperlink w:anchor="_Toc505082761" w:history="1">
            <w:r w:rsidR="00FD68FE" w:rsidRPr="00151FA8">
              <w:rPr>
                <w:rStyle w:val="-"/>
                <w:noProof/>
              </w:rPr>
              <w:t>2.6</w:t>
            </w:r>
            <w:r w:rsidR="00FD68FE">
              <w:rPr>
                <w:rFonts w:asciiTheme="minorHAnsi" w:eastAsiaTheme="minorEastAsia" w:hAnsiTheme="minorHAnsi" w:cstheme="minorBidi"/>
                <w:noProof/>
                <w:sz w:val="22"/>
                <w:szCs w:val="22"/>
                <w:lang w:val="el-GR" w:eastAsia="el-GR"/>
              </w:rPr>
              <w:tab/>
            </w:r>
            <w:r w:rsidR="00FD68FE" w:rsidRPr="00151FA8">
              <w:rPr>
                <w:rStyle w:val="-"/>
                <w:noProof/>
              </w:rPr>
              <w:t>Actions to be supported under the specific objectives (by thematic priority)</w:t>
            </w:r>
            <w:r w:rsidR="00FD68FE">
              <w:rPr>
                <w:noProof/>
                <w:webHidden/>
              </w:rPr>
              <w:tab/>
            </w:r>
            <w:r w:rsidR="00FD68FE">
              <w:rPr>
                <w:noProof/>
                <w:webHidden/>
              </w:rPr>
              <w:fldChar w:fldCharType="begin"/>
            </w:r>
            <w:r w:rsidR="00FD68FE">
              <w:rPr>
                <w:noProof/>
                <w:webHidden/>
              </w:rPr>
              <w:instrText xml:space="preserve"> PAGEREF _Toc505082761 \h </w:instrText>
            </w:r>
            <w:r w:rsidR="00FD68FE">
              <w:rPr>
                <w:noProof/>
                <w:webHidden/>
              </w:rPr>
            </w:r>
            <w:r w:rsidR="00FD68FE">
              <w:rPr>
                <w:noProof/>
                <w:webHidden/>
              </w:rPr>
              <w:fldChar w:fldCharType="separate"/>
            </w:r>
            <w:r>
              <w:rPr>
                <w:noProof/>
                <w:webHidden/>
              </w:rPr>
              <w:t>17</w:t>
            </w:r>
            <w:r w:rsidR="00FD68FE">
              <w:rPr>
                <w:noProof/>
                <w:webHidden/>
              </w:rPr>
              <w:fldChar w:fldCharType="end"/>
            </w:r>
          </w:hyperlink>
        </w:p>
        <w:p w:rsidR="00FD68FE" w:rsidRDefault="003017B4">
          <w:pPr>
            <w:pStyle w:val="21"/>
            <w:tabs>
              <w:tab w:val="left" w:pos="880"/>
              <w:tab w:val="right" w:leader="dot" w:pos="8494"/>
            </w:tabs>
            <w:rPr>
              <w:rFonts w:asciiTheme="minorHAnsi" w:eastAsiaTheme="minorEastAsia" w:hAnsiTheme="minorHAnsi" w:cstheme="minorBidi"/>
              <w:noProof/>
              <w:sz w:val="22"/>
              <w:szCs w:val="22"/>
              <w:lang w:val="el-GR" w:eastAsia="el-GR"/>
            </w:rPr>
          </w:pPr>
          <w:hyperlink w:anchor="_Toc505082762" w:history="1">
            <w:r w:rsidR="00FD68FE" w:rsidRPr="00151FA8">
              <w:rPr>
                <w:rStyle w:val="-"/>
                <w:noProof/>
              </w:rPr>
              <w:t>2.7</w:t>
            </w:r>
            <w:r w:rsidR="00FD68FE">
              <w:rPr>
                <w:rFonts w:asciiTheme="minorHAnsi" w:eastAsiaTheme="minorEastAsia" w:hAnsiTheme="minorHAnsi" w:cstheme="minorBidi"/>
                <w:noProof/>
                <w:sz w:val="22"/>
                <w:szCs w:val="22"/>
                <w:lang w:val="el-GR" w:eastAsia="el-GR"/>
              </w:rPr>
              <w:tab/>
            </w:r>
            <w:r w:rsidR="00FD68FE" w:rsidRPr="00151FA8">
              <w:rPr>
                <w:rStyle w:val="-"/>
                <w:noProof/>
              </w:rPr>
              <w:t>Principles adopted for the formulation and orientation of the GR-AL programme.</w:t>
            </w:r>
            <w:r w:rsidR="00FD68FE">
              <w:rPr>
                <w:noProof/>
                <w:webHidden/>
              </w:rPr>
              <w:tab/>
            </w:r>
            <w:r w:rsidR="00FD68FE">
              <w:rPr>
                <w:noProof/>
                <w:webHidden/>
              </w:rPr>
              <w:fldChar w:fldCharType="begin"/>
            </w:r>
            <w:r w:rsidR="00FD68FE">
              <w:rPr>
                <w:noProof/>
                <w:webHidden/>
              </w:rPr>
              <w:instrText xml:space="preserve"> PAGEREF _Toc505082762 \h </w:instrText>
            </w:r>
            <w:r w:rsidR="00FD68FE">
              <w:rPr>
                <w:noProof/>
                <w:webHidden/>
              </w:rPr>
            </w:r>
            <w:r w:rsidR="00FD68FE">
              <w:rPr>
                <w:noProof/>
                <w:webHidden/>
              </w:rPr>
              <w:fldChar w:fldCharType="separate"/>
            </w:r>
            <w:r>
              <w:rPr>
                <w:noProof/>
                <w:webHidden/>
              </w:rPr>
              <w:t>24</w:t>
            </w:r>
            <w:r w:rsidR="00FD68FE">
              <w:rPr>
                <w:noProof/>
                <w:webHidden/>
              </w:rPr>
              <w:fldChar w:fldCharType="end"/>
            </w:r>
          </w:hyperlink>
        </w:p>
        <w:p w:rsidR="00FD68FE" w:rsidRDefault="003017B4">
          <w:pPr>
            <w:pStyle w:val="31"/>
            <w:tabs>
              <w:tab w:val="left" w:pos="1200"/>
              <w:tab w:val="right" w:leader="dot" w:pos="8494"/>
            </w:tabs>
            <w:rPr>
              <w:rFonts w:asciiTheme="minorHAnsi" w:eastAsiaTheme="minorEastAsia" w:hAnsiTheme="minorHAnsi" w:cstheme="minorBidi"/>
              <w:noProof/>
              <w:sz w:val="22"/>
              <w:szCs w:val="22"/>
              <w:lang w:val="el-GR" w:eastAsia="el-GR"/>
            </w:rPr>
          </w:pPr>
          <w:hyperlink w:anchor="_Toc505082763" w:history="1">
            <w:r w:rsidR="00FD68FE" w:rsidRPr="00151FA8">
              <w:rPr>
                <w:rStyle w:val="-"/>
                <w:noProof/>
              </w:rPr>
              <w:t>2.7.1</w:t>
            </w:r>
            <w:r w:rsidR="00FD68FE">
              <w:rPr>
                <w:rFonts w:asciiTheme="minorHAnsi" w:eastAsiaTheme="minorEastAsia" w:hAnsiTheme="minorHAnsi" w:cstheme="minorBidi"/>
                <w:noProof/>
                <w:sz w:val="22"/>
                <w:szCs w:val="22"/>
                <w:lang w:val="el-GR" w:eastAsia="el-GR"/>
              </w:rPr>
              <w:tab/>
            </w:r>
            <w:r w:rsidR="00FD68FE" w:rsidRPr="00151FA8">
              <w:rPr>
                <w:rStyle w:val="-"/>
                <w:noProof/>
              </w:rPr>
              <w:t>Sustainable development</w:t>
            </w:r>
            <w:r w:rsidR="00FD68FE">
              <w:rPr>
                <w:noProof/>
                <w:webHidden/>
              </w:rPr>
              <w:tab/>
            </w:r>
            <w:r w:rsidR="00FD68FE">
              <w:rPr>
                <w:noProof/>
                <w:webHidden/>
              </w:rPr>
              <w:fldChar w:fldCharType="begin"/>
            </w:r>
            <w:r w:rsidR="00FD68FE">
              <w:rPr>
                <w:noProof/>
                <w:webHidden/>
              </w:rPr>
              <w:instrText xml:space="preserve"> PAGEREF _Toc505082763 \h </w:instrText>
            </w:r>
            <w:r w:rsidR="00FD68FE">
              <w:rPr>
                <w:noProof/>
                <w:webHidden/>
              </w:rPr>
            </w:r>
            <w:r w:rsidR="00FD68FE">
              <w:rPr>
                <w:noProof/>
                <w:webHidden/>
              </w:rPr>
              <w:fldChar w:fldCharType="separate"/>
            </w:r>
            <w:r>
              <w:rPr>
                <w:noProof/>
                <w:webHidden/>
              </w:rPr>
              <w:t>24</w:t>
            </w:r>
            <w:r w:rsidR="00FD68FE">
              <w:rPr>
                <w:noProof/>
                <w:webHidden/>
              </w:rPr>
              <w:fldChar w:fldCharType="end"/>
            </w:r>
          </w:hyperlink>
        </w:p>
        <w:p w:rsidR="00FD68FE" w:rsidRDefault="003017B4">
          <w:pPr>
            <w:pStyle w:val="31"/>
            <w:tabs>
              <w:tab w:val="left" w:pos="1200"/>
              <w:tab w:val="right" w:leader="dot" w:pos="8494"/>
            </w:tabs>
            <w:rPr>
              <w:rFonts w:asciiTheme="minorHAnsi" w:eastAsiaTheme="minorEastAsia" w:hAnsiTheme="minorHAnsi" w:cstheme="minorBidi"/>
              <w:noProof/>
              <w:sz w:val="22"/>
              <w:szCs w:val="22"/>
              <w:lang w:val="el-GR" w:eastAsia="el-GR"/>
            </w:rPr>
          </w:pPr>
          <w:hyperlink w:anchor="_Toc505082764" w:history="1">
            <w:r w:rsidR="00FD68FE" w:rsidRPr="00151FA8">
              <w:rPr>
                <w:rStyle w:val="-"/>
                <w:noProof/>
              </w:rPr>
              <w:t>2.7.2</w:t>
            </w:r>
            <w:r w:rsidR="00FD68FE">
              <w:rPr>
                <w:rFonts w:asciiTheme="minorHAnsi" w:eastAsiaTheme="minorEastAsia" w:hAnsiTheme="minorHAnsi" w:cstheme="minorBidi"/>
                <w:noProof/>
                <w:sz w:val="22"/>
                <w:szCs w:val="22"/>
                <w:lang w:val="el-GR" w:eastAsia="el-GR"/>
              </w:rPr>
              <w:tab/>
            </w:r>
            <w:r w:rsidR="00FD68FE" w:rsidRPr="00151FA8">
              <w:rPr>
                <w:rStyle w:val="-"/>
                <w:noProof/>
              </w:rPr>
              <w:t>Equal opportunities and non-discrimination</w:t>
            </w:r>
            <w:r w:rsidR="00FD68FE">
              <w:rPr>
                <w:noProof/>
                <w:webHidden/>
              </w:rPr>
              <w:tab/>
            </w:r>
            <w:r w:rsidR="00FD68FE">
              <w:rPr>
                <w:noProof/>
                <w:webHidden/>
              </w:rPr>
              <w:fldChar w:fldCharType="begin"/>
            </w:r>
            <w:r w:rsidR="00FD68FE">
              <w:rPr>
                <w:noProof/>
                <w:webHidden/>
              </w:rPr>
              <w:instrText xml:space="preserve"> PAGEREF _Toc505082764 \h </w:instrText>
            </w:r>
            <w:r w:rsidR="00FD68FE">
              <w:rPr>
                <w:noProof/>
                <w:webHidden/>
              </w:rPr>
            </w:r>
            <w:r w:rsidR="00FD68FE">
              <w:rPr>
                <w:noProof/>
                <w:webHidden/>
              </w:rPr>
              <w:fldChar w:fldCharType="separate"/>
            </w:r>
            <w:r>
              <w:rPr>
                <w:noProof/>
                <w:webHidden/>
              </w:rPr>
              <w:t>25</w:t>
            </w:r>
            <w:r w:rsidR="00FD68FE">
              <w:rPr>
                <w:noProof/>
                <w:webHidden/>
              </w:rPr>
              <w:fldChar w:fldCharType="end"/>
            </w:r>
          </w:hyperlink>
        </w:p>
        <w:p w:rsidR="00FD68FE" w:rsidRDefault="003017B4">
          <w:pPr>
            <w:pStyle w:val="31"/>
            <w:tabs>
              <w:tab w:val="left" w:pos="1200"/>
              <w:tab w:val="right" w:leader="dot" w:pos="8494"/>
            </w:tabs>
            <w:rPr>
              <w:rFonts w:asciiTheme="minorHAnsi" w:eastAsiaTheme="minorEastAsia" w:hAnsiTheme="minorHAnsi" w:cstheme="minorBidi"/>
              <w:noProof/>
              <w:sz w:val="22"/>
              <w:szCs w:val="22"/>
              <w:lang w:val="el-GR" w:eastAsia="el-GR"/>
            </w:rPr>
          </w:pPr>
          <w:hyperlink w:anchor="_Toc505082765" w:history="1">
            <w:r w:rsidR="00FD68FE" w:rsidRPr="00151FA8">
              <w:rPr>
                <w:rStyle w:val="-"/>
                <w:noProof/>
              </w:rPr>
              <w:t>2.7.3</w:t>
            </w:r>
            <w:r w:rsidR="00FD68FE">
              <w:rPr>
                <w:rFonts w:asciiTheme="minorHAnsi" w:eastAsiaTheme="minorEastAsia" w:hAnsiTheme="minorHAnsi" w:cstheme="minorBidi"/>
                <w:noProof/>
                <w:sz w:val="22"/>
                <w:szCs w:val="22"/>
                <w:lang w:val="el-GR" w:eastAsia="el-GR"/>
              </w:rPr>
              <w:tab/>
            </w:r>
            <w:r w:rsidR="00FD68FE" w:rsidRPr="00151FA8">
              <w:rPr>
                <w:rStyle w:val="-"/>
                <w:noProof/>
              </w:rPr>
              <w:t>Equality between men and women</w:t>
            </w:r>
            <w:r w:rsidR="00FD68FE">
              <w:rPr>
                <w:noProof/>
                <w:webHidden/>
              </w:rPr>
              <w:tab/>
            </w:r>
            <w:r w:rsidR="00FD68FE">
              <w:rPr>
                <w:noProof/>
                <w:webHidden/>
              </w:rPr>
              <w:fldChar w:fldCharType="begin"/>
            </w:r>
            <w:r w:rsidR="00FD68FE">
              <w:rPr>
                <w:noProof/>
                <w:webHidden/>
              </w:rPr>
              <w:instrText xml:space="preserve"> PAGEREF _Toc505082765 \h </w:instrText>
            </w:r>
            <w:r w:rsidR="00FD68FE">
              <w:rPr>
                <w:noProof/>
                <w:webHidden/>
              </w:rPr>
            </w:r>
            <w:r w:rsidR="00FD68FE">
              <w:rPr>
                <w:noProof/>
                <w:webHidden/>
              </w:rPr>
              <w:fldChar w:fldCharType="separate"/>
            </w:r>
            <w:r>
              <w:rPr>
                <w:noProof/>
                <w:webHidden/>
              </w:rPr>
              <w:t>26</w:t>
            </w:r>
            <w:r w:rsidR="00FD68FE">
              <w:rPr>
                <w:noProof/>
                <w:webHidden/>
              </w:rPr>
              <w:fldChar w:fldCharType="end"/>
            </w:r>
          </w:hyperlink>
        </w:p>
        <w:p w:rsidR="00FD68FE" w:rsidRDefault="003017B4">
          <w:pPr>
            <w:pStyle w:val="21"/>
            <w:tabs>
              <w:tab w:val="left" w:pos="880"/>
              <w:tab w:val="right" w:leader="dot" w:pos="8494"/>
            </w:tabs>
            <w:rPr>
              <w:rFonts w:asciiTheme="minorHAnsi" w:eastAsiaTheme="minorEastAsia" w:hAnsiTheme="minorHAnsi" w:cstheme="minorBidi"/>
              <w:noProof/>
              <w:sz w:val="22"/>
              <w:szCs w:val="22"/>
              <w:lang w:val="el-GR" w:eastAsia="el-GR"/>
            </w:rPr>
          </w:pPr>
          <w:hyperlink w:anchor="_Toc505082766" w:history="1">
            <w:r w:rsidR="00FD68FE" w:rsidRPr="00151FA8">
              <w:rPr>
                <w:rStyle w:val="-"/>
                <w:noProof/>
              </w:rPr>
              <w:t>2.8</w:t>
            </w:r>
            <w:r w:rsidR="00FD68FE">
              <w:rPr>
                <w:rFonts w:asciiTheme="minorHAnsi" w:eastAsiaTheme="minorEastAsia" w:hAnsiTheme="minorHAnsi" w:cstheme="minorBidi"/>
                <w:noProof/>
                <w:sz w:val="22"/>
                <w:szCs w:val="22"/>
                <w:lang w:val="el-GR" w:eastAsia="el-GR"/>
              </w:rPr>
              <w:tab/>
            </w:r>
            <w:r w:rsidR="00FD68FE" w:rsidRPr="00151FA8">
              <w:rPr>
                <w:rStyle w:val="-"/>
                <w:noProof/>
              </w:rPr>
              <w:t>Programme Management – Implementation</w:t>
            </w:r>
            <w:r w:rsidR="00FD68FE">
              <w:rPr>
                <w:noProof/>
                <w:webHidden/>
              </w:rPr>
              <w:tab/>
            </w:r>
            <w:r w:rsidR="00FD68FE">
              <w:rPr>
                <w:noProof/>
                <w:webHidden/>
              </w:rPr>
              <w:fldChar w:fldCharType="begin"/>
            </w:r>
            <w:r w:rsidR="00FD68FE">
              <w:rPr>
                <w:noProof/>
                <w:webHidden/>
              </w:rPr>
              <w:instrText xml:space="preserve"> PAGEREF _Toc505082766 \h </w:instrText>
            </w:r>
            <w:r w:rsidR="00FD68FE">
              <w:rPr>
                <w:noProof/>
                <w:webHidden/>
              </w:rPr>
            </w:r>
            <w:r w:rsidR="00FD68FE">
              <w:rPr>
                <w:noProof/>
                <w:webHidden/>
              </w:rPr>
              <w:fldChar w:fldCharType="separate"/>
            </w:r>
            <w:r>
              <w:rPr>
                <w:noProof/>
                <w:webHidden/>
              </w:rPr>
              <w:t>27</w:t>
            </w:r>
            <w:r w:rsidR="00FD68FE">
              <w:rPr>
                <w:noProof/>
                <w:webHidden/>
              </w:rPr>
              <w:fldChar w:fldCharType="end"/>
            </w:r>
          </w:hyperlink>
        </w:p>
        <w:p w:rsidR="00FD68FE" w:rsidRDefault="003017B4">
          <w:pPr>
            <w:pStyle w:val="31"/>
            <w:tabs>
              <w:tab w:val="left" w:pos="1200"/>
              <w:tab w:val="right" w:leader="dot" w:pos="8494"/>
            </w:tabs>
            <w:rPr>
              <w:rFonts w:asciiTheme="minorHAnsi" w:eastAsiaTheme="minorEastAsia" w:hAnsiTheme="minorHAnsi" w:cstheme="minorBidi"/>
              <w:noProof/>
              <w:sz w:val="22"/>
              <w:szCs w:val="22"/>
              <w:lang w:val="el-GR" w:eastAsia="el-GR"/>
            </w:rPr>
          </w:pPr>
          <w:hyperlink w:anchor="_Toc505082767" w:history="1">
            <w:r w:rsidR="00FD68FE" w:rsidRPr="00151FA8">
              <w:rPr>
                <w:rStyle w:val="-"/>
                <w:noProof/>
              </w:rPr>
              <w:t>2.8.1</w:t>
            </w:r>
            <w:r w:rsidR="00FD68FE">
              <w:rPr>
                <w:rFonts w:asciiTheme="minorHAnsi" w:eastAsiaTheme="minorEastAsia" w:hAnsiTheme="minorHAnsi" w:cstheme="minorBidi"/>
                <w:noProof/>
                <w:sz w:val="22"/>
                <w:szCs w:val="22"/>
                <w:lang w:val="el-GR" w:eastAsia="el-GR"/>
              </w:rPr>
              <w:tab/>
            </w:r>
            <w:r w:rsidR="00FD68FE" w:rsidRPr="00151FA8">
              <w:rPr>
                <w:rStyle w:val="-"/>
                <w:noProof/>
              </w:rPr>
              <w:t>The management structure of the Programme</w:t>
            </w:r>
            <w:r w:rsidR="00FD68FE">
              <w:rPr>
                <w:noProof/>
                <w:webHidden/>
              </w:rPr>
              <w:tab/>
            </w:r>
            <w:r w:rsidR="00FD68FE">
              <w:rPr>
                <w:noProof/>
                <w:webHidden/>
              </w:rPr>
              <w:fldChar w:fldCharType="begin"/>
            </w:r>
            <w:r w:rsidR="00FD68FE">
              <w:rPr>
                <w:noProof/>
                <w:webHidden/>
              </w:rPr>
              <w:instrText xml:space="preserve"> PAGEREF _Toc505082767 \h </w:instrText>
            </w:r>
            <w:r w:rsidR="00FD68FE">
              <w:rPr>
                <w:noProof/>
                <w:webHidden/>
              </w:rPr>
            </w:r>
            <w:r w:rsidR="00FD68FE">
              <w:rPr>
                <w:noProof/>
                <w:webHidden/>
              </w:rPr>
              <w:fldChar w:fldCharType="separate"/>
            </w:r>
            <w:r>
              <w:rPr>
                <w:noProof/>
                <w:webHidden/>
              </w:rPr>
              <w:t>27</w:t>
            </w:r>
            <w:r w:rsidR="00FD68FE">
              <w:rPr>
                <w:noProof/>
                <w:webHidden/>
              </w:rPr>
              <w:fldChar w:fldCharType="end"/>
            </w:r>
          </w:hyperlink>
        </w:p>
        <w:p w:rsidR="00FD68FE" w:rsidRDefault="003017B4">
          <w:pPr>
            <w:pStyle w:val="13"/>
            <w:tabs>
              <w:tab w:val="left" w:pos="400"/>
              <w:tab w:val="right" w:leader="dot" w:pos="8494"/>
            </w:tabs>
            <w:rPr>
              <w:rFonts w:asciiTheme="minorHAnsi" w:eastAsiaTheme="minorEastAsia" w:hAnsiTheme="minorHAnsi" w:cstheme="minorBidi"/>
              <w:noProof/>
              <w:sz w:val="22"/>
              <w:szCs w:val="22"/>
              <w:lang w:val="el-GR" w:eastAsia="el-GR"/>
            </w:rPr>
          </w:pPr>
          <w:hyperlink w:anchor="_Toc505082768" w:history="1">
            <w:r w:rsidR="00FD68FE" w:rsidRPr="00151FA8">
              <w:rPr>
                <w:rStyle w:val="-"/>
                <w:noProof/>
              </w:rPr>
              <w:t>3</w:t>
            </w:r>
            <w:r w:rsidR="00FD68FE">
              <w:rPr>
                <w:rFonts w:asciiTheme="minorHAnsi" w:eastAsiaTheme="minorEastAsia" w:hAnsiTheme="minorHAnsi" w:cstheme="minorBidi"/>
                <w:noProof/>
                <w:sz w:val="22"/>
                <w:szCs w:val="22"/>
                <w:lang w:val="el-GR" w:eastAsia="el-GR"/>
              </w:rPr>
              <w:tab/>
            </w:r>
            <w:r w:rsidR="00FD68FE" w:rsidRPr="00151FA8">
              <w:rPr>
                <w:rStyle w:val="-"/>
                <w:noProof/>
              </w:rPr>
              <w:t>PROJECT GUIDE</w:t>
            </w:r>
            <w:r w:rsidR="00FD68FE">
              <w:rPr>
                <w:noProof/>
                <w:webHidden/>
              </w:rPr>
              <w:tab/>
            </w:r>
            <w:r w:rsidR="00FD68FE">
              <w:rPr>
                <w:noProof/>
                <w:webHidden/>
              </w:rPr>
              <w:fldChar w:fldCharType="begin"/>
            </w:r>
            <w:r w:rsidR="00FD68FE">
              <w:rPr>
                <w:noProof/>
                <w:webHidden/>
              </w:rPr>
              <w:instrText xml:space="preserve"> PAGEREF _Toc505082768 \h </w:instrText>
            </w:r>
            <w:r w:rsidR="00FD68FE">
              <w:rPr>
                <w:noProof/>
                <w:webHidden/>
              </w:rPr>
            </w:r>
            <w:r w:rsidR="00FD68FE">
              <w:rPr>
                <w:noProof/>
                <w:webHidden/>
              </w:rPr>
              <w:fldChar w:fldCharType="separate"/>
            </w:r>
            <w:r>
              <w:rPr>
                <w:noProof/>
                <w:webHidden/>
              </w:rPr>
              <w:t>28</w:t>
            </w:r>
            <w:r w:rsidR="00FD68FE">
              <w:rPr>
                <w:noProof/>
                <w:webHidden/>
              </w:rPr>
              <w:fldChar w:fldCharType="end"/>
            </w:r>
          </w:hyperlink>
        </w:p>
        <w:p w:rsidR="00FD68FE" w:rsidRDefault="003017B4">
          <w:pPr>
            <w:pStyle w:val="21"/>
            <w:tabs>
              <w:tab w:val="left" w:pos="880"/>
              <w:tab w:val="right" w:leader="dot" w:pos="8494"/>
            </w:tabs>
            <w:rPr>
              <w:rFonts w:asciiTheme="minorHAnsi" w:eastAsiaTheme="minorEastAsia" w:hAnsiTheme="minorHAnsi" w:cstheme="minorBidi"/>
              <w:noProof/>
              <w:sz w:val="22"/>
              <w:szCs w:val="22"/>
              <w:lang w:val="el-GR" w:eastAsia="el-GR"/>
            </w:rPr>
          </w:pPr>
          <w:hyperlink w:anchor="_Toc505082769" w:history="1">
            <w:r w:rsidR="00FD68FE" w:rsidRPr="00151FA8">
              <w:rPr>
                <w:rStyle w:val="-"/>
                <w:noProof/>
              </w:rPr>
              <w:t>3.1</w:t>
            </w:r>
            <w:r w:rsidR="00FD68FE">
              <w:rPr>
                <w:rFonts w:asciiTheme="minorHAnsi" w:eastAsiaTheme="minorEastAsia" w:hAnsiTheme="minorHAnsi" w:cstheme="minorBidi"/>
                <w:noProof/>
                <w:sz w:val="22"/>
                <w:szCs w:val="22"/>
                <w:lang w:val="el-GR" w:eastAsia="el-GR"/>
              </w:rPr>
              <w:tab/>
            </w:r>
            <w:r w:rsidR="00FD68FE" w:rsidRPr="00151FA8">
              <w:rPr>
                <w:rStyle w:val="-"/>
                <w:noProof/>
              </w:rPr>
              <w:t>Introduction - Project application guidelines</w:t>
            </w:r>
            <w:r w:rsidR="00FD68FE">
              <w:rPr>
                <w:noProof/>
                <w:webHidden/>
              </w:rPr>
              <w:tab/>
            </w:r>
            <w:r w:rsidR="00FD68FE">
              <w:rPr>
                <w:noProof/>
                <w:webHidden/>
              </w:rPr>
              <w:fldChar w:fldCharType="begin"/>
            </w:r>
            <w:r w:rsidR="00FD68FE">
              <w:rPr>
                <w:noProof/>
                <w:webHidden/>
              </w:rPr>
              <w:instrText xml:space="preserve"> PAGEREF _Toc505082769 \h </w:instrText>
            </w:r>
            <w:r w:rsidR="00FD68FE">
              <w:rPr>
                <w:noProof/>
                <w:webHidden/>
              </w:rPr>
            </w:r>
            <w:r w:rsidR="00FD68FE">
              <w:rPr>
                <w:noProof/>
                <w:webHidden/>
              </w:rPr>
              <w:fldChar w:fldCharType="separate"/>
            </w:r>
            <w:r>
              <w:rPr>
                <w:noProof/>
                <w:webHidden/>
              </w:rPr>
              <w:t>28</w:t>
            </w:r>
            <w:r w:rsidR="00FD68FE">
              <w:rPr>
                <w:noProof/>
                <w:webHidden/>
              </w:rPr>
              <w:fldChar w:fldCharType="end"/>
            </w:r>
          </w:hyperlink>
        </w:p>
        <w:p w:rsidR="00FD68FE" w:rsidRDefault="003017B4">
          <w:pPr>
            <w:pStyle w:val="21"/>
            <w:tabs>
              <w:tab w:val="left" w:pos="880"/>
              <w:tab w:val="right" w:leader="dot" w:pos="8494"/>
            </w:tabs>
            <w:rPr>
              <w:rFonts w:asciiTheme="minorHAnsi" w:eastAsiaTheme="minorEastAsia" w:hAnsiTheme="minorHAnsi" w:cstheme="minorBidi"/>
              <w:noProof/>
              <w:sz w:val="22"/>
              <w:szCs w:val="22"/>
              <w:lang w:val="el-GR" w:eastAsia="el-GR"/>
            </w:rPr>
          </w:pPr>
          <w:hyperlink w:anchor="_Toc505082770" w:history="1">
            <w:r w:rsidR="00FD68FE" w:rsidRPr="00151FA8">
              <w:rPr>
                <w:rStyle w:val="-"/>
                <w:noProof/>
              </w:rPr>
              <w:t>3.2</w:t>
            </w:r>
            <w:r w:rsidR="00FD68FE">
              <w:rPr>
                <w:rFonts w:asciiTheme="minorHAnsi" w:eastAsiaTheme="minorEastAsia" w:hAnsiTheme="minorHAnsi" w:cstheme="minorBidi"/>
                <w:noProof/>
                <w:sz w:val="22"/>
                <w:szCs w:val="22"/>
                <w:lang w:val="el-GR" w:eastAsia="el-GR"/>
              </w:rPr>
              <w:tab/>
            </w:r>
            <w:r w:rsidR="00FD68FE" w:rsidRPr="00151FA8">
              <w:rPr>
                <w:rStyle w:val="-"/>
                <w:noProof/>
              </w:rPr>
              <w:t>General Eligibility Criteria</w:t>
            </w:r>
            <w:r w:rsidR="00FD68FE">
              <w:rPr>
                <w:noProof/>
                <w:webHidden/>
              </w:rPr>
              <w:tab/>
            </w:r>
            <w:r w:rsidR="00FD68FE">
              <w:rPr>
                <w:noProof/>
                <w:webHidden/>
              </w:rPr>
              <w:fldChar w:fldCharType="begin"/>
            </w:r>
            <w:r w:rsidR="00FD68FE">
              <w:rPr>
                <w:noProof/>
                <w:webHidden/>
              </w:rPr>
              <w:instrText xml:space="preserve"> PAGEREF _Toc505082770 \h </w:instrText>
            </w:r>
            <w:r w:rsidR="00FD68FE">
              <w:rPr>
                <w:noProof/>
                <w:webHidden/>
              </w:rPr>
            </w:r>
            <w:r w:rsidR="00FD68FE">
              <w:rPr>
                <w:noProof/>
                <w:webHidden/>
              </w:rPr>
              <w:fldChar w:fldCharType="separate"/>
            </w:r>
            <w:r>
              <w:rPr>
                <w:noProof/>
                <w:webHidden/>
              </w:rPr>
              <w:t>29</w:t>
            </w:r>
            <w:r w:rsidR="00FD68FE">
              <w:rPr>
                <w:noProof/>
                <w:webHidden/>
              </w:rPr>
              <w:fldChar w:fldCharType="end"/>
            </w:r>
          </w:hyperlink>
        </w:p>
        <w:p w:rsidR="00FD68FE" w:rsidRDefault="003017B4">
          <w:pPr>
            <w:pStyle w:val="21"/>
            <w:tabs>
              <w:tab w:val="left" w:pos="880"/>
              <w:tab w:val="right" w:leader="dot" w:pos="8494"/>
            </w:tabs>
            <w:rPr>
              <w:rFonts w:asciiTheme="minorHAnsi" w:eastAsiaTheme="minorEastAsia" w:hAnsiTheme="minorHAnsi" w:cstheme="minorBidi"/>
              <w:noProof/>
              <w:sz w:val="22"/>
              <w:szCs w:val="22"/>
              <w:lang w:val="el-GR" w:eastAsia="el-GR"/>
            </w:rPr>
          </w:pPr>
          <w:hyperlink w:anchor="_Toc505082771" w:history="1">
            <w:r w:rsidR="00FD68FE" w:rsidRPr="00151FA8">
              <w:rPr>
                <w:rStyle w:val="-"/>
                <w:noProof/>
              </w:rPr>
              <w:t>3.3</w:t>
            </w:r>
            <w:r w:rsidR="00FD68FE">
              <w:rPr>
                <w:rFonts w:asciiTheme="minorHAnsi" w:eastAsiaTheme="minorEastAsia" w:hAnsiTheme="minorHAnsi" w:cstheme="minorBidi"/>
                <w:noProof/>
                <w:sz w:val="22"/>
                <w:szCs w:val="22"/>
                <w:lang w:val="el-GR" w:eastAsia="el-GR"/>
              </w:rPr>
              <w:tab/>
            </w:r>
            <w:r w:rsidR="00FD68FE" w:rsidRPr="00151FA8">
              <w:rPr>
                <w:rStyle w:val="-"/>
                <w:noProof/>
              </w:rPr>
              <w:t>Procedures for call of proposals</w:t>
            </w:r>
            <w:r w:rsidR="00FD68FE">
              <w:rPr>
                <w:noProof/>
                <w:webHidden/>
              </w:rPr>
              <w:tab/>
            </w:r>
            <w:r w:rsidR="00FD68FE">
              <w:rPr>
                <w:noProof/>
                <w:webHidden/>
              </w:rPr>
              <w:fldChar w:fldCharType="begin"/>
            </w:r>
            <w:r w:rsidR="00FD68FE">
              <w:rPr>
                <w:noProof/>
                <w:webHidden/>
              </w:rPr>
              <w:instrText xml:space="preserve"> PAGEREF _Toc505082771 \h </w:instrText>
            </w:r>
            <w:r w:rsidR="00FD68FE">
              <w:rPr>
                <w:noProof/>
                <w:webHidden/>
              </w:rPr>
            </w:r>
            <w:r w:rsidR="00FD68FE">
              <w:rPr>
                <w:noProof/>
                <w:webHidden/>
              </w:rPr>
              <w:fldChar w:fldCharType="separate"/>
            </w:r>
            <w:r>
              <w:rPr>
                <w:noProof/>
                <w:webHidden/>
              </w:rPr>
              <w:t>29</w:t>
            </w:r>
            <w:r w:rsidR="00FD68FE">
              <w:rPr>
                <w:noProof/>
                <w:webHidden/>
              </w:rPr>
              <w:fldChar w:fldCharType="end"/>
            </w:r>
          </w:hyperlink>
        </w:p>
        <w:p w:rsidR="00FD68FE" w:rsidRDefault="003017B4">
          <w:pPr>
            <w:pStyle w:val="21"/>
            <w:tabs>
              <w:tab w:val="left" w:pos="880"/>
              <w:tab w:val="right" w:leader="dot" w:pos="8494"/>
            </w:tabs>
            <w:rPr>
              <w:rFonts w:asciiTheme="minorHAnsi" w:eastAsiaTheme="minorEastAsia" w:hAnsiTheme="minorHAnsi" w:cstheme="minorBidi"/>
              <w:noProof/>
              <w:sz w:val="22"/>
              <w:szCs w:val="22"/>
              <w:lang w:val="el-GR" w:eastAsia="el-GR"/>
            </w:rPr>
          </w:pPr>
          <w:hyperlink w:anchor="_Toc505082772" w:history="1">
            <w:r w:rsidR="00FD68FE" w:rsidRPr="00151FA8">
              <w:rPr>
                <w:rStyle w:val="-"/>
                <w:noProof/>
              </w:rPr>
              <w:t>3.4</w:t>
            </w:r>
            <w:r w:rsidR="00FD68FE">
              <w:rPr>
                <w:rFonts w:asciiTheme="minorHAnsi" w:eastAsiaTheme="minorEastAsia" w:hAnsiTheme="minorHAnsi" w:cstheme="minorBidi"/>
                <w:noProof/>
                <w:sz w:val="22"/>
                <w:szCs w:val="22"/>
                <w:lang w:val="el-GR" w:eastAsia="el-GR"/>
              </w:rPr>
              <w:tab/>
            </w:r>
            <w:r w:rsidR="00FD68FE" w:rsidRPr="00151FA8">
              <w:rPr>
                <w:rStyle w:val="-"/>
                <w:noProof/>
              </w:rPr>
              <w:t>How to develop a project idea/proposal</w:t>
            </w:r>
            <w:r w:rsidR="00FD68FE">
              <w:rPr>
                <w:noProof/>
                <w:webHidden/>
              </w:rPr>
              <w:tab/>
            </w:r>
            <w:r w:rsidR="00FD68FE">
              <w:rPr>
                <w:noProof/>
                <w:webHidden/>
              </w:rPr>
              <w:fldChar w:fldCharType="begin"/>
            </w:r>
            <w:r w:rsidR="00FD68FE">
              <w:rPr>
                <w:noProof/>
                <w:webHidden/>
              </w:rPr>
              <w:instrText xml:space="preserve"> PAGEREF _Toc505082772 \h </w:instrText>
            </w:r>
            <w:r w:rsidR="00FD68FE">
              <w:rPr>
                <w:noProof/>
                <w:webHidden/>
              </w:rPr>
            </w:r>
            <w:r w:rsidR="00FD68FE">
              <w:rPr>
                <w:noProof/>
                <w:webHidden/>
              </w:rPr>
              <w:fldChar w:fldCharType="separate"/>
            </w:r>
            <w:r>
              <w:rPr>
                <w:noProof/>
                <w:webHidden/>
              </w:rPr>
              <w:t>31</w:t>
            </w:r>
            <w:r w:rsidR="00FD68FE">
              <w:rPr>
                <w:noProof/>
                <w:webHidden/>
              </w:rPr>
              <w:fldChar w:fldCharType="end"/>
            </w:r>
          </w:hyperlink>
        </w:p>
        <w:p w:rsidR="00FD68FE" w:rsidRDefault="003017B4">
          <w:pPr>
            <w:pStyle w:val="21"/>
            <w:tabs>
              <w:tab w:val="left" w:pos="880"/>
              <w:tab w:val="right" w:leader="dot" w:pos="8494"/>
            </w:tabs>
            <w:rPr>
              <w:rFonts w:asciiTheme="minorHAnsi" w:eastAsiaTheme="minorEastAsia" w:hAnsiTheme="minorHAnsi" w:cstheme="minorBidi"/>
              <w:noProof/>
              <w:sz w:val="22"/>
              <w:szCs w:val="22"/>
              <w:lang w:val="el-GR" w:eastAsia="el-GR"/>
            </w:rPr>
          </w:pPr>
          <w:hyperlink w:anchor="_Toc505082773" w:history="1">
            <w:r w:rsidR="00FD68FE" w:rsidRPr="00151FA8">
              <w:rPr>
                <w:rStyle w:val="-"/>
                <w:noProof/>
              </w:rPr>
              <w:t>3.5</w:t>
            </w:r>
            <w:r w:rsidR="00FD68FE">
              <w:rPr>
                <w:rFonts w:asciiTheme="minorHAnsi" w:eastAsiaTheme="minorEastAsia" w:hAnsiTheme="minorHAnsi" w:cstheme="minorBidi"/>
                <w:noProof/>
                <w:sz w:val="22"/>
                <w:szCs w:val="22"/>
                <w:lang w:val="el-GR" w:eastAsia="el-GR"/>
              </w:rPr>
              <w:tab/>
            </w:r>
            <w:r w:rsidR="00FD68FE" w:rsidRPr="00151FA8">
              <w:rPr>
                <w:rStyle w:val="-"/>
                <w:noProof/>
              </w:rPr>
              <w:t>Submission procedure</w:t>
            </w:r>
            <w:r w:rsidR="00FD68FE">
              <w:rPr>
                <w:noProof/>
                <w:webHidden/>
              </w:rPr>
              <w:tab/>
            </w:r>
            <w:r w:rsidR="00FD68FE">
              <w:rPr>
                <w:noProof/>
                <w:webHidden/>
              </w:rPr>
              <w:fldChar w:fldCharType="begin"/>
            </w:r>
            <w:r w:rsidR="00FD68FE">
              <w:rPr>
                <w:noProof/>
                <w:webHidden/>
              </w:rPr>
              <w:instrText xml:space="preserve"> PAGEREF _Toc505082773 \h </w:instrText>
            </w:r>
            <w:r w:rsidR="00FD68FE">
              <w:rPr>
                <w:noProof/>
                <w:webHidden/>
              </w:rPr>
            </w:r>
            <w:r w:rsidR="00FD68FE">
              <w:rPr>
                <w:noProof/>
                <w:webHidden/>
              </w:rPr>
              <w:fldChar w:fldCharType="separate"/>
            </w:r>
            <w:r>
              <w:rPr>
                <w:noProof/>
                <w:webHidden/>
              </w:rPr>
              <w:t>34</w:t>
            </w:r>
            <w:r w:rsidR="00FD68FE">
              <w:rPr>
                <w:noProof/>
                <w:webHidden/>
              </w:rPr>
              <w:fldChar w:fldCharType="end"/>
            </w:r>
          </w:hyperlink>
        </w:p>
        <w:p w:rsidR="00FD68FE" w:rsidRDefault="003017B4">
          <w:pPr>
            <w:pStyle w:val="21"/>
            <w:tabs>
              <w:tab w:val="left" w:pos="880"/>
              <w:tab w:val="right" w:leader="dot" w:pos="8494"/>
            </w:tabs>
            <w:rPr>
              <w:rFonts w:asciiTheme="minorHAnsi" w:eastAsiaTheme="minorEastAsia" w:hAnsiTheme="minorHAnsi" w:cstheme="minorBidi"/>
              <w:noProof/>
              <w:sz w:val="22"/>
              <w:szCs w:val="22"/>
              <w:lang w:val="el-GR" w:eastAsia="el-GR"/>
            </w:rPr>
          </w:pPr>
          <w:hyperlink w:anchor="_Toc505082774" w:history="1">
            <w:r w:rsidR="00FD68FE" w:rsidRPr="00151FA8">
              <w:rPr>
                <w:rStyle w:val="-"/>
                <w:noProof/>
              </w:rPr>
              <w:t>3.6</w:t>
            </w:r>
            <w:r w:rsidR="00FD68FE">
              <w:rPr>
                <w:rFonts w:asciiTheme="minorHAnsi" w:eastAsiaTheme="minorEastAsia" w:hAnsiTheme="minorHAnsi" w:cstheme="minorBidi"/>
                <w:noProof/>
                <w:sz w:val="22"/>
                <w:szCs w:val="22"/>
                <w:lang w:val="el-GR" w:eastAsia="el-GR"/>
              </w:rPr>
              <w:tab/>
            </w:r>
            <w:r w:rsidR="00FD68FE" w:rsidRPr="00151FA8">
              <w:rPr>
                <w:rStyle w:val="-"/>
                <w:noProof/>
              </w:rPr>
              <w:t>Project Partnership</w:t>
            </w:r>
            <w:r w:rsidR="00FD68FE">
              <w:rPr>
                <w:noProof/>
                <w:webHidden/>
              </w:rPr>
              <w:tab/>
            </w:r>
            <w:r w:rsidR="00FD68FE">
              <w:rPr>
                <w:noProof/>
                <w:webHidden/>
              </w:rPr>
              <w:fldChar w:fldCharType="begin"/>
            </w:r>
            <w:r w:rsidR="00FD68FE">
              <w:rPr>
                <w:noProof/>
                <w:webHidden/>
              </w:rPr>
              <w:instrText xml:space="preserve"> PAGEREF _Toc505082774 \h </w:instrText>
            </w:r>
            <w:r w:rsidR="00FD68FE">
              <w:rPr>
                <w:noProof/>
                <w:webHidden/>
              </w:rPr>
            </w:r>
            <w:r w:rsidR="00FD68FE">
              <w:rPr>
                <w:noProof/>
                <w:webHidden/>
              </w:rPr>
              <w:fldChar w:fldCharType="separate"/>
            </w:r>
            <w:r>
              <w:rPr>
                <w:noProof/>
                <w:webHidden/>
              </w:rPr>
              <w:t>35</w:t>
            </w:r>
            <w:r w:rsidR="00FD68FE">
              <w:rPr>
                <w:noProof/>
                <w:webHidden/>
              </w:rPr>
              <w:fldChar w:fldCharType="end"/>
            </w:r>
          </w:hyperlink>
        </w:p>
        <w:p w:rsidR="00FD68FE" w:rsidRDefault="003017B4">
          <w:pPr>
            <w:pStyle w:val="31"/>
            <w:tabs>
              <w:tab w:val="left" w:pos="1200"/>
              <w:tab w:val="right" w:leader="dot" w:pos="8494"/>
            </w:tabs>
            <w:rPr>
              <w:rFonts w:asciiTheme="minorHAnsi" w:eastAsiaTheme="minorEastAsia" w:hAnsiTheme="minorHAnsi" w:cstheme="minorBidi"/>
              <w:noProof/>
              <w:sz w:val="22"/>
              <w:szCs w:val="22"/>
              <w:lang w:val="el-GR" w:eastAsia="el-GR"/>
            </w:rPr>
          </w:pPr>
          <w:hyperlink w:anchor="_Toc505082775" w:history="1">
            <w:r w:rsidR="00FD68FE" w:rsidRPr="00151FA8">
              <w:rPr>
                <w:rStyle w:val="-"/>
                <w:noProof/>
              </w:rPr>
              <w:t>3.6.1</w:t>
            </w:r>
            <w:r w:rsidR="00FD68FE">
              <w:rPr>
                <w:rFonts w:asciiTheme="minorHAnsi" w:eastAsiaTheme="minorEastAsia" w:hAnsiTheme="minorHAnsi" w:cstheme="minorBidi"/>
                <w:noProof/>
                <w:sz w:val="22"/>
                <w:szCs w:val="22"/>
                <w:lang w:val="el-GR" w:eastAsia="el-GR"/>
              </w:rPr>
              <w:tab/>
            </w:r>
            <w:r w:rsidR="00FD68FE" w:rsidRPr="00151FA8">
              <w:rPr>
                <w:rStyle w:val="-"/>
                <w:noProof/>
              </w:rPr>
              <w:t>Eligibility of Beneficiaries</w:t>
            </w:r>
            <w:r w:rsidR="00FD68FE">
              <w:rPr>
                <w:noProof/>
                <w:webHidden/>
              </w:rPr>
              <w:tab/>
            </w:r>
            <w:r w:rsidR="00FD68FE">
              <w:rPr>
                <w:noProof/>
                <w:webHidden/>
              </w:rPr>
              <w:fldChar w:fldCharType="begin"/>
            </w:r>
            <w:r w:rsidR="00FD68FE">
              <w:rPr>
                <w:noProof/>
                <w:webHidden/>
              </w:rPr>
              <w:instrText xml:space="preserve"> PAGEREF _Toc505082775 \h </w:instrText>
            </w:r>
            <w:r w:rsidR="00FD68FE">
              <w:rPr>
                <w:noProof/>
                <w:webHidden/>
              </w:rPr>
            </w:r>
            <w:r w:rsidR="00FD68FE">
              <w:rPr>
                <w:noProof/>
                <w:webHidden/>
              </w:rPr>
              <w:fldChar w:fldCharType="separate"/>
            </w:r>
            <w:r>
              <w:rPr>
                <w:noProof/>
                <w:webHidden/>
              </w:rPr>
              <w:t>35</w:t>
            </w:r>
            <w:r w:rsidR="00FD68FE">
              <w:rPr>
                <w:noProof/>
                <w:webHidden/>
              </w:rPr>
              <w:fldChar w:fldCharType="end"/>
            </w:r>
          </w:hyperlink>
        </w:p>
        <w:p w:rsidR="00FD68FE" w:rsidRDefault="003017B4">
          <w:pPr>
            <w:pStyle w:val="31"/>
            <w:tabs>
              <w:tab w:val="left" w:pos="1200"/>
              <w:tab w:val="right" w:leader="dot" w:pos="8494"/>
            </w:tabs>
            <w:rPr>
              <w:rFonts w:asciiTheme="minorHAnsi" w:eastAsiaTheme="minorEastAsia" w:hAnsiTheme="minorHAnsi" w:cstheme="minorBidi"/>
              <w:noProof/>
              <w:sz w:val="22"/>
              <w:szCs w:val="22"/>
              <w:lang w:val="el-GR" w:eastAsia="el-GR"/>
            </w:rPr>
          </w:pPr>
          <w:hyperlink w:anchor="_Toc505082776" w:history="1">
            <w:r w:rsidR="00FD68FE" w:rsidRPr="00151FA8">
              <w:rPr>
                <w:rStyle w:val="-"/>
                <w:noProof/>
              </w:rPr>
              <w:t>3.6.2</w:t>
            </w:r>
            <w:r w:rsidR="00FD68FE">
              <w:rPr>
                <w:rFonts w:asciiTheme="minorHAnsi" w:eastAsiaTheme="minorEastAsia" w:hAnsiTheme="minorHAnsi" w:cstheme="minorBidi"/>
                <w:noProof/>
                <w:sz w:val="22"/>
                <w:szCs w:val="22"/>
                <w:lang w:val="el-GR" w:eastAsia="el-GR"/>
              </w:rPr>
              <w:tab/>
            </w:r>
            <w:r w:rsidR="00FD68FE" w:rsidRPr="00151FA8">
              <w:rPr>
                <w:rStyle w:val="-"/>
                <w:noProof/>
              </w:rPr>
              <w:t>Beneficiaries’ cooperation</w:t>
            </w:r>
            <w:r w:rsidR="00FD68FE">
              <w:rPr>
                <w:noProof/>
                <w:webHidden/>
              </w:rPr>
              <w:tab/>
            </w:r>
            <w:r w:rsidR="00FD68FE">
              <w:rPr>
                <w:noProof/>
                <w:webHidden/>
              </w:rPr>
              <w:fldChar w:fldCharType="begin"/>
            </w:r>
            <w:r w:rsidR="00FD68FE">
              <w:rPr>
                <w:noProof/>
                <w:webHidden/>
              </w:rPr>
              <w:instrText xml:space="preserve"> PAGEREF _Toc505082776 \h </w:instrText>
            </w:r>
            <w:r w:rsidR="00FD68FE">
              <w:rPr>
                <w:noProof/>
                <w:webHidden/>
              </w:rPr>
            </w:r>
            <w:r w:rsidR="00FD68FE">
              <w:rPr>
                <w:noProof/>
                <w:webHidden/>
              </w:rPr>
              <w:fldChar w:fldCharType="separate"/>
            </w:r>
            <w:r>
              <w:rPr>
                <w:noProof/>
                <w:webHidden/>
              </w:rPr>
              <w:t>35</w:t>
            </w:r>
            <w:r w:rsidR="00FD68FE">
              <w:rPr>
                <w:noProof/>
                <w:webHidden/>
              </w:rPr>
              <w:fldChar w:fldCharType="end"/>
            </w:r>
          </w:hyperlink>
        </w:p>
        <w:p w:rsidR="00FD68FE" w:rsidRDefault="003017B4">
          <w:pPr>
            <w:pStyle w:val="31"/>
            <w:tabs>
              <w:tab w:val="left" w:pos="1200"/>
              <w:tab w:val="right" w:leader="dot" w:pos="8494"/>
            </w:tabs>
            <w:rPr>
              <w:rFonts w:asciiTheme="minorHAnsi" w:eastAsiaTheme="minorEastAsia" w:hAnsiTheme="minorHAnsi" w:cstheme="minorBidi"/>
              <w:noProof/>
              <w:sz w:val="22"/>
              <w:szCs w:val="22"/>
              <w:lang w:val="el-GR" w:eastAsia="el-GR"/>
            </w:rPr>
          </w:pPr>
          <w:hyperlink w:anchor="_Toc505082777" w:history="1">
            <w:r w:rsidR="00FD68FE" w:rsidRPr="00151FA8">
              <w:rPr>
                <w:rStyle w:val="-"/>
                <w:noProof/>
              </w:rPr>
              <w:t>3.6.3</w:t>
            </w:r>
            <w:r w:rsidR="00FD68FE">
              <w:rPr>
                <w:rFonts w:asciiTheme="minorHAnsi" w:eastAsiaTheme="minorEastAsia" w:hAnsiTheme="minorHAnsi" w:cstheme="minorBidi"/>
                <w:noProof/>
                <w:sz w:val="22"/>
                <w:szCs w:val="22"/>
                <w:lang w:val="el-GR" w:eastAsia="el-GR"/>
              </w:rPr>
              <w:tab/>
            </w:r>
            <w:r w:rsidR="00FD68FE" w:rsidRPr="00151FA8">
              <w:rPr>
                <w:rStyle w:val="-"/>
                <w:noProof/>
              </w:rPr>
              <w:t>Responsibilities of the Lead Beneficiary and of Other Beneficiaries.</w:t>
            </w:r>
            <w:r w:rsidR="00FD68FE">
              <w:rPr>
                <w:noProof/>
                <w:webHidden/>
              </w:rPr>
              <w:tab/>
            </w:r>
            <w:r w:rsidR="00FD68FE">
              <w:rPr>
                <w:noProof/>
                <w:webHidden/>
              </w:rPr>
              <w:fldChar w:fldCharType="begin"/>
            </w:r>
            <w:r w:rsidR="00FD68FE">
              <w:rPr>
                <w:noProof/>
                <w:webHidden/>
              </w:rPr>
              <w:instrText xml:space="preserve"> PAGEREF _Toc505082777 \h </w:instrText>
            </w:r>
            <w:r w:rsidR="00FD68FE">
              <w:rPr>
                <w:noProof/>
                <w:webHidden/>
              </w:rPr>
            </w:r>
            <w:r w:rsidR="00FD68FE">
              <w:rPr>
                <w:noProof/>
                <w:webHidden/>
              </w:rPr>
              <w:fldChar w:fldCharType="separate"/>
            </w:r>
            <w:r>
              <w:rPr>
                <w:noProof/>
                <w:webHidden/>
              </w:rPr>
              <w:t>36</w:t>
            </w:r>
            <w:r w:rsidR="00FD68FE">
              <w:rPr>
                <w:noProof/>
                <w:webHidden/>
              </w:rPr>
              <w:fldChar w:fldCharType="end"/>
            </w:r>
          </w:hyperlink>
        </w:p>
        <w:p w:rsidR="00FD68FE" w:rsidRDefault="003017B4">
          <w:pPr>
            <w:pStyle w:val="21"/>
            <w:tabs>
              <w:tab w:val="left" w:pos="880"/>
              <w:tab w:val="right" w:leader="dot" w:pos="8494"/>
            </w:tabs>
            <w:rPr>
              <w:rFonts w:asciiTheme="minorHAnsi" w:eastAsiaTheme="minorEastAsia" w:hAnsiTheme="minorHAnsi" w:cstheme="minorBidi"/>
              <w:noProof/>
              <w:sz w:val="22"/>
              <w:szCs w:val="22"/>
              <w:lang w:val="el-GR" w:eastAsia="el-GR"/>
            </w:rPr>
          </w:pPr>
          <w:hyperlink w:anchor="_Toc505082778" w:history="1">
            <w:r w:rsidR="00FD68FE" w:rsidRPr="00151FA8">
              <w:rPr>
                <w:rStyle w:val="-"/>
                <w:noProof/>
              </w:rPr>
              <w:t>3.7</w:t>
            </w:r>
            <w:r w:rsidR="00FD68FE">
              <w:rPr>
                <w:rFonts w:asciiTheme="minorHAnsi" w:eastAsiaTheme="minorEastAsia" w:hAnsiTheme="minorHAnsi" w:cstheme="minorBidi"/>
                <w:noProof/>
                <w:sz w:val="22"/>
                <w:szCs w:val="22"/>
                <w:lang w:val="el-GR" w:eastAsia="el-GR"/>
              </w:rPr>
              <w:tab/>
            </w:r>
            <w:r w:rsidR="00FD68FE" w:rsidRPr="00151FA8">
              <w:rPr>
                <w:rStyle w:val="-"/>
                <w:noProof/>
              </w:rPr>
              <w:t>Project Budget</w:t>
            </w:r>
            <w:r w:rsidR="00FD68FE">
              <w:rPr>
                <w:noProof/>
                <w:webHidden/>
              </w:rPr>
              <w:tab/>
            </w:r>
            <w:r w:rsidR="00FD68FE">
              <w:rPr>
                <w:noProof/>
                <w:webHidden/>
              </w:rPr>
              <w:fldChar w:fldCharType="begin"/>
            </w:r>
            <w:r w:rsidR="00FD68FE">
              <w:rPr>
                <w:noProof/>
                <w:webHidden/>
              </w:rPr>
              <w:instrText xml:space="preserve"> PAGEREF _Toc505082778 \h </w:instrText>
            </w:r>
            <w:r w:rsidR="00FD68FE">
              <w:rPr>
                <w:noProof/>
                <w:webHidden/>
              </w:rPr>
            </w:r>
            <w:r w:rsidR="00FD68FE">
              <w:rPr>
                <w:noProof/>
                <w:webHidden/>
              </w:rPr>
              <w:fldChar w:fldCharType="separate"/>
            </w:r>
            <w:r>
              <w:rPr>
                <w:noProof/>
                <w:webHidden/>
              </w:rPr>
              <w:t>37</w:t>
            </w:r>
            <w:r w:rsidR="00FD68FE">
              <w:rPr>
                <w:noProof/>
                <w:webHidden/>
              </w:rPr>
              <w:fldChar w:fldCharType="end"/>
            </w:r>
          </w:hyperlink>
        </w:p>
        <w:p w:rsidR="00FD68FE" w:rsidRDefault="003017B4">
          <w:pPr>
            <w:pStyle w:val="21"/>
            <w:tabs>
              <w:tab w:val="left" w:pos="880"/>
              <w:tab w:val="right" w:leader="dot" w:pos="8494"/>
            </w:tabs>
            <w:rPr>
              <w:rFonts w:asciiTheme="minorHAnsi" w:eastAsiaTheme="minorEastAsia" w:hAnsiTheme="minorHAnsi" w:cstheme="minorBidi"/>
              <w:noProof/>
              <w:sz w:val="22"/>
              <w:szCs w:val="22"/>
              <w:lang w:val="el-GR" w:eastAsia="el-GR"/>
            </w:rPr>
          </w:pPr>
          <w:hyperlink w:anchor="_Toc505082779" w:history="1">
            <w:r w:rsidR="00FD68FE" w:rsidRPr="00151FA8">
              <w:rPr>
                <w:rStyle w:val="-"/>
                <w:noProof/>
              </w:rPr>
              <w:t>3.8</w:t>
            </w:r>
            <w:r w:rsidR="00FD68FE">
              <w:rPr>
                <w:rFonts w:asciiTheme="minorHAnsi" w:eastAsiaTheme="minorEastAsia" w:hAnsiTheme="minorHAnsi" w:cstheme="minorBidi"/>
                <w:noProof/>
                <w:sz w:val="22"/>
                <w:szCs w:val="22"/>
                <w:lang w:val="el-GR" w:eastAsia="el-GR"/>
              </w:rPr>
              <w:tab/>
            </w:r>
            <w:r w:rsidR="00FD68FE" w:rsidRPr="00151FA8">
              <w:rPr>
                <w:rStyle w:val="-"/>
                <w:noProof/>
              </w:rPr>
              <w:t>Eligible Expenditure Budget Categories of the Programme</w:t>
            </w:r>
            <w:r w:rsidR="00FD68FE">
              <w:rPr>
                <w:noProof/>
                <w:webHidden/>
              </w:rPr>
              <w:tab/>
            </w:r>
            <w:r w:rsidR="00FD68FE">
              <w:rPr>
                <w:noProof/>
                <w:webHidden/>
              </w:rPr>
              <w:fldChar w:fldCharType="begin"/>
            </w:r>
            <w:r w:rsidR="00FD68FE">
              <w:rPr>
                <w:noProof/>
                <w:webHidden/>
              </w:rPr>
              <w:instrText xml:space="preserve"> PAGEREF _Toc505082779 \h </w:instrText>
            </w:r>
            <w:r w:rsidR="00FD68FE">
              <w:rPr>
                <w:noProof/>
                <w:webHidden/>
              </w:rPr>
            </w:r>
            <w:r w:rsidR="00FD68FE">
              <w:rPr>
                <w:noProof/>
                <w:webHidden/>
              </w:rPr>
              <w:fldChar w:fldCharType="separate"/>
            </w:r>
            <w:r>
              <w:rPr>
                <w:noProof/>
                <w:webHidden/>
              </w:rPr>
              <w:t>37</w:t>
            </w:r>
            <w:r w:rsidR="00FD68FE">
              <w:rPr>
                <w:noProof/>
                <w:webHidden/>
              </w:rPr>
              <w:fldChar w:fldCharType="end"/>
            </w:r>
          </w:hyperlink>
        </w:p>
        <w:p w:rsidR="00FD68FE" w:rsidRDefault="003017B4">
          <w:pPr>
            <w:pStyle w:val="31"/>
            <w:tabs>
              <w:tab w:val="left" w:pos="1200"/>
              <w:tab w:val="right" w:leader="dot" w:pos="8494"/>
            </w:tabs>
            <w:rPr>
              <w:rFonts w:asciiTheme="minorHAnsi" w:eastAsiaTheme="minorEastAsia" w:hAnsiTheme="minorHAnsi" w:cstheme="minorBidi"/>
              <w:noProof/>
              <w:sz w:val="22"/>
              <w:szCs w:val="22"/>
              <w:lang w:val="el-GR" w:eastAsia="el-GR"/>
            </w:rPr>
          </w:pPr>
          <w:hyperlink w:anchor="_Toc505082780" w:history="1">
            <w:r w:rsidR="00FD68FE" w:rsidRPr="00151FA8">
              <w:rPr>
                <w:rStyle w:val="-"/>
                <w:noProof/>
              </w:rPr>
              <w:t>3.8.1</w:t>
            </w:r>
            <w:r w:rsidR="00FD68FE">
              <w:rPr>
                <w:rFonts w:asciiTheme="minorHAnsi" w:eastAsiaTheme="minorEastAsia" w:hAnsiTheme="minorHAnsi" w:cstheme="minorBidi"/>
                <w:noProof/>
                <w:sz w:val="22"/>
                <w:szCs w:val="22"/>
                <w:lang w:val="el-GR" w:eastAsia="el-GR"/>
              </w:rPr>
              <w:tab/>
            </w:r>
            <w:r w:rsidR="00FD68FE" w:rsidRPr="00151FA8">
              <w:rPr>
                <w:rStyle w:val="-"/>
                <w:noProof/>
              </w:rPr>
              <w:t>Eligible expenditures</w:t>
            </w:r>
            <w:r w:rsidR="00FD68FE">
              <w:rPr>
                <w:noProof/>
                <w:webHidden/>
              </w:rPr>
              <w:tab/>
            </w:r>
            <w:r w:rsidR="00FD68FE">
              <w:rPr>
                <w:noProof/>
                <w:webHidden/>
              </w:rPr>
              <w:fldChar w:fldCharType="begin"/>
            </w:r>
            <w:r w:rsidR="00FD68FE">
              <w:rPr>
                <w:noProof/>
                <w:webHidden/>
              </w:rPr>
              <w:instrText xml:space="preserve"> PAGEREF _Toc505082780 \h </w:instrText>
            </w:r>
            <w:r w:rsidR="00FD68FE">
              <w:rPr>
                <w:noProof/>
                <w:webHidden/>
              </w:rPr>
            </w:r>
            <w:r w:rsidR="00FD68FE">
              <w:rPr>
                <w:noProof/>
                <w:webHidden/>
              </w:rPr>
              <w:fldChar w:fldCharType="separate"/>
            </w:r>
            <w:r>
              <w:rPr>
                <w:noProof/>
                <w:webHidden/>
              </w:rPr>
              <w:t>37</w:t>
            </w:r>
            <w:r w:rsidR="00FD68FE">
              <w:rPr>
                <w:noProof/>
                <w:webHidden/>
              </w:rPr>
              <w:fldChar w:fldCharType="end"/>
            </w:r>
          </w:hyperlink>
        </w:p>
        <w:p w:rsidR="00FD68FE" w:rsidRDefault="003017B4">
          <w:pPr>
            <w:pStyle w:val="31"/>
            <w:tabs>
              <w:tab w:val="left" w:pos="1200"/>
              <w:tab w:val="right" w:leader="dot" w:pos="8494"/>
            </w:tabs>
            <w:rPr>
              <w:rFonts w:asciiTheme="minorHAnsi" w:eastAsiaTheme="minorEastAsia" w:hAnsiTheme="minorHAnsi" w:cstheme="minorBidi"/>
              <w:noProof/>
              <w:sz w:val="22"/>
              <w:szCs w:val="22"/>
              <w:lang w:val="el-GR" w:eastAsia="el-GR"/>
            </w:rPr>
          </w:pPr>
          <w:hyperlink w:anchor="_Toc505082781" w:history="1">
            <w:r w:rsidR="00FD68FE" w:rsidRPr="00151FA8">
              <w:rPr>
                <w:rStyle w:val="-"/>
                <w:noProof/>
              </w:rPr>
              <w:t>3.8.2</w:t>
            </w:r>
            <w:r w:rsidR="00FD68FE">
              <w:rPr>
                <w:rFonts w:asciiTheme="minorHAnsi" w:eastAsiaTheme="minorEastAsia" w:hAnsiTheme="minorHAnsi" w:cstheme="minorBidi"/>
                <w:noProof/>
                <w:sz w:val="22"/>
                <w:szCs w:val="22"/>
                <w:lang w:val="el-GR" w:eastAsia="el-GR"/>
              </w:rPr>
              <w:tab/>
            </w:r>
            <w:r w:rsidR="00FD68FE" w:rsidRPr="00151FA8">
              <w:rPr>
                <w:rStyle w:val="-"/>
                <w:noProof/>
              </w:rPr>
              <w:t>Project Budget Categories</w:t>
            </w:r>
            <w:r w:rsidR="00FD68FE">
              <w:rPr>
                <w:noProof/>
                <w:webHidden/>
              </w:rPr>
              <w:tab/>
            </w:r>
            <w:r w:rsidR="00FD68FE">
              <w:rPr>
                <w:noProof/>
                <w:webHidden/>
              </w:rPr>
              <w:fldChar w:fldCharType="begin"/>
            </w:r>
            <w:r w:rsidR="00FD68FE">
              <w:rPr>
                <w:noProof/>
                <w:webHidden/>
              </w:rPr>
              <w:instrText xml:space="preserve"> PAGEREF _Toc505082781 \h </w:instrText>
            </w:r>
            <w:r w:rsidR="00FD68FE">
              <w:rPr>
                <w:noProof/>
                <w:webHidden/>
              </w:rPr>
            </w:r>
            <w:r w:rsidR="00FD68FE">
              <w:rPr>
                <w:noProof/>
                <w:webHidden/>
              </w:rPr>
              <w:fldChar w:fldCharType="separate"/>
            </w:r>
            <w:r>
              <w:rPr>
                <w:noProof/>
                <w:webHidden/>
              </w:rPr>
              <w:t>38</w:t>
            </w:r>
            <w:r w:rsidR="00FD68FE">
              <w:rPr>
                <w:noProof/>
                <w:webHidden/>
              </w:rPr>
              <w:fldChar w:fldCharType="end"/>
            </w:r>
          </w:hyperlink>
        </w:p>
        <w:p w:rsidR="00FD68FE" w:rsidRDefault="003017B4">
          <w:pPr>
            <w:pStyle w:val="31"/>
            <w:tabs>
              <w:tab w:val="left" w:pos="1200"/>
              <w:tab w:val="right" w:leader="dot" w:pos="8494"/>
            </w:tabs>
            <w:rPr>
              <w:rFonts w:asciiTheme="minorHAnsi" w:eastAsiaTheme="minorEastAsia" w:hAnsiTheme="minorHAnsi" w:cstheme="minorBidi"/>
              <w:noProof/>
              <w:sz w:val="22"/>
              <w:szCs w:val="22"/>
              <w:lang w:val="el-GR" w:eastAsia="el-GR"/>
            </w:rPr>
          </w:pPr>
          <w:hyperlink w:anchor="_Toc505082782" w:history="1">
            <w:r w:rsidR="00FD68FE" w:rsidRPr="00151FA8">
              <w:rPr>
                <w:rStyle w:val="-"/>
                <w:noProof/>
              </w:rPr>
              <w:t>3.8.3</w:t>
            </w:r>
            <w:r w:rsidR="00FD68FE">
              <w:rPr>
                <w:rFonts w:asciiTheme="minorHAnsi" w:eastAsiaTheme="minorEastAsia" w:hAnsiTheme="minorHAnsi" w:cstheme="minorBidi"/>
                <w:noProof/>
                <w:sz w:val="22"/>
                <w:szCs w:val="22"/>
                <w:lang w:val="el-GR" w:eastAsia="el-GR"/>
              </w:rPr>
              <w:tab/>
            </w:r>
            <w:r w:rsidR="00FD68FE" w:rsidRPr="00151FA8">
              <w:rPr>
                <w:rStyle w:val="-"/>
                <w:noProof/>
              </w:rPr>
              <w:t>Special Categories of costs and budget limits</w:t>
            </w:r>
            <w:r w:rsidR="00FD68FE">
              <w:rPr>
                <w:noProof/>
                <w:webHidden/>
              </w:rPr>
              <w:tab/>
            </w:r>
            <w:r w:rsidR="00FD68FE">
              <w:rPr>
                <w:noProof/>
                <w:webHidden/>
              </w:rPr>
              <w:fldChar w:fldCharType="begin"/>
            </w:r>
            <w:r w:rsidR="00FD68FE">
              <w:rPr>
                <w:noProof/>
                <w:webHidden/>
              </w:rPr>
              <w:instrText xml:space="preserve"> PAGEREF _Toc505082782 \h </w:instrText>
            </w:r>
            <w:r w:rsidR="00FD68FE">
              <w:rPr>
                <w:noProof/>
                <w:webHidden/>
              </w:rPr>
            </w:r>
            <w:r w:rsidR="00FD68FE">
              <w:rPr>
                <w:noProof/>
                <w:webHidden/>
              </w:rPr>
              <w:fldChar w:fldCharType="separate"/>
            </w:r>
            <w:r>
              <w:rPr>
                <w:noProof/>
                <w:webHidden/>
              </w:rPr>
              <w:t>43</w:t>
            </w:r>
            <w:r w:rsidR="00FD68FE">
              <w:rPr>
                <w:noProof/>
                <w:webHidden/>
              </w:rPr>
              <w:fldChar w:fldCharType="end"/>
            </w:r>
          </w:hyperlink>
        </w:p>
        <w:p w:rsidR="00FD68FE" w:rsidRDefault="003017B4">
          <w:pPr>
            <w:pStyle w:val="31"/>
            <w:tabs>
              <w:tab w:val="right" w:leader="dot" w:pos="8494"/>
            </w:tabs>
            <w:rPr>
              <w:rFonts w:asciiTheme="minorHAnsi" w:eastAsiaTheme="minorEastAsia" w:hAnsiTheme="minorHAnsi" w:cstheme="minorBidi"/>
              <w:noProof/>
              <w:sz w:val="22"/>
              <w:szCs w:val="22"/>
              <w:lang w:val="el-GR" w:eastAsia="el-GR"/>
            </w:rPr>
          </w:pPr>
          <w:hyperlink w:anchor="_Toc505082783" w:history="1">
            <w:r w:rsidR="00FD68FE" w:rsidRPr="00151FA8">
              <w:rPr>
                <w:rStyle w:val="-"/>
                <w:rFonts w:ascii="Calibri" w:hAnsi="Calibri"/>
                <w:noProof/>
              </w:rPr>
              <w:t>Preparation Costs</w:t>
            </w:r>
            <w:r w:rsidR="00FD68FE">
              <w:rPr>
                <w:noProof/>
                <w:webHidden/>
              </w:rPr>
              <w:tab/>
            </w:r>
            <w:r w:rsidR="00FD68FE">
              <w:rPr>
                <w:noProof/>
                <w:webHidden/>
              </w:rPr>
              <w:fldChar w:fldCharType="begin"/>
            </w:r>
            <w:r w:rsidR="00FD68FE">
              <w:rPr>
                <w:noProof/>
                <w:webHidden/>
              </w:rPr>
              <w:instrText xml:space="preserve"> PAGEREF _Toc505082783 \h </w:instrText>
            </w:r>
            <w:r w:rsidR="00FD68FE">
              <w:rPr>
                <w:noProof/>
                <w:webHidden/>
              </w:rPr>
            </w:r>
            <w:r w:rsidR="00FD68FE">
              <w:rPr>
                <w:noProof/>
                <w:webHidden/>
              </w:rPr>
              <w:fldChar w:fldCharType="separate"/>
            </w:r>
            <w:r>
              <w:rPr>
                <w:noProof/>
                <w:webHidden/>
              </w:rPr>
              <w:t>43</w:t>
            </w:r>
            <w:r w:rsidR="00FD68FE">
              <w:rPr>
                <w:noProof/>
                <w:webHidden/>
              </w:rPr>
              <w:fldChar w:fldCharType="end"/>
            </w:r>
          </w:hyperlink>
        </w:p>
        <w:p w:rsidR="00FD68FE" w:rsidRDefault="003017B4">
          <w:pPr>
            <w:pStyle w:val="31"/>
            <w:tabs>
              <w:tab w:val="left" w:pos="1200"/>
              <w:tab w:val="right" w:leader="dot" w:pos="8494"/>
            </w:tabs>
            <w:rPr>
              <w:rFonts w:asciiTheme="minorHAnsi" w:eastAsiaTheme="minorEastAsia" w:hAnsiTheme="minorHAnsi" w:cstheme="minorBidi"/>
              <w:noProof/>
              <w:sz w:val="22"/>
              <w:szCs w:val="22"/>
              <w:lang w:val="el-GR" w:eastAsia="el-GR"/>
            </w:rPr>
          </w:pPr>
          <w:hyperlink w:anchor="_Toc505082784" w:history="1">
            <w:r w:rsidR="00FD68FE" w:rsidRPr="00151FA8">
              <w:rPr>
                <w:rStyle w:val="-"/>
                <w:noProof/>
              </w:rPr>
              <w:t>3.8.4</w:t>
            </w:r>
            <w:r w:rsidR="00FD68FE">
              <w:rPr>
                <w:rFonts w:asciiTheme="minorHAnsi" w:eastAsiaTheme="minorEastAsia" w:hAnsiTheme="minorHAnsi" w:cstheme="minorBidi"/>
                <w:noProof/>
                <w:sz w:val="22"/>
                <w:szCs w:val="22"/>
                <w:lang w:val="el-GR" w:eastAsia="el-GR"/>
              </w:rPr>
              <w:tab/>
            </w:r>
            <w:r w:rsidR="00FD68FE" w:rsidRPr="00151FA8">
              <w:rPr>
                <w:rStyle w:val="-"/>
                <w:noProof/>
              </w:rPr>
              <w:t>Period of eligibility of expenditure</w:t>
            </w:r>
            <w:r w:rsidR="00FD68FE">
              <w:rPr>
                <w:noProof/>
                <w:webHidden/>
              </w:rPr>
              <w:tab/>
            </w:r>
            <w:r w:rsidR="00FD68FE">
              <w:rPr>
                <w:noProof/>
                <w:webHidden/>
              </w:rPr>
              <w:fldChar w:fldCharType="begin"/>
            </w:r>
            <w:r w:rsidR="00FD68FE">
              <w:rPr>
                <w:noProof/>
                <w:webHidden/>
              </w:rPr>
              <w:instrText xml:space="preserve"> PAGEREF _Toc505082784 \h </w:instrText>
            </w:r>
            <w:r w:rsidR="00FD68FE">
              <w:rPr>
                <w:noProof/>
                <w:webHidden/>
              </w:rPr>
            </w:r>
            <w:r w:rsidR="00FD68FE">
              <w:rPr>
                <w:noProof/>
                <w:webHidden/>
              </w:rPr>
              <w:fldChar w:fldCharType="separate"/>
            </w:r>
            <w:r>
              <w:rPr>
                <w:noProof/>
                <w:webHidden/>
              </w:rPr>
              <w:t>45</w:t>
            </w:r>
            <w:r w:rsidR="00FD68FE">
              <w:rPr>
                <w:noProof/>
                <w:webHidden/>
              </w:rPr>
              <w:fldChar w:fldCharType="end"/>
            </w:r>
          </w:hyperlink>
        </w:p>
        <w:p w:rsidR="00FD68FE" w:rsidRDefault="003017B4">
          <w:pPr>
            <w:pStyle w:val="21"/>
            <w:tabs>
              <w:tab w:val="left" w:pos="880"/>
              <w:tab w:val="right" w:leader="dot" w:pos="8494"/>
            </w:tabs>
            <w:rPr>
              <w:rFonts w:asciiTheme="minorHAnsi" w:eastAsiaTheme="minorEastAsia" w:hAnsiTheme="minorHAnsi" w:cstheme="minorBidi"/>
              <w:noProof/>
              <w:sz w:val="22"/>
              <w:szCs w:val="22"/>
              <w:lang w:val="el-GR" w:eastAsia="el-GR"/>
            </w:rPr>
          </w:pPr>
          <w:hyperlink w:anchor="_Toc505082785" w:history="1">
            <w:r w:rsidR="00FD68FE" w:rsidRPr="00151FA8">
              <w:rPr>
                <w:rStyle w:val="-"/>
                <w:noProof/>
              </w:rPr>
              <w:t>3.9</w:t>
            </w:r>
            <w:r w:rsidR="00FD68FE">
              <w:rPr>
                <w:rFonts w:asciiTheme="minorHAnsi" w:eastAsiaTheme="minorEastAsia" w:hAnsiTheme="minorHAnsi" w:cstheme="minorBidi"/>
                <w:noProof/>
                <w:sz w:val="22"/>
                <w:szCs w:val="22"/>
                <w:lang w:val="el-GR" w:eastAsia="el-GR"/>
              </w:rPr>
              <w:tab/>
            </w:r>
            <w:r w:rsidR="00FD68FE" w:rsidRPr="00151FA8">
              <w:rPr>
                <w:rStyle w:val="-"/>
                <w:noProof/>
              </w:rPr>
              <w:t>Duration of Projects</w:t>
            </w:r>
            <w:r w:rsidR="00FD68FE">
              <w:rPr>
                <w:noProof/>
                <w:webHidden/>
              </w:rPr>
              <w:tab/>
            </w:r>
            <w:r w:rsidR="00FD68FE">
              <w:rPr>
                <w:noProof/>
                <w:webHidden/>
              </w:rPr>
              <w:fldChar w:fldCharType="begin"/>
            </w:r>
            <w:r w:rsidR="00FD68FE">
              <w:rPr>
                <w:noProof/>
                <w:webHidden/>
              </w:rPr>
              <w:instrText xml:space="preserve"> PAGEREF _Toc505082785 \h </w:instrText>
            </w:r>
            <w:r w:rsidR="00FD68FE">
              <w:rPr>
                <w:noProof/>
                <w:webHidden/>
              </w:rPr>
            </w:r>
            <w:r w:rsidR="00FD68FE">
              <w:rPr>
                <w:noProof/>
                <w:webHidden/>
              </w:rPr>
              <w:fldChar w:fldCharType="separate"/>
            </w:r>
            <w:r>
              <w:rPr>
                <w:noProof/>
                <w:webHidden/>
              </w:rPr>
              <w:t>45</w:t>
            </w:r>
            <w:r w:rsidR="00FD68FE">
              <w:rPr>
                <w:noProof/>
                <w:webHidden/>
              </w:rPr>
              <w:fldChar w:fldCharType="end"/>
            </w:r>
          </w:hyperlink>
        </w:p>
        <w:p w:rsidR="00FD68FE" w:rsidRDefault="003017B4">
          <w:pPr>
            <w:pStyle w:val="21"/>
            <w:tabs>
              <w:tab w:val="left" w:pos="880"/>
              <w:tab w:val="right" w:leader="dot" w:pos="8494"/>
            </w:tabs>
            <w:rPr>
              <w:rFonts w:asciiTheme="minorHAnsi" w:eastAsiaTheme="minorEastAsia" w:hAnsiTheme="minorHAnsi" w:cstheme="minorBidi"/>
              <w:noProof/>
              <w:sz w:val="22"/>
              <w:szCs w:val="22"/>
              <w:lang w:val="el-GR" w:eastAsia="el-GR"/>
            </w:rPr>
          </w:pPr>
          <w:hyperlink w:anchor="_Toc505082786" w:history="1">
            <w:r w:rsidR="00FD68FE" w:rsidRPr="00151FA8">
              <w:rPr>
                <w:rStyle w:val="-"/>
                <w:noProof/>
              </w:rPr>
              <w:t>3.10</w:t>
            </w:r>
            <w:r w:rsidR="00FD68FE">
              <w:rPr>
                <w:rFonts w:asciiTheme="minorHAnsi" w:eastAsiaTheme="minorEastAsia" w:hAnsiTheme="minorHAnsi" w:cstheme="minorBidi"/>
                <w:noProof/>
                <w:sz w:val="22"/>
                <w:szCs w:val="22"/>
                <w:lang w:val="el-GR" w:eastAsia="el-GR"/>
              </w:rPr>
              <w:tab/>
            </w:r>
            <w:r w:rsidR="00FD68FE" w:rsidRPr="00151FA8">
              <w:rPr>
                <w:rStyle w:val="-"/>
                <w:noProof/>
              </w:rPr>
              <w:t>Contracting under the Interreg IPA Cross Border Cooperation Programme "Greece-Albania 2014-2020”.</w:t>
            </w:r>
            <w:r w:rsidR="00FD68FE">
              <w:rPr>
                <w:noProof/>
                <w:webHidden/>
              </w:rPr>
              <w:tab/>
            </w:r>
            <w:r w:rsidR="00FD68FE">
              <w:rPr>
                <w:noProof/>
                <w:webHidden/>
              </w:rPr>
              <w:fldChar w:fldCharType="begin"/>
            </w:r>
            <w:r w:rsidR="00FD68FE">
              <w:rPr>
                <w:noProof/>
                <w:webHidden/>
              </w:rPr>
              <w:instrText xml:space="preserve"> PAGEREF _Toc505082786 \h </w:instrText>
            </w:r>
            <w:r w:rsidR="00FD68FE">
              <w:rPr>
                <w:noProof/>
                <w:webHidden/>
              </w:rPr>
            </w:r>
            <w:r w:rsidR="00FD68FE">
              <w:rPr>
                <w:noProof/>
                <w:webHidden/>
              </w:rPr>
              <w:fldChar w:fldCharType="separate"/>
            </w:r>
            <w:r>
              <w:rPr>
                <w:noProof/>
                <w:webHidden/>
              </w:rPr>
              <w:t>45</w:t>
            </w:r>
            <w:r w:rsidR="00FD68FE">
              <w:rPr>
                <w:noProof/>
                <w:webHidden/>
              </w:rPr>
              <w:fldChar w:fldCharType="end"/>
            </w:r>
          </w:hyperlink>
        </w:p>
        <w:p w:rsidR="00FD68FE" w:rsidRDefault="003017B4">
          <w:pPr>
            <w:pStyle w:val="21"/>
            <w:tabs>
              <w:tab w:val="left" w:pos="880"/>
              <w:tab w:val="right" w:leader="dot" w:pos="8494"/>
            </w:tabs>
            <w:rPr>
              <w:rFonts w:asciiTheme="minorHAnsi" w:eastAsiaTheme="minorEastAsia" w:hAnsiTheme="minorHAnsi" w:cstheme="minorBidi"/>
              <w:noProof/>
              <w:sz w:val="22"/>
              <w:szCs w:val="22"/>
              <w:lang w:val="el-GR" w:eastAsia="el-GR"/>
            </w:rPr>
          </w:pPr>
          <w:hyperlink w:anchor="_Toc505082787" w:history="1">
            <w:r w:rsidR="00FD68FE" w:rsidRPr="00151FA8">
              <w:rPr>
                <w:rStyle w:val="-"/>
                <w:noProof/>
              </w:rPr>
              <w:t>3.11</w:t>
            </w:r>
            <w:r w:rsidR="00FD68FE">
              <w:rPr>
                <w:rFonts w:asciiTheme="minorHAnsi" w:eastAsiaTheme="minorEastAsia" w:hAnsiTheme="minorHAnsi" w:cstheme="minorBidi"/>
                <w:noProof/>
                <w:sz w:val="22"/>
                <w:szCs w:val="22"/>
                <w:lang w:val="el-GR" w:eastAsia="el-GR"/>
              </w:rPr>
              <w:tab/>
            </w:r>
            <w:r w:rsidR="00FD68FE" w:rsidRPr="00151FA8">
              <w:rPr>
                <w:rStyle w:val="-"/>
                <w:noProof/>
              </w:rPr>
              <w:t>How to fill in the Application Form</w:t>
            </w:r>
            <w:r w:rsidR="00FD68FE">
              <w:rPr>
                <w:noProof/>
                <w:webHidden/>
              </w:rPr>
              <w:tab/>
            </w:r>
            <w:r w:rsidR="00FD68FE">
              <w:rPr>
                <w:noProof/>
                <w:webHidden/>
              </w:rPr>
              <w:fldChar w:fldCharType="begin"/>
            </w:r>
            <w:r w:rsidR="00FD68FE">
              <w:rPr>
                <w:noProof/>
                <w:webHidden/>
              </w:rPr>
              <w:instrText xml:space="preserve"> PAGEREF _Toc505082787 \h </w:instrText>
            </w:r>
            <w:r w:rsidR="00FD68FE">
              <w:rPr>
                <w:noProof/>
                <w:webHidden/>
              </w:rPr>
            </w:r>
            <w:r w:rsidR="00FD68FE">
              <w:rPr>
                <w:noProof/>
                <w:webHidden/>
              </w:rPr>
              <w:fldChar w:fldCharType="separate"/>
            </w:r>
            <w:r>
              <w:rPr>
                <w:noProof/>
                <w:webHidden/>
              </w:rPr>
              <w:t>46</w:t>
            </w:r>
            <w:r w:rsidR="00FD68FE">
              <w:rPr>
                <w:noProof/>
                <w:webHidden/>
              </w:rPr>
              <w:fldChar w:fldCharType="end"/>
            </w:r>
          </w:hyperlink>
        </w:p>
        <w:p w:rsidR="00FD68FE" w:rsidRDefault="003017B4">
          <w:pPr>
            <w:pStyle w:val="21"/>
            <w:tabs>
              <w:tab w:val="left" w:pos="880"/>
              <w:tab w:val="right" w:leader="dot" w:pos="8494"/>
            </w:tabs>
            <w:rPr>
              <w:rFonts w:asciiTheme="minorHAnsi" w:eastAsiaTheme="minorEastAsia" w:hAnsiTheme="minorHAnsi" w:cstheme="minorBidi"/>
              <w:noProof/>
              <w:sz w:val="22"/>
              <w:szCs w:val="22"/>
              <w:lang w:val="el-GR" w:eastAsia="el-GR"/>
            </w:rPr>
          </w:pPr>
          <w:hyperlink w:anchor="_Toc505082788" w:history="1">
            <w:r w:rsidR="00FD68FE" w:rsidRPr="00151FA8">
              <w:rPr>
                <w:rStyle w:val="-"/>
                <w:noProof/>
              </w:rPr>
              <w:t>3.12</w:t>
            </w:r>
            <w:r w:rsidR="00FD68FE">
              <w:rPr>
                <w:rFonts w:asciiTheme="minorHAnsi" w:eastAsiaTheme="minorEastAsia" w:hAnsiTheme="minorHAnsi" w:cstheme="minorBidi"/>
                <w:noProof/>
                <w:sz w:val="22"/>
                <w:szCs w:val="22"/>
                <w:lang w:val="el-GR" w:eastAsia="el-GR"/>
              </w:rPr>
              <w:tab/>
            </w:r>
            <w:r w:rsidR="00FD68FE" w:rsidRPr="00151FA8">
              <w:rPr>
                <w:rStyle w:val="-"/>
                <w:noProof/>
              </w:rPr>
              <w:t>Evaluation Procedure</w:t>
            </w:r>
            <w:r w:rsidR="00FD68FE">
              <w:rPr>
                <w:noProof/>
                <w:webHidden/>
              </w:rPr>
              <w:tab/>
            </w:r>
            <w:r w:rsidR="00FD68FE">
              <w:rPr>
                <w:noProof/>
                <w:webHidden/>
              </w:rPr>
              <w:fldChar w:fldCharType="begin"/>
            </w:r>
            <w:r w:rsidR="00FD68FE">
              <w:rPr>
                <w:noProof/>
                <w:webHidden/>
              </w:rPr>
              <w:instrText xml:space="preserve"> PAGEREF _Toc505082788 \h </w:instrText>
            </w:r>
            <w:r w:rsidR="00FD68FE">
              <w:rPr>
                <w:noProof/>
                <w:webHidden/>
              </w:rPr>
            </w:r>
            <w:r w:rsidR="00FD68FE">
              <w:rPr>
                <w:noProof/>
                <w:webHidden/>
              </w:rPr>
              <w:fldChar w:fldCharType="separate"/>
            </w:r>
            <w:r>
              <w:rPr>
                <w:noProof/>
                <w:webHidden/>
              </w:rPr>
              <w:t>68</w:t>
            </w:r>
            <w:r w:rsidR="00FD68FE">
              <w:rPr>
                <w:noProof/>
                <w:webHidden/>
              </w:rPr>
              <w:fldChar w:fldCharType="end"/>
            </w:r>
          </w:hyperlink>
        </w:p>
        <w:p w:rsidR="00FD68FE" w:rsidRDefault="003017B4">
          <w:pPr>
            <w:pStyle w:val="21"/>
            <w:tabs>
              <w:tab w:val="left" w:pos="880"/>
              <w:tab w:val="right" w:leader="dot" w:pos="8494"/>
            </w:tabs>
            <w:rPr>
              <w:rFonts w:asciiTheme="minorHAnsi" w:eastAsiaTheme="minorEastAsia" w:hAnsiTheme="minorHAnsi" w:cstheme="minorBidi"/>
              <w:noProof/>
              <w:sz w:val="22"/>
              <w:szCs w:val="22"/>
              <w:lang w:val="el-GR" w:eastAsia="el-GR"/>
            </w:rPr>
          </w:pPr>
          <w:hyperlink w:anchor="_Toc505082789" w:history="1">
            <w:r w:rsidR="00FD68FE" w:rsidRPr="00151FA8">
              <w:rPr>
                <w:rStyle w:val="-"/>
                <w:noProof/>
              </w:rPr>
              <w:t>3.13</w:t>
            </w:r>
            <w:r w:rsidR="00FD68FE">
              <w:rPr>
                <w:rFonts w:asciiTheme="minorHAnsi" w:eastAsiaTheme="minorEastAsia" w:hAnsiTheme="minorHAnsi" w:cstheme="minorBidi"/>
                <w:noProof/>
                <w:sz w:val="22"/>
                <w:szCs w:val="22"/>
                <w:lang w:val="el-GR" w:eastAsia="el-GR"/>
              </w:rPr>
              <w:tab/>
            </w:r>
            <w:r w:rsidR="00FD68FE" w:rsidRPr="00151FA8">
              <w:rPr>
                <w:rStyle w:val="-"/>
                <w:noProof/>
              </w:rPr>
              <w:t>Information and publicity requirements for projects</w:t>
            </w:r>
            <w:r w:rsidR="00FD68FE">
              <w:rPr>
                <w:noProof/>
                <w:webHidden/>
              </w:rPr>
              <w:tab/>
            </w:r>
            <w:r w:rsidR="00FD68FE">
              <w:rPr>
                <w:noProof/>
                <w:webHidden/>
              </w:rPr>
              <w:fldChar w:fldCharType="begin"/>
            </w:r>
            <w:r w:rsidR="00FD68FE">
              <w:rPr>
                <w:noProof/>
                <w:webHidden/>
              </w:rPr>
              <w:instrText xml:space="preserve"> PAGEREF _Toc505082789 \h </w:instrText>
            </w:r>
            <w:r w:rsidR="00FD68FE">
              <w:rPr>
                <w:noProof/>
                <w:webHidden/>
              </w:rPr>
            </w:r>
            <w:r w:rsidR="00FD68FE">
              <w:rPr>
                <w:noProof/>
                <w:webHidden/>
              </w:rPr>
              <w:fldChar w:fldCharType="separate"/>
            </w:r>
            <w:r>
              <w:rPr>
                <w:noProof/>
                <w:webHidden/>
              </w:rPr>
              <w:t>68</w:t>
            </w:r>
            <w:r w:rsidR="00FD68FE">
              <w:rPr>
                <w:noProof/>
                <w:webHidden/>
              </w:rPr>
              <w:fldChar w:fldCharType="end"/>
            </w:r>
          </w:hyperlink>
        </w:p>
        <w:p w:rsidR="00FD68FE" w:rsidRDefault="003017B4">
          <w:pPr>
            <w:pStyle w:val="21"/>
            <w:tabs>
              <w:tab w:val="left" w:pos="880"/>
              <w:tab w:val="right" w:leader="dot" w:pos="8494"/>
            </w:tabs>
            <w:rPr>
              <w:rFonts w:asciiTheme="minorHAnsi" w:eastAsiaTheme="minorEastAsia" w:hAnsiTheme="minorHAnsi" w:cstheme="minorBidi"/>
              <w:noProof/>
              <w:sz w:val="22"/>
              <w:szCs w:val="22"/>
              <w:lang w:val="el-GR" w:eastAsia="el-GR"/>
            </w:rPr>
          </w:pPr>
          <w:hyperlink w:anchor="_Toc505082790" w:history="1">
            <w:r w:rsidR="00FD68FE" w:rsidRPr="00151FA8">
              <w:rPr>
                <w:rStyle w:val="-"/>
                <w:noProof/>
              </w:rPr>
              <w:t>3.14</w:t>
            </w:r>
            <w:r w:rsidR="00FD68FE">
              <w:rPr>
                <w:rFonts w:asciiTheme="minorHAnsi" w:eastAsiaTheme="minorEastAsia" w:hAnsiTheme="minorHAnsi" w:cstheme="minorBidi"/>
                <w:noProof/>
                <w:sz w:val="22"/>
                <w:szCs w:val="22"/>
                <w:lang w:val="el-GR" w:eastAsia="el-GR"/>
              </w:rPr>
              <w:tab/>
            </w:r>
            <w:r w:rsidR="00FD68FE" w:rsidRPr="00151FA8">
              <w:rPr>
                <w:rStyle w:val="-"/>
                <w:noProof/>
              </w:rPr>
              <w:t>Project implementation guidelines</w:t>
            </w:r>
            <w:r w:rsidR="00FD68FE">
              <w:rPr>
                <w:noProof/>
                <w:webHidden/>
              </w:rPr>
              <w:tab/>
            </w:r>
            <w:r w:rsidR="00FD68FE">
              <w:rPr>
                <w:noProof/>
                <w:webHidden/>
              </w:rPr>
              <w:fldChar w:fldCharType="begin"/>
            </w:r>
            <w:r w:rsidR="00FD68FE">
              <w:rPr>
                <w:noProof/>
                <w:webHidden/>
              </w:rPr>
              <w:instrText xml:space="preserve"> PAGEREF _Toc505082790 \h </w:instrText>
            </w:r>
            <w:r w:rsidR="00FD68FE">
              <w:rPr>
                <w:noProof/>
                <w:webHidden/>
              </w:rPr>
            </w:r>
            <w:r w:rsidR="00FD68FE">
              <w:rPr>
                <w:noProof/>
                <w:webHidden/>
              </w:rPr>
              <w:fldChar w:fldCharType="separate"/>
            </w:r>
            <w:r>
              <w:rPr>
                <w:noProof/>
                <w:webHidden/>
              </w:rPr>
              <w:t>69</w:t>
            </w:r>
            <w:r w:rsidR="00FD68FE">
              <w:rPr>
                <w:noProof/>
                <w:webHidden/>
              </w:rPr>
              <w:fldChar w:fldCharType="end"/>
            </w:r>
          </w:hyperlink>
        </w:p>
        <w:p w:rsidR="00FD68FE" w:rsidRDefault="003017B4">
          <w:pPr>
            <w:pStyle w:val="31"/>
            <w:tabs>
              <w:tab w:val="left" w:pos="1320"/>
              <w:tab w:val="right" w:leader="dot" w:pos="8494"/>
            </w:tabs>
            <w:rPr>
              <w:rFonts w:asciiTheme="minorHAnsi" w:eastAsiaTheme="minorEastAsia" w:hAnsiTheme="minorHAnsi" w:cstheme="minorBidi"/>
              <w:noProof/>
              <w:sz w:val="22"/>
              <w:szCs w:val="22"/>
              <w:lang w:val="el-GR" w:eastAsia="el-GR"/>
            </w:rPr>
          </w:pPr>
          <w:hyperlink w:anchor="_Toc505082791" w:history="1">
            <w:r w:rsidR="00FD68FE" w:rsidRPr="00151FA8">
              <w:rPr>
                <w:rStyle w:val="-"/>
                <w:noProof/>
              </w:rPr>
              <w:t>3.14.1</w:t>
            </w:r>
            <w:r w:rsidR="00FD68FE">
              <w:rPr>
                <w:rFonts w:asciiTheme="minorHAnsi" w:eastAsiaTheme="minorEastAsia" w:hAnsiTheme="minorHAnsi" w:cstheme="minorBidi"/>
                <w:noProof/>
                <w:sz w:val="22"/>
                <w:szCs w:val="22"/>
                <w:lang w:val="el-GR" w:eastAsia="el-GR"/>
              </w:rPr>
              <w:tab/>
            </w:r>
            <w:r w:rsidR="00FD68FE" w:rsidRPr="00151FA8">
              <w:rPr>
                <w:rStyle w:val="-"/>
                <w:noProof/>
              </w:rPr>
              <w:t>Contracting of Project Proposals</w:t>
            </w:r>
            <w:r w:rsidR="00FD68FE">
              <w:rPr>
                <w:noProof/>
                <w:webHidden/>
              </w:rPr>
              <w:tab/>
            </w:r>
            <w:r w:rsidR="00FD68FE">
              <w:rPr>
                <w:noProof/>
                <w:webHidden/>
              </w:rPr>
              <w:fldChar w:fldCharType="begin"/>
            </w:r>
            <w:r w:rsidR="00FD68FE">
              <w:rPr>
                <w:noProof/>
                <w:webHidden/>
              </w:rPr>
              <w:instrText xml:space="preserve"> PAGEREF _Toc505082791 \h </w:instrText>
            </w:r>
            <w:r w:rsidR="00FD68FE">
              <w:rPr>
                <w:noProof/>
                <w:webHidden/>
              </w:rPr>
            </w:r>
            <w:r w:rsidR="00FD68FE">
              <w:rPr>
                <w:noProof/>
                <w:webHidden/>
              </w:rPr>
              <w:fldChar w:fldCharType="separate"/>
            </w:r>
            <w:r>
              <w:rPr>
                <w:noProof/>
                <w:webHidden/>
              </w:rPr>
              <w:t>69</w:t>
            </w:r>
            <w:r w:rsidR="00FD68FE">
              <w:rPr>
                <w:noProof/>
                <w:webHidden/>
              </w:rPr>
              <w:fldChar w:fldCharType="end"/>
            </w:r>
          </w:hyperlink>
        </w:p>
        <w:p w:rsidR="00FD68FE" w:rsidRDefault="003017B4">
          <w:pPr>
            <w:pStyle w:val="31"/>
            <w:tabs>
              <w:tab w:val="left" w:pos="1320"/>
              <w:tab w:val="right" w:leader="dot" w:pos="8494"/>
            </w:tabs>
            <w:rPr>
              <w:rFonts w:asciiTheme="minorHAnsi" w:eastAsiaTheme="minorEastAsia" w:hAnsiTheme="minorHAnsi" w:cstheme="minorBidi"/>
              <w:noProof/>
              <w:sz w:val="22"/>
              <w:szCs w:val="22"/>
              <w:lang w:val="el-GR" w:eastAsia="el-GR"/>
            </w:rPr>
          </w:pPr>
          <w:hyperlink w:anchor="_Toc505082792" w:history="1">
            <w:r w:rsidR="00FD68FE" w:rsidRPr="00151FA8">
              <w:rPr>
                <w:rStyle w:val="-"/>
                <w:noProof/>
              </w:rPr>
              <w:t>3.14.2</w:t>
            </w:r>
            <w:r w:rsidR="00FD68FE">
              <w:rPr>
                <w:rFonts w:asciiTheme="minorHAnsi" w:eastAsiaTheme="minorEastAsia" w:hAnsiTheme="minorHAnsi" w:cstheme="minorBidi"/>
                <w:noProof/>
                <w:sz w:val="22"/>
                <w:szCs w:val="22"/>
                <w:lang w:val="el-GR" w:eastAsia="el-GR"/>
              </w:rPr>
              <w:tab/>
            </w:r>
            <w:r w:rsidR="00FD68FE" w:rsidRPr="00151FA8">
              <w:rPr>
                <w:rStyle w:val="-"/>
                <w:noProof/>
              </w:rPr>
              <w:t>Setting Start-up milestones</w:t>
            </w:r>
            <w:r w:rsidR="00FD68FE">
              <w:rPr>
                <w:noProof/>
                <w:webHidden/>
              </w:rPr>
              <w:tab/>
            </w:r>
            <w:r w:rsidR="00FD68FE">
              <w:rPr>
                <w:noProof/>
                <w:webHidden/>
              </w:rPr>
              <w:fldChar w:fldCharType="begin"/>
            </w:r>
            <w:r w:rsidR="00FD68FE">
              <w:rPr>
                <w:noProof/>
                <w:webHidden/>
              </w:rPr>
              <w:instrText xml:space="preserve"> PAGEREF _Toc505082792 \h </w:instrText>
            </w:r>
            <w:r w:rsidR="00FD68FE">
              <w:rPr>
                <w:noProof/>
                <w:webHidden/>
              </w:rPr>
            </w:r>
            <w:r w:rsidR="00FD68FE">
              <w:rPr>
                <w:noProof/>
                <w:webHidden/>
              </w:rPr>
              <w:fldChar w:fldCharType="separate"/>
            </w:r>
            <w:r>
              <w:rPr>
                <w:noProof/>
                <w:webHidden/>
              </w:rPr>
              <w:t>70</w:t>
            </w:r>
            <w:r w:rsidR="00FD68FE">
              <w:rPr>
                <w:noProof/>
                <w:webHidden/>
              </w:rPr>
              <w:fldChar w:fldCharType="end"/>
            </w:r>
          </w:hyperlink>
        </w:p>
        <w:p w:rsidR="00FD68FE" w:rsidRDefault="003017B4">
          <w:pPr>
            <w:pStyle w:val="21"/>
            <w:tabs>
              <w:tab w:val="left" w:pos="880"/>
              <w:tab w:val="right" w:leader="dot" w:pos="8494"/>
            </w:tabs>
            <w:rPr>
              <w:rFonts w:asciiTheme="minorHAnsi" w:eastAsiaTheme="minorEastAsia" w:hAnsiTheme="minorHAnsi" w:cstheme="minorBidi"/>
              <w:noProof/>
              <w:sz w:val="22"/>
              <w:szCs w:val="22"/>
              <w:lang w:val="el-GR" w:eastAsia="el-GR"/>
            </w:rPr>
          </w:pPr>
          <w:hyperlink w:anchor="_Toc505082793" w:history="1">
            <w:r w:rsidR="00FD68FE" w:rsidRPr="00151FA8">
              <w:rPr>
                <w:rStyle w:val="-"/>
                <w:noProof/>
              </w:rPr>
              <w:t>3.15</w:t>
            </w:r>
            <w:r w:rsidR="00FD68FE">
              <w:rPr>
                <w:rFonts w:asciiTheme="minorHAnsi" w:eastAsiaTheme="minorEastAsia" w:hAnsiTheme="minorHAnsi" w:cstheme="minorBidi"/>
                <w:noProof/>
                <w:sz w:val="22"/>
                <w:szCs w:val="22"/>
                <w:lang w:val="el-GR" w:eastAsia="el-GR"/>
              </w:rPr>
              <w:tab/>
            </w:r>
            <w:r w:rsidR="00FD68FE" w:rsidRPr="00151FA8">
              <w:rPr>
                <w:rStyle w:val="-"/>
                <w:noProof/>
              </w:rPr>
              <w:t>Reporting procedures</w:t>
            </w:r>
            <w:r w:rsidR="00FD68FE">
              <w:rPr>
                <w:noProof/>
                <w:webHidden/>
              </w:rPr>
              <w:tab/>
            </w:r>
            <w:r w:rsidR="00FD68FE">
              <w:rPr>
                <w:noProof/>
                <w:webHidden/>
              </w:rPr>
              <w:fldChar w:fldCharType="begin"/>
            </w:r>
            <w:r w:rsidR="00FD68FE">
              <w:rPr>
                <w:noProof/>
                <w:webHidden/>
              </w:rPr>
              <w:instrText xml:space="preserve"> PAGEREF _Toc505082793 \h </w:instrText>
            </w:r>
            <w:r w:rsidR="00FD68FE">
              <w:rPr>
                <w:noProof/>
                <w:webHidden/>
              </w:rPr>
            </w:r>
            <w:r w:rsidR="00FD68FE">
              <w:rPr>
                <w:noProof/>
                <w:webHidden/>
              </w:rPr>
              <w:fldChar w:fldCharType="separate"/>
            </w:r>
            <w:r>
              <w:rPr>
                <w:noProof/>
                <w:webHidden/>
              </w:rPr>
              <w:t>70</w:t>
            </w:r>
            <w:r w:rsidR="00FD68FE">
              <w:rPr>
                <w:noProof/>
                <w:webHidden/>
              </w:rPr>
              <w:fldChar w:fldCharType="end"/>
            </w:r>
          </w:hyperlink>
        </w:p>
        <w:p w:rsidR="00FD68FE" w:rsidRDefault="003017B4">
          <w:pPr>
            <w:pStyle w:val="31"/>
            <w:tabs>
              <w:tab w:val="left" w:pos="1320"/>
              <w:tab w:val="right" w:leader="dot" w:pos="8494"/>
            </w:tabs>
            <w:rPr>
              <w:rFonts w:asciiTheme="minorHAnsi" w:eastAsiaTheme="minorEastAsia" w:hAnsiTheme="minorHAnsi" w:cstheme="minorBidi"/>
              <w:noProof/>
              <w:sz w:val="22"/>
              <w:szCs w:val="22"/>
              <w:lang w:val="el-GR" w:eastAsia="el-GR"/>
            </w:rPr>
          </w:pPr>
          <w:hyperlink w:anchor="_Toc505082794" w:history="1">
            <w:r w:rsidR="00FD68FE" w:rsidRPr="00151FA8">
              <w:rPr>
                <w:rStyle w:val="-"/>
                <w:noProof/>
              </w:rPr>
              <w:t>3.15.1</w:t>
            </w:r>
            <w:r w:rsidR="00FD68FE">
              <w:rPr>
                <w:rFonts w:asciiTheme="minorHAnsi" w:eastAsiaTheme="minorEastAsia" w:hAnsiTheme="minorHAnsi" w:cstheme="minorBidi"/>
                <w:noProof/>
                <w:sz w:val="22"/>
                <w:szCs w:val="22"/>
                <w:lang w:val="el-GR" w:eastAsia="el-GR"/>
              </w:rPr>
              <w:tab/>
            </w:r>
            <w:r w:rsidR="00FD68FE" w:rsidRPr="00151FA8">
              <w:rPr>
                <w:rStyle w:val="-"/>
                <w:noProof/>
              </w:rPr>
              <w:t>Use of the Euro</w:t>
            </w:r>
            <w:r w:rsidR="00FD68FE">
              <w:rPr>
                <w:noProof/>
                <w:webHidden/>
              </w:rPr>
              <w:tab/>
            </w:r>
            <w:r w:rsidR="00FD68FE">
              <w:rPr>
                <w:noProof/>
                <w:webHidden/>
              </w:rPr>
              <w:fldChar w:fldCharType="begin"/>
            </w:r>
            <w:r w:rsidR="00FD68FE">
              <w:rPr>
                <w:noProof/>
                <w:webHidden/>
              </w:rPr>
              <w:instrText xml:space="preserve"> PAGEREF _Toc505082794 \h </w:instrText>
            </w:r>
            <w:r w:rsidR="00FD68FE">
              <w:rPr>
                <w:noProof/>
                <w:webHidden/>
              </w:rPr>
            </w:r>
            <w:r w:rsidR="00FD68FE">
              <w:rPr>
                <w:noProof/>
                <w:webHidden/>
              </w:rPr>
              <w:fldChar w:fldCharType="separate"/>
            </w:r>
            <w:r>
              <w:rPr>
                <w:noProof/>
                <w:webHidden/>
              </w:rPr>
              <w:t>72</w:t>
            </w:r>
            <w:r w:rsidR="00FD68FE">
              <w:rPr>
                <w:noProof/>
                <w:webHidden/>
              </w:rPr>
              <w:fldChar w:fldCharType="end"/>
            </w:r>
          </w:hyperlink>
        </w:p>
        <w:p w:rsidR="00FD68FE" w:rsidRDefault="003017B4">
          <w:pPr>
            <w:pStyle w:val="31"/>
            <w:tabs>
              <w:tab w:val="left" w:pos="1320"/>
              <w:tab w:val="right" w:leader="dot" w:pos="8494"/>
            </w:tabs>
            <w:rPr>
              <w:rFonts w:asciiTheme="minorHAnsi" w:eastAsiaTheme="minorEastAsia" w:hAnsiTheme="minorHAnsi" w:cstheme="minorBidi"/>
              <w:noProof/>
              <w:sz w:val="22"/>
              <w:szCs w:val="22"/>
              <w:lang w:val="el-GR" w:eastAsia="el-GR"/>
            </w:rPr>
          </w:pPr>
          <w:hyperlink w:anchor="_Toc505082795" w:history="1">
            <w:r w:rsidR="00FD68FE" w:rsidRPr="00151FA8">
              <w:rPr>
                <w:rStyle w:val="-"/>
                <w:noProof/>
              </w:rPr>
              <w:t>3.15.2</w:t>
            </w:r>
            <w:r w:rsidR="00FD68FE">
              <w:rPr>
                <w:rFonts w:asciiTheme="minorHAnsi" w:eastAsiaTheme="minorEastAsia" w:hAnsiTheme="minorHAnsi" w:cstheme="minorBidi"/>
                <w:noProof/>
                <w:sz w:val="22"/>
                <w:szCs w:val="22"/>
                <w:lang w:val="el-GR" w:eastAsia="el-GR"/>
              </w:rPr>
              <w:tab/>
            </w:r>
            <w:r w:rsidR="00FD68FE" w:rsidRPr="00151FA8">
              <w:rPr>
                <w:rStyle w:val="-"/>
                <w:noProof/>
              </w:rPr>
              <w:t>How to fill in the Progress Report</w:t>
            </w:r>
            <w:r w:rsidR="00FD68FE">
              <w:rPr>
                <w:noProof/>
                <w:webHidden/>
              </w:rPr>
              <w:tab/>
            </w:r>
            <w:r w:rsidR="00FD68FE">
              <w:rPr>
                <w:noProof/>
                <w:webHidden/>
              </w:rPr>
              <w:fldChar w:fldCharType="begin"/>
            </w:r>
            <w:r w:rsidR="00FD68FE">
              <w:rPr>
                <w:noProof/>
                <w:webHidden/>
              </w:rPr>
              <w:instrText xml:space="preserve"> PAGEREF _Toc505082795 \h </w:instrText>
            </w:r>
            <w:r w:rsidR="00FD68FE">
              <w:rPr>
                <w:noProof/>
                <w:webHidden/>
              </w:rPr>
            </w:r>
            <w:r w:rsidR="00FD68FE">
              <w:rPr>
                <w:noProof/>
                <w:webHidden/>
              </w:rPr>
              <w:fldChar w:fldCharType="separate"/>
            </w:r>
            <w:r>
              <w:rPr>
                <w:noProof/>
                <w:webHidden/>
              </w:rPr>
              <w:t>72</w:t>
            </w:r>
            <w:r w:rsidR="00FD68FE">
              <w:rPr>
                <w:noProof/>
                <w:webHidden/>
              </w:rPr>
              <w:fldChar w:fldCharType="end"/>
            </w:r>
          </w:hyperlink>
        </w:p>
        <w:p w:rsidR="00FD68FE" w:rsidRDefault="003017B4">
          <w:pPr>
            <w:pStyle w:val="31"/>
            <w:tabs>
              <w:tab w:val="left" w:pos="1320"/>
              <w:tab w:val="right" w:leader="dot" w:pos="8494"/>
            </w:tabs>
            <w:rPr>
              <w:rFonts w:asciiTheme="minorHAnsi" w:eastAsiaTheme="minorEastAsia" w:hAnsiTheme="minorHAnsi" w:cstheme="minorBidi"/>
              <w:noProof/>
              <w:sz w:val="22"/>
              <w:szCs w:val="22"/>
              <w:lang w:val="el-GR" w:eastAsia="el-GR"/>
            </w:rPr>
          </w:pPr>
          <w:hyperlink w:anchor="_Toc505082796" w:history="1">
            <w:r w:rsidR="00FD68FE" w:rsidRPr="00151FA8">
              <w:rPr>
                <w:rStyle w:val="-"/>
                <w:noProof/>
              </w:rPr>
              <w:t>3.15.3</w:t>
            </w:r>
            <w:r w:rsidR="00FD68FE">
              <w:rPr>
                <w:rFonts w:asciiTheme="minorHAnsi" w:eastAsiaTheme="minorEastAsia" w:hAnsiTheme="minorHAnsi" w:cstheme="minorBidi"/>
                <w:noProof/>
                <w:sz w:val="22"/>
                <w:szCs w:val="22"/>
                <w:lang w:val="el-GR" w:eastAsia="el-GR"/>
              </w:rPr>
              <w:tab/>
            </w:r>
            <w:r w:rsidR="00FD68FE" w:rsidRPr="00151FA8">
              <w:rPr>
                <w:rStyle w:val="-"/>
                <w:noProof/>
              </w:rPr>
              <w:t>Final Report and Project Closure</w:t>
            </w:r>
            <w:r w:rsidR="00FD68FE">
              <w:rPr>
                <w:noProof/>
                <w:webHidden/>
              </w:rPr>
              <w:tab/>
            </w:r>
            <w:r w:rsidR="00FD68FE">
              <w:rPr>
                <w:noProof/>
                <w:webHidden/>
              </w:rPr>
              <w:fldChar w:fldCharType="begin"/>
            </w:r>
            <w:r w:rsidR="00FD68FE">
              <w:rPr>
                <w:noProof/>
                <w:webHidden/>
              </w:rPr>
              <w:instrText xml:space="preserve"> PAGEREF _Toc505082796 \h </w:instrText>
            </w:r>
            <w:r w:rsidR="00FD68FE">
              <w:rPr>
                <w:noProof/>
                <w:webHidden/>
              </w:rPr>
            </w:r>
            <w:r w:rsidR="00FD68FE">
              <w:rPr>
                <w:noProof/>
                <w:webHidden/>
              </w:rPr>
              <w:fldChar w:fldCharType="separate"/>
            </w:r>
            <w:r>
              <w:rPr>
                <w:noProof/>
                <w:webHidden/>
              </w:rPr>
              <w:t>78</w:t>
            </w:r>
            <w:r w:rsidR="00FD68FE">
              <w:rPr>
                <w:noProof/>
                <w:webHidden/>
              </w:rPr>
              <w:fldChar w:fldCharType="end"/>
            </w:r>
          </w:hyperlink>
        </w:p>
        <w:p w:rsidR="00FD68FE" w:rsidRDefault="003017B4">
          <w:pPr>
            <w:pStyle w:val="21"/>
            <w:tabs>
              <w:tab w:val="left" w:pos="880"/>
              <w:tab w:val="right" w:leader="dot" w:pos="8494"/>
            </w:tabs>
            <w:rPr>
              <w:rFonts w:asciiTheme="minorHAnsi" w:eastAsiaTheme="minorEastAsia" w:hAnsiTheme="minorHAnsi" w:cstheme="minorBidi"/>
              <w:noProof/>
              <w:sz w:val="22"/>
              <w:szCs w:val="22"/>
              <w:lang w:val="el-GR" w:eastAsia="el-GR"/>
            </w:rPr>
          </w:pPr>
          <w:hyperlink w:anchor="_Toc505082797" w:history="1">
            <w:r w:rsidR="00FD68FE" w:rsidRPr="00151FA8">
              <w:rPr>
                <w:rStyle w:val="-"/>
                <w:noProof/>
              </w:rPr>
              <w:t>3.16</w:t>
            </w:r>
            <w:r w:rsidR="00FD68FE">
              <w:rPr>
                <w:rFonts w:asciiTheme="minorHAnsi" w:eastAsiaTheme="minorEastAsia" w:hAnsiTheme="minorHAnsi" w:cstheme="minorBidi"/>
                <w:noProof/>
                <w:sz w:val="22"/>
                <w:szCs w:val="22"/>
                <w:lang w:val="el-GR" w:eastAsia="el-GR"/>
              </w:rPr>
              <w:tab/>
            </w:r>
            <w:r w:rsidR="00FD68FE" w:rsidRPr="00151FA8">
              <w:rPr>
                <w:rStyle w:val="-"/>
                <w:noProof/>
              </w:rPr>
              <w:t>Payments / cash flows</w:t>
            </w:r>
            <w:r w:rsidR="00FD68FE">
              <w:rPr>
                <w:noProof/>
                <w:webHidden/>
              </w:rPr>
              <w:tab/>
            </w:r>
            <w:r w:rsidR="00FD68FE">
              <w:rPr>
                <w:noProof/>
                <w:webHidden/>
              </w:rPr>
              <w:fldChar w:fldCharType="begin"/>
            </w:r>
            <w:r w:rsidR="00FD68FE">
              <w:rPr>
                <w:noProof/>
                <w:webHidden/>
              </w:rPr>
              <w:instrText xml:space="preserve"> PAGEREF _Toc505082797 \h </w:instrText>
            </w:r>
            <w:r w:rsidR="00FD68FE">
              <w:rPr>
                <w:noProof/>
                <w:webHidden/>
              </w:rPr>
            </w:r>
            <w:r w:rsidR="00FD68FE">
              <w:rPr>
                <w:noProof/>
                <w:webHidden/>
              </w:rPr>
              <w:fldChar w:fldCharType="separate"/>
            </w:r>
            <w:r>
              <w:rPr>
                <w:noProof/>
                <w:webHidden/>
              </w:rPr>
              <w:t>79</w:t>
            </w:r>
            <w:r w:rsidR="00FD68FE">
              <w:rPr>
                <w:noProof/>
                <w:webHidden/>
              </w:rPr>
              <w:fldChar w:fldCharType="end"/>
            </w:r>
          </w:hyperlink>
        </w:p>
        <w:p w:rsidR="00FD68FE" w:rsidRDefault="003017B4">
          <w:pPr>
            <w:pStyle w:val="21"/>
            <w:tabs>
              <w:tab w:val="left" w:pos="880"/>
              <w:tab w:val="right" w:leader="dot" w:pos="8494"/>
            </w:tabs>
            <w:rPr>
              <w:rFonts w:asciiTheme="minorHAnsi" w:eastAsiaTheme="minorEastAsia" w:hAnsiTheme="minorHAnsi" w:cstheme="minorBidi"/>
              <w:noProof/>
              <w:sz w:val="22"/>
              <w:szCs w:val="22"/>
              <w:lang w:val="el-GR" w:eastAsia="el-GR"/>
            </w:rPr>
          </w:pPr>
          <w:hyperlink w:anchor="_Toc505082798" w:history="1">
            <w:r w:rsidR="00FD68FE" w:rsidRPr="00151FA8">
              <w:rPr>
                <w:rStyle w:val="-"/>
                <w:noProof/>
              </w:rPr>
              <w:t>3.17</w:t>
            </w:r>
            <w:r w:rsidR="00FD68FE">
              <w:rPr>
                <w:rFonts w:asciiTheme="minorHAnsi" w:eastAsiaTheme="minorEastAsia" w:hAnsiTheme="minorHAnsi" w:cstheme="minorBidi"/>
                <w:noProof/>
                <w:sz w:val="22"/>
                <w:szCs w:val="22"/>
                <w:lang w:val="el-GR" w:eastAsia="el-GR"/>
              </w:rPr>
              <w:tab/>
            </w:r>
            <w:r w:rsidR="00FD68FE" w:rsidRPr="00151FA8">
              <w:rPr>
                <w:rStyle w:val="-"/>
                <w:noProof/>
              </w:rPr>
              <w:t>Project modifications</w:t>
            </w:r>
            <w:r w:rsidR="00FD68FE">
              <w:rPr>
                <w:noProof/>
                <w:webHidden/>
              </w:rPr>
              <w:tab/>
            </w:r>
            <w:r w:rsidR="00FD68FE">
              <w:rPr>
                <w:noProof/>
                <w:webHidden/>
              </w:rPr>
              <w:fldChar w:fldCharType="begin"/>
            </w:r>
            <w:r w:rsidR="00FD68FE">
              <w:rPr>
                <w:noProof/>
                <w:webHidden/>
              </w:rPr>
              <w:instrText xml:space="preserve"> PAGEREF _Toc505082798 \h </w:instrText>
            </w:r>
            <w:r w:rsidR="00FD68FE">
              <w:rPr>
                <w:noProof/>
                <w:webHidden/>
              </w:rPr>
            </w:r>
            <w:r w:rsidR="00FD68FE">
              <w:rPr>
                <w:noProof/>
                <w:webHidden/>
              </w:rPr>
              <w:fldChar w:fldCharType="separate"/>
            </w:r>
            <w:r>
              <w:rPr>
                <w:noProof/>
                <w:webHidden/>
              </w:rPr>
              <w:t>80</w:t>
            </w:r>
            <w:r w:rsidR="00FD68FE">
              <w:rPr>
                <w:noProof/>
                <w:webHidden/>
              </w:rPr>
              <w:fldChar w:fldCharType="end"/>
            </w:r>
          </w:hyperlink>
        </w:p>
        <w:p w:rsidR="00FD68FE" w:rsidRDefault="003017B4">
          <w:pPr>
            <w:pStyle w:val="21"/>
            <w:tabs>
              <w:tab w:val="left" w:pos="880"/>
              <w:tab w:val="right" w:leader="dot" w:pos="8494"/>
            </w:tabs>
            <w:rPr>
              <w:rFonts w:asciiTheme="minorHAnsi" w:eastAsiaTheme="minorEastAsia" w:hAnsiTheme="minorHAnsi" w:cstheme="minorBidi"/>
              <w:noProof/>
              <w:sz w:val="22"/>
              <w:szCs w:val="22"/>
              <w:lang w:val="el-GR" w:eastAsia="el-GR"/>
            </w:rPr>
          </w:pPr>
          <w:hyperlink w:anchor="_Toc505082799" w:history="1">
            <w:r w:rsidR="00FD68FE" w:rsidRPr="00151FA8">
              <w:rPr>
                <w:rStyle w:val="-"/>
                <w:noProof/>
              </w:rPr>
              <w:t>3.18</w:t>
            </w:r>
            <w:r w:rsidR="00FD68FE">
              <w:rPr>
                <w:rFonts w:asciiTheme="minorHAnsi" w:eastAsiaTheme="minorEastAsia" w:hAnsiTheme="minorHAnsi" w:cstheme="minorBidi"/>
                <w:noProof/>
                <w:sz w:val="22"/>
                <w:szCs w:val="22"/>
                <w:lang w:val="el-GR" w:eastAsia="el-GR"/>
              </w:rPr>
              <w:tab/>
            </w:r>
            <w:r w:rsidR="00FD68FE" w:rsidRPr="00151FA8">
              <w:rPr>
                <w:rStyle w:val="-"/>
                <w:noProof/>
              </w:rPr>
              <w:t>First Level Control</w:t>
            </w:r>
            <w:r w:rsidR="00FD68FE">
              <w:rPr>
                <w:noProof/>
                <w:webHidden/>
              </w:rPr>
              <w:tab/>
            </w:r>
            <w:r w:rsidR="00FD68FE">
              <w:rPr>
                <w:noProof/>
                <w:webHidden/>
              </w:rPr>
              <w:fldChar w:fldCharType="begin"/>
            </w:r>
            <w:r w:rsidR="00FD68FE">
              <w:rPr>
                <w:noProof/>
                <w:webHidden/>
              </w:rPr>
              <w:instrText xml:space="preserve"> PAGEREF _Toc505082799 \h </w:instrText>
            </w:r>
            <w:r w:rsidR="00FD68FE">
              <w:rPr>
                <w:noProof/>
                <w:webHidden/>
              </w:rPr>
            </w:r>
            <w:r w:rsidR="00FD68FE">
              <w:rPr>
                <w:noProof/>
                <w:webHidden/>
              </w:rPr>
              <w:fldChar w:fldCharType="separate"/>
            </w:r>
            <w:r>
              <w:rPr>
                <w:noProof/>
                <w:webHidden/>
              </w:rPr>
              <w:t>87</w:t>
            </w:r>
            <w:r w:rsidR="00FD68FE">
              <w:rPr>
                <w:noProof/>
                <w:webHidden/>
              </w:rPr>
              <w:fldChar w:fldCharType="end"/>
            </w:r>
          </w:hyperlink>
        </w:p>
        <w:p w:rsidR="00FD68FE" w:rsidRDefault="003017B4">
          <w:pPr>
            <w:pStyle w:val="21"/>
            <w:tabs>
              <w:tab w:val="left" w:pos="880"/>
              <w:tab w:val="right" w:leader="dot" w:pos="8494"/>
            </w:tabs>
            <w:rPr>
              <w:rFonts w:asciiTheme="minorHAnsi" w:eastAsiaTheme="minorEastAsia" w:hAnsiTheme="minorHAnsi" w:cstheme="minorBidi"/>
              <w:noProof/>
              <w:sz w:val="22"/>
              <w:szCs w:val="22"/>
              <w:lang w:val="el-GR" w:eastAsia="el-GR"/>
            </w:rPr>
          </w:pPr>
          <w:hyperlink w:anchor="_Toc505082800" w:history="1">
            <w:r w:rsidR="00FD68FE" w:rsidRPr="00151FA8">
              <w:rPr>
                <w:rStyle w:val="-"/>
                <w:noProof/>
              </w:rPr>
              <w:t>3.19</w:t>
            </w:r>
            <w:r w:rsidR="00FD68FE">
              <w:rPr>
                <w:rFonts w:asciiTheme="minorHAnsi" w:eastAsiaTheme="minorEastAsia" w:hAnsiTheme="minorHAnsi" w:cstheme="minorBidi"/>
                <w:noProof/>
                <w:sz w:val="22"/>
                <w:szCs w:val="22"/>
                <w:lang w:val="el-GR" w:eastAsia="el-GR"/>
              </w:rPr>
              <w:tab/>
            </w:r>
            <w:r w:rsidR="00FD68FE" w:rsidRPr="00151FA8">
              <w:rPr>
                <w:rStyle w:val="-"/>
                <w:noProof/>
              </w:rPr>
              <w:t>De-Commitment of funds on project level</w:t>
            </w:r>
            <w:r w:rsidR="00FD68FE">
              <w:rPr>
                <w:noProof/>
                <w:webHidden/>
              </w:rPr>
              <w:tab/>
            </w:r>
            <w:r w:rsidR="00FD68FE">
              <w:rPr>
                <w:noProof/>
                <w:webHidden/>
              </w:rPr>
              <w:fldChar w:fldCharType="begin"/>
            </w:r>
            <w:r w:rsidR="00FD68FE">
              <w:rPr>
                <w:noProof/>
                <w:webHidden/>
              </w:rPr>
              <w:instrText xml:space="preserve"> PAGEREF _Toc505082800 \h </w:instrText>
            </w:r>
            <w:r w:rsidR="00FD68FE">
              <w:rPr>
                <w:noProof/>
                <w:webHidden/>
              </w:rPr>
            </w:r>
            <w:r w:rsidR="00FD68FE">
              <w:rPr>
                <w:noProof/>
                <w:webHidden/>
              </w:rPr>
              <w:fldChar w:fldCharType="separate"/>
            </w:r>
            <w:r>
              <w:rPr>
                <w:noProof/>
                <w:webHidden/>
              </w:rPr>
              <w:t>87</w:t>
            </w:r>
            <w:r w:rsidR="00FD68FE">
              <w:rPr>
                <w:noProof/>
                <w:webHidden/>
              </w:rPr>
              <w:fldChar w:fldCharType="end"/>
            </w:r>
          </w:hyperlink>
        </w:p>
        <w:p w:rsidR="00FD68FE" w:rsidRDefault="003017B4">
          <w:pPr>
            <w:pStyle w:val="13"/>
            <w:tabs>
              <w:tab w:val="left" w:pos="400"/>
              <w:tab w:val="right" w:leader="dot" w:pos="8494"/>
            </w:tabs>
            <w:rPr>
              <w:rFonts w:asciiTheme="minorHAnsi" w:eastAsiaTheme="minorEastAsia" w:hAnsiTheme="minorHAnsi" w:cstheme="minorBidi"/>
              <w:noProof/>
              <w:sz w:val="22"/>
              <w:szCs w:val="22"/>
              <w:lang w:val="el-GR" w:eastAsia="el-GR"/>
            </w:rPr>
          </w:pPr>
          <w:hyperlink w:anchor="_Toc505082801" w:history="1">
            <w:r w:rsidR="00FD68FE" w:rsidRPr="00151FA8">
              <w:rPr>
                <w:rStyle w:val="-"/>
                <w:noProof/>
              </w:rPr>
              <w:t>4</w:t>
            </w:r>
            <w:r w:rsidR="00FD68FE">
              <w:rPr>
                <w:rFonts w:asciiTheme="minorHAnsi" w:eastAsiaTheme="minorEastAsia" w:hAnsiTheme="minorHAnsi" w:cstheme="minorBidi"/>
                <w:noProof/>
                <w:sz w:val="22"/>
                <w:szCs w:val="22"/>
                <w:lang w:val="el-GR" w:eastAsia="el-GR"/>
              </w:rPr>
              <w:tab/>
            </w:r>
            <w:r w:rsidR="00FD68FE" w:rsidRPr="00151FA8">
              <w:rPr>
                <w:rStyle w:val="-"/>
                <w:noProof/>
              </w:rPr>
              <w:t>ANNEXES</w:t>
            </w:r>
            <w:r w:rsidR="00FD68FE">
              <w:rPr>
                <w:noProof/>
                <w:webHidden/>
              </w:rPr>
              <w:tab/>
            </w:r>
            <w:r w:rsidR="00FD68FE">
              <w:rPr>
                <w:noProof/>
                <w:webHidden/>
              </w:rPr>
              <w:fldChar w:fldCharType="begin"/>
            </w:r>
            <w:r w:rsidR="00FD68FE">
              <w:rPr>
                <w:noProof/>
                <w:webHidden/>
              </w:rPr>
              <w:instrText xml:space="preserve"> PAGEREF _Toc505082801 \h </w:instrText>
            </w:r>
            <w:r w:rsidR="00FD68FE">
              <w:rPr>
                <w:noProof/>
                <w:webHidden/>
              </w:rPr>
            </w:r>
            <w:r w:rsidR="00FD68FE">
              <w:rPr>
                <w:noProof/>
                <w:webHidden/>
              </w:rPr>
              <w:fldChar w:fldCharType="separate"/>
            </w:r>
            <w:r>
              <w:rPr>
                <w:noProof/>
                <w:webHidden/>
              </w:rPr>
              <w:t>89</w:t>
            </w:r>
            <w:r w:rsidR="00FD68FE">
              <w:rPr>
                <w:noProof/>
                <w:webHidden/>
              </w:rPr>
              <w:fldChar w:fldCharType="end"/>
            </w:r>
          </w:hyperlink>
        </w:p>
        <w:p w:rsidR="00C67024" w:rsidRDefault="008D4C19">
          <w:pPr>
            <w:rPr>
              <w:lang w:val="el-GR"/>
            </w:rPr>
          </w:pPr>
          <w:r>
            <w:rPr>
              <w:lang w:val="el-GR"/>
            </w:rPr>
            <w:fldChar w:fldCharType="end"/>
          </w:r>
        </w:p>
      </w:sdtContent>
    </w:sdt>
    <w:p w:rsidR="00C67024" w:rsidRPr="00B312ED" w:rsidRDefault="00C67024" w:rsidP="00F33B48">
      <w:pPr>
        <w:spacing w:after="0" w:line="360" w:lineRule="auto"/>
        <w:rPr>
          <w:rFonts w:asciiTheme="minorHAnsi" w:hAnsiTheme="minorHAnsi"/>
          <w:b/>
          <w:color w:val="365F91" w:themeColor="accent1" w:themeShade="BF"/>
          <w:sz w:val="28"/>
          <w:szCs w:val="28"/>
          <w:lang w:val="en-US"/>
        </w:rPr>
      </w:pPr>
    </w:p>
    <w:p w:rsidR="00F33B48" w:rsidRDefault="00F33B48">
      <w:pPr>
        <w:spacing w:after="200" w:line="276" w:lineRule="auto"/>
        <w:jc w:val="left"/>
        <w:rPr>
          <w:rFonts w:asciiTheme="minorHAnsi" w:hAnsiTheme="minorHAnsi"/>
          <w:sz w:val="22"/>
          <w:szCs w:val="22"/>
          <w:lang w:val="en-US"/>
        </w:rPr>
      </w:pPr>
      <w:r>
        <w:rPr>
          <w:rFonts w:asciiTheme="minorHAnsi" w:hAnsiTheme="minorHAnsi"/>
          <w:sz w:val="22"/>
          <w:szCs w:val="22"/>
          <w:lang w:val="en-US"/>
        </w:rPr>
        <w:br w:type="page"/>
      </w:r>
    </w:p>
    <w:p w:rsidR="00F33B48" w:rsidRPr="00B312ED" w:rsidRDefault="00F33B48" w:rsidP="00F33B48">
      <w:pPr>
        <w:spacing w:after="0" w:line="360" w:lineRule="auto"/>
        <w:rPr>
          <w:rFonts w:asciiTheme="minorHAnsi" w:hAnsiTheme="minorHAnsi"/>
          <w:b/>
          <w:color w:val="365F91" w:themeColor="accent1" w:themeShade="BF"/>
          <w:sz w:val="28"/>
          <w:szCs w:val="28"/>
          <w:lang w:val="en-US"/>
        </w:rPr>
      </w:pPr>
      <w:r w:rsidRPr="00B312ED">
        <w:rPr>
          <w:rFonts w:asciiTheme="minorHAnsi" w:hAnsiTheme="minorHAnsi"/>
          <w:b/>
          <w:color w:val="365F91" w:themeColor="accent1" w:themeShade="BF"/>
          <w:sz w:val="28"/>
          <w:szCs w:val="28"/>
          <w:lang w:val="en-US"/>
        </w:rPr>
        <w:lastRenderedPageBreak/>
        <w:t>ABBREVIATIONS</w:t>
      </w:r>
    </w:p>
    <w:tbl>
      <w:tblPr>
        <w:tblW w:w="5000" w:type="pct"/>
        <w:tblLook w:val="0000" w:firstRow="0" w:lastRow="0" w:firstColumn="0" w:lastColumn="0" w:noHBand="0" w:noVBand="0"/>
      </w:tblPr>
      <w:tblGrid>
        <w:gridCol w:w="1891"/>
        <w:gridCol w:w="6829"/>
      </w:tblGrid>
      <w:tr w:rsidR="00F33B48" w:rsidRPr="001A61D8" w:rsidTr="009D1807">
        <w:trPr>
          <w:trHeight w:val="300"/>
        </w:trPr>
        <w:tc>
          <w:tcPr>
            <w:tcW w:w="1882" w:type="dxa"/>
            <w:noWrap/>
          </w:tcPr>
          <w:p w:rsidR="00F33B48" w:rsidRPr="001A61D8" w:rsidRDefault="00F33B48" w:rsidP="009D1807">
            <w:pPr>
              <w:pStyle w:val="TableColumn"/>
              <w:spacing w:before="0" w:after="0" w:line="360" w:lineRule="auto"/>
              <w:jc w:val="both"/>
              <w:rPr>
                <w:rFonts w:ascii="Calibri" w:hAnsi="Calibri"/>
                <w:b w:val="0"/>
                <w:sz w:val="22"/>
                <w:szCs w:val="22"/>
              </w:rPr>
            </w:pPr>
            <w:r w:rsidRPr="001A61D8">
              <w:rPr>
                <w:rFonts w:ascii="Calibri" w:hAnsi="Calibri"/>
                <w:b w:val="0"/>
                <w:sz w:val="22"/>
                <w:szCs w:val="22"/>
              </w:rPr>
              <w:t>AA</w:t>
            </w:r>
          </w:p>
        </w:tc>
        <w:tc>
          <w:tcPr>
            <w:tcW w:w="6797" w:type="dxa"/>
            <w:noWrap/>
          </w:tcPr>
          <w:p w:rsidR="00F33B48" w:rsidRPr="001A61D8" w:rsidRDefault="00F33B48" w:rsidP="009D1807">
            <w:pPr>
              <w:pStyle w:val="TableText"/>
              <w:spacing w:before="0" w:after="0" w:line="360" w:lineRule="auto"/>
              <w:jc w:val="both"/>
              <w:rPr>
                <w:rFonts w:ascii="Calibri" w:hAnsi="Calibri"/>
                <w:sz w:val="22"/>
                <w:szCs w:val="22"/>
              </w:rPr>
            </w:pPr>
            <w:r w:rsidRPr="001A61D8">
              <w:rPr>
                <w:rFonts w:ascii="Calibri" w:hAnsi="Calibri"/>
                <w:sz w:val="22"/>
                <w:szCs w:val="22"/>
              </w:rPr>
              <w:t>Audit Authority</w:t>
            </w:r>
          </w:p>
        </w:tc>
      </w:tr>
      <w:tr w:rsidR="00F33B48" w:rsidRPr="001A61D8" w:rsidTr="009D1807">
        <w:trPr>
          <w:trHeight w:val="300"/>
        </w:trPr>
        <w:tc>
          <w:tcPr>
            <w:tcW w:w="1882" w:type="dxa"/>
            <w:noWrap/>
          </w:tcPr>
          <w:p w:rsidR="00F33B48" w:rsidRPr="001A61D8" w:rsidRDefault="00F33B48" w:rsidP="009D1807">
            <w:pPr>
              <w:pStyle w:val="TableColumn"/>
              <w:spacing w:before="0" w:after="0" w:line="360" w:lineRule="auto"/>
              <w:jc w:val="both"/>
              <w:rPr>
                <w:rFonts w:ascii="Calibri" w:hAnsi="Calibri"/>
                <w:b w:val="0"/>
                <w:sz w:val="22"/>
                <w:szCs w:val="22"/>
              </w:rPr>
            </w:pPr>
            <w:r w:rsidRPr="001A61D8">
              <w:rPr>
                <w:rFonts w:ascii="Calibri" w:hAnsi="Calibri"/>
                <w:b w:val="0"/>
                <w:sz w:val="22"/>
                <w:szCs w:val="22"/>
              </w:rPr>
              <w:t>CA</w:t>
            </w:r>
          </w:p>
        </w:tc>
        <w:tc>
          <w:tcPr>
            <w:tcW w:w="6797" w:type="dxa"/>
            <w:noWrap/>
          </w:tcPr>
          <w:p w:rsidR="00F33B48" w:rsidRPr="001A61D8" w:rsidRDefault="00F33B48" w:rsidP="009D1807">
            <w:pPr>
              <w:pStyle w:val="TableText"/>
              <w:spacing w:before="0" w:after="0" w:line="360" w:lineRule="auto"/>
              <w:jc w:val="both"/>
              <w:rPr>
                <w:rFonts w:ascii="Calibri" w:hAnsi="Calibri"/>
                <w:sz w:val="22"/>
                <w:szCs w:val="22"/>
              </w:rPr>
            </w:pPr>
            <w:r w:rsidRPr="001A61D8">
              <w:rPr>
                <w:rFonts w:ascii="Calibri" w:hAnsi="Calibri"/>
                <w:sz w:val="22"/>
                <w:szCs w:val="22"/>
              </w:rPr>
              <w:t>Certifying Authority</w:t>
            </w:r>
          </w:p>
        </w:tc>
      </w:tr>
      <w:tr w:rsidR="00F33B48" w:rsidRPr="001A61D8" w:rsidTr="009D1807">
        <w:trPr>
          <w:trHeight w:val="300"/>
        </w:trPr>
        <w:tc>
          <w:tcPr>
            <w:tcW w:w="1882" w:type="dxa"/>
            <w:noWrap/>
          </w:tcPr>
          <w:p w:rsidR="00F33B48" w:rsidRPr="001A61D8" w:rsidRDefault="00F33B48" w:rsidP="009D1807">
            <w:pPr>
              <w:pStyle w:val="TableColumn"/>
              <w:spacing w:before="0" w:after="0" w:line="360" w:lineRule="auto"/>
              <w:jc w:val="both"/>
              <w:rPr>
                <w:rFonts w:ascii="Calibri" w:hAnsi="Calibri"/>
                <w:b w:val="0"/>
                <w:sz w:val="22"/>
                <w:szCs w:val="22"/>
              </w:rPr>
            </w:pPr>
            <w:r w:rsidRPr="001A61D8">
              <w:rPr>
                <w:rFonts w:ascii="Calibri" w:hAnsi="Calibri"/>
                <w:b w:val="0"/>
                <w:sz w:val="22"/>
                <w:szCs w:val="22"/>
              </w:rPr>
              <w:t>CBC</w:t>
            </w:r>
          </w:p>
        </w:tc>
        <w:tc>
          <w:tcPr>
            <w:tcW w:w="6797" w:type="dxa"/>
            <w:noWrap/>
          </w:tcPr>
          <w:p w:rsidR="00F33B48" w:rsidRPr="001A61D8" w:rsidRDefault="00F33B48" w:rsidP="009D1807">
            <w:pPr>
              <w:pStyle w:val="TableText"/>
              <w:spacing w:before="0" w:after="0" w:line="360" w:lineRule="auto"/>
              <w:jc w:val="both"/>
              <w:rPr>
                <w:rFonts w:ascii="Calibri" w:hAnsi="Calibri"/>
                <w:sz w:val="22"/>
                <w:szCs w:val="22"/>
              </w:rPr>
            </w:pPr>
            <w:r w:rsidRPr="001A61D8">
              <w:rPr>
                <w:rFonts w:ascii="Calibri" w:hAnsi="Calibri"/>
                <w:sz w:val="22"/>
                <w:szCs w:val="22"/>
              </w:rPr>
              <w:t>Cross-Border cooperation</w:t>
            </w:r>
          </w:p>
        </w:tc>
      </w:tr>
      <w:tr w:rsidR="00F33B48" w:rsidRPr="001A61D8" w:rsidTr="009D1807">
        <w:trPr>
          <w:trHeight w:val="300"/>
        </w:trPr>
        <w:tc>
          <w:tcPr>
            <w:tcW w:w="1882" w:type="dxa"/>
            <w:noWrap/>
          </w:tcPr>
          <w:p w:rsidR="00F33B48" w:rsidRPr="001A61D8" w:rsidRDefault="00F33B48" w:rsidP="009D1807">
            <w:pPr>
              <w:pStyle w:val="TableColumn"/>
              <w:spacing w:before="0" w:after="0" w:line="360" w:lineRule="auto"/>
              <w:jc w:val="both"/>
              <w:rPr>
                <w:rFonts w:ascii="Calibri" w:hAnsi="Calibri"/>
                <w:b w:val="0"/>
                <w:sz w:val="22"/>
                <w:szCs w:val="22"/>
              </w:rPr>
            </w:pPr>
            <w:r w:rsidRPr="001A61D8">
              <w:rPr>
                <w:rFonts w:ascii="Calibri" w:hAnsi="Calibri"/>
                <w:b w:val="0"/>
                <w:sz w:val="22"/>
                <w:szCs w:val="22"/>
              </w:rPr>
              <w:t>CP</w:t>
            </w:r>
          </w:p>
        </w:tc>
        <w:tc>
          <w:tcPr>
            <w:tcW w:w="6797" w:type="dxa"/>
            <w:noWrap/>
          </w:tcPr>
          <w:p w:rsidR="00F33B48" w:rsidRPr="001A61D8" w:rsidRDefault="00F33B48" w:rsidP="009D1807">
            <w:pPr>
              <w:pStyle w:val="TableText"/>
              <w:spacing w:before="0" w:after="0" w:line="360" w:lineRule="auto"/>
              <w:jc w:val="both"/>
              <w:rPr>
                <w:rFonts w:ascii="Calibri" w:hAnsi="Calibri"/>
                <w:sz w:val="22"/>
                <w:szCs w:val="22"/>
              </w:rPr>
            </w:pPr>
            <w:r w:rsidRPr="001A61D8">
              <w:rPr>
                <w:rFonts w:ascii="Calibri" w:hAnsi="Calibri"/>
                <w:sz w:val="22"/>
                <w:szCs w:val="22"/>
              </w:rPr>
              <w:t>Cooperation Programme</w:t>
            </w:r>
          </w:p>
        </w:tc>
      </w:tr>
      <w:tr w:rsidR="00F33B48" w:rsidRPr="001A61D8" w:rsidTr="009D1807">
        <w:trPr>
          <w:trHeight w:val="300"/>
        </w:trPr>
        <w:tc>
          <w:tcPr>
            <w:tcW w:w="1882" w:type="dxa"/>
            <w:noWrap/>
          </w:tcPr>
          <w:p w:rsidR="00F33B48" w:rsidRPr="001A61D8" w:rsidRDefault="00F33B48" w:rsidP="009D1807">
            <w:pPr>
              <w:pStyle w:val="TableColumn"/>
              <w:spacing w:before="0" w:after="0" w:line="360" w:lineRule="auto"/>
              <w:jc w:val="both"/>
              <w:rPr>
                <w:rFonts w:ascii="Calibri" w:hAnsi="Calibri"/>
                <w:b w:val="0"/>
                <w:sz w:val="22"/>
                <w:szCs w:val="22"/>
              </w:rPr>
            </w:pPr>
            <w:r w:rsidRPr="001A61D8">
              <w:rPr>
                <w:rFonts w:ascii="Calibri" w:hAnsi="Calibri"/>
                <w:b w:val="0"/>
                <w:sz w:val="22"/>
                <w:szCs w:val="22"/>
              </w:rPr>
              <w:t>CoA</w:t>
            </w:r>
          </w:p>
        </w:tc>
        <w:tc>
          <w:tcPr>
            <w:tcW w:w="6797" w:type="dxa"/>
            <w:noWrap/>
          </w:tcPr>
          <w:p w:rsidR="00F33B48" w:rsidRPr="001A61D8" w:rsidRDefault="00F33B48" w:rsidP="009D1807">
            <w:pPr>
              <w:pStyle w:val="TableText"/>
              <w:spacing w:before="0" w:after="0" w:line="360" w:lineRule="auto"/>
              <w:jc w:val="both"/>
              <w:rPr>
                <w:rFonts w:ascii="Calibri" w:hAnsi="Calibri"/>
                <w:sz w:val="22"/>
                <w:szCs w:val="22"/>
              </w:rPr>
            </w:pPr>
            <w:r w:rsidRPr="001A61D8">
              <w:rPr>
                <w:rFonts w:ascii="Calibri" w:hAnsi="Calibri"/>
                <w:sz w:val="22"/>
                <w:szCs w:val="22"/>
              </w:rPr>
              <w:t>Contracting Authority</w:t>
            </w:r>
          </w:p>
        </w:tc>
      </w:tr>
      <w:tr w:rsidR="00F33B48" w:rsidRPr="001A61D8" w:rsidTr="009D1807">
        <w:trPr>
          <w:trHeight w:val="300"/>
        </w:trPr>
        <w:tc>
          <w:tcPr>
            <w:tcW w:w="1882" w:type="dxa"/>
            <w:noWrap/>
          </w:tcPr>
          <w:p w:rsidR="00F33B48" w:rsidRPr="001A61D8" w:rsidRDefault="00F33B48" w:rsidP="009D1807">
            <w:pPr>
              <w:pStyle w:val="TableColumn"/>
              <w:spacing w:before="0" w:after="0" w:line="360" w:lineRule="auto"/>
              <w:jc w:val="both"/>
              <w:rPr>
                <w:rFonts w:ascii="Calibri" w:hAnsi="Calibri"/>
                <w:b w:val="0"/>
                <w:sz w:val="22"/>
                <w:szCs w:val="22"/>
              </w:rPr>
            </w:pPr>
            <w:r w:rsidRPr="001A61D8">
              <w:rPr>
                <w:rFonts w:ascii="Calibri" w:hAnsi="Calibri"/>
                <w:b w:val="0"/>
                <w:sz w:val="22"/>
                <w:szCs w:val="22"/>
              </w:rPr>
              <w:t>ERDF</w:t>
            </w:r>
          </w:p>
        </w:tc>
        <w:tc>
          <w:tcPr>
            <w:tcW w:w="6797" w:type="dxa"/>
            <w:noWrap/>
          </w:tcPr>
          <w:p w:rsidR="00F33B48" w:rsidRPr="001A61D8" w:rsidRDefault="00F33B48" w:rsidP="009D1807">
            <w:pPr>
              <w:pStyle w:val="TableText"/>
              <w:spacing w:before="0" w:after="0" w:line="360" w:lineRule="auto"/>
              <w:jc w:val="both"/>
              <w:rPr>
                <w:rFonts w:ascii="Calibri" w:hAnsi="Calibri"/>
                <w:sz w:val="22"/>
                <w:szCs w:val="22"/>
              </w:rPr>
            </w:pPr>
            <w:r w:rsidRPr="001A61D8">
              <w:rPr>
                <w:rFonts w:ascii="Calibri" w:hAnsi="Calibri"/>
                <w:sz w:val="22"/>
                <w:szCs w:val="22"/>
              </w:rPr>
              <w:t>European Regional Development Fund</w:t>
            </w:r>
          </w:p>
        </w:tc>
      </w:tr>
      <w:tr w:rsidR="00F33B48" w:rsidRPr="001A61D8" w:rsidTr="009D1807">
        <w:trPr>
          <w:trHeight w:val="300"/>
        </w:trPr>
        <w:tc>
          <w:tcPr>
            <w:tcW w:w="1882" w:type="dxa"/>
            <w:noWrap/>
          </w:tcPr>
          <w:p w:rsidR="00F33B48" w:rsidRPr="001A61D8" w:rsidRDefault="00F33B48" w:rsidP="009D1807">
            <w:pPr>
              <w:pStyle w:val="TableColumn"/>
              <w:spacing w:before="0" w:after="0" w:line="360" w:lineRule="auto"/>
              <w:jc w:val="both"/>
              <w:rPr>
                <w:rFonts w:ascii="Calibri" w:hAnsi="Calibri"/>
                <w:b w:val="0"/>
                <w:sz w:val="22"/>
                <w:szCs w:val="22"/>
              </w:rPr>
            </w:pPr>
            <w:r w:rsidRPr="001A61D8">
              <w:rPr>
                <w:rFonts w:ascii="Calibri" w:hAnsi="Calibri"/>
                <w:b w:val="0"/>
                <w:sz w:val="22"/>
                <w:szCs w:val="22"/>
              </w:rPr>
              <w:t>ETC</w:t>
            </w:r>
          </w:p>
        </w:tc>
        <w:tc>
          <w:tcPr>
            <w:tcW w:w="6797" w:type="dxa"/>
            <w:noWrap/>
          </w:tcPr>
          <w:p w:rsidR="00F33B48" w:rsidRPr="001A61D8" w:rsidRDefault="00F33B48" w:rsidP="009D1807">
            <w:pPr>
              <w:pStyle w:val="TableText"/>
              <w:spacing w:before="0" w:after="0" w:line="360" w:lineRule="auto"/>
              <w:jc w:val="both"/>
              <w:rPr>
                <w:rFonts w:ascii="Calibri" w:hAnsi="Calibri"/>
                <w:sz w:val="22"/>
                <w:szCs w:val="22"/>
              </w:rPr>
            </w:pPr>
            <w:r w:rsidRPr="001A61D8">
              <w:rPr>
                <w:rFonts w:ascii="Calibri" w:hAnsi="Calibri"/>
                <w:sz w:val="22"/>
                <w:szCs w:val="22"/>
              </w:rPr>
              <w:t xml:space="preserve">European Territorial Cooperation </w:t>
            </w:r>
          </w:p>
        </w:tc>
      </w:tr>
      <w:tr w:rsidR="00F33B48" w:rsidRPr="001A61D8" w:rsidTr="009D1807">
        <w:trPr>
          <w:trHeight w:val="300"/>
        </w:trPr>
        <w:tc>
          <w:tcPr>
            <w:tcW w:w="1882" w:type="dxa"/>
            <w:noWrap/>
          </w:tcPr>
          <w:p w:rsidR="00F33B48" w:rsidRPr="001A61D8" w:rsidRDefault="00F33B48" w:rsidP="009D1807">
            <w:pPr>
              <w:pStyle w:val="TableColumn"/>
              <w:spacing w:before="0" w:after="0" w:line="360" w:lineRule="auto"/>
              <w:jc w:val="both"/>
              <w:rPr>
                <w:rFonts w:ascii="Calibri" w:hAnsi="Calibri"/>
                <w:b w:val="0"/>
                <w:sz w:val="22"/>
                <w:szCs w:val="22"/>
              </w:rPr>
            </w:pPr>
            <w:r w:rsidRPr="001A61D8">
              <w:rPr>
                <w:rFonts w:ascii="Calibri" w:hAnsi="Calibri"/>
                <w:b w:val="0"/>
                <w:sz w:val="22"/>
                <w:szCs w:val="22"/>
              </w:rPr>
              <w:t>EU</w:t>
            </w:r>
          </w:p>
        </w:tc>
        <w:tc>
          <w:tcPr>
            <w:tcW w:w="6797" w:type="dxa"/>
            <w:noWrap/>
          </w:tcPr>
          <w:p w:rsidR="00F33B48" w:rsidRPr="001A61D8" w:rsidRDefault="00F33B48" w:rsidP="009D1807">
            <w:pPr>
              <w:pStyle w:val="TableText"/>
              <w:spacing w:before="0" w:after="0" w:line="360" w:lineRule="auto"/>
              <w:jc w:val="both"/>
              <w:rPr>
                <w:rFonts w:ascii="Calibri" w:hAnsi="Calibri"/>
                <w:sz w:val="22"/>
                <w:szCs w:val="22"/>
              </w:rPr>
            </w:pPr>
            <w:r w:rsidRPr="001A61D8">
              <w:rPr>
                <w:rFonts w:ascii="Calibri" w:hAnsi="Calibri"/>
                <w:sz w:val="22"/>
                <w:szCs w:val="22"/>
              </w:rPr>
              <w:t>European Union</w:t>
            </w:r>
          </w:p>
        </w:tc>
      </w:tr>
      <w:tr w:rsidR="00F33B48" w:rsidRPr="001A61D8" w:rsidTr="009D1807">
        <w:trPr>
          <w:trHeight w:val="300"/>
        </w:trPr>
        <w:tc>
          <w:tcPr>
            <w:tcW w:w="1882" w:type="dxa"/>
            <w:noWrap/>
          </w:tcPr>
          <w:p w:rsidR="00F33B48" w:rsidRPr="001A61D8" w:rsidRDefault="00F33B48" w:rsidP="009D1807">
            <w:pPr>
              <w:pStyle w:val="TableColumn"/>
              <w:spacing w:before="0" w:after="0" w:line="360" w:lineRule="auto"/>
              <w:jc w:val="both"/>
              <w:rPr>
                <w:rFonts w:ascii="Calibri" w:hAnsi="Calibri"/>
                <w:b w:val="0"/>
                <w:sz w:val="22"/>
                <w:szCs w:val="22"/>
              </w:rPr>
            </w:pPr>
            <w:r w:rsidRPr="001A61D8">
              <w:rPr>
                <w:rFonts w:ascii="Calibri" w:hAnsi="Calibri"/>
                <w:b w:val="0"/>
                <w:sz w:val="22"/>
                <w:szCs w:val="22"/>
              </w:rPr>
              <w:t>FCC</w:t>
            </w:r>
          </w:p>
        </w:tc>
        <w:tc>
          <w:tcPr>
            <w:tcW w:w="6797" w:type="dxa"/>
            <w:noWrap/>
          </w:tcPr>
          <w:p w:rsidR="00F33B48" w:rsidRPr="001A61D8" w:rsidRDefault="00F33B48" w:rsidP="009D1807">
            <w:pPr>
              <w:pStyle w:val="TableText"/>
              <w:spacing w:before="0" w:after="0" w:line="360" w:lineRule="auto"/>
              <w:jc w:val="both"/>
              <w:rPr>
                <w:rFonts w:ascii="Calibri" w:hAnsi="Calibri"/>
                <w:sz w:val="22"/>
                <w:szCs w:val="22"/>
              </w:rPr>
            </w:pPr>
            <w:r w:rsidRPr="001A61D8">
              <w:rPr>
                <w:rFonts w:ascii="Calibri" w:hAnsi="Calibri"/>
                <w:sz w:val="22"/>
                <w:szCs w:val="22"/>
              </w:rPr>
              <w:t>Financial Control Committee</w:t>
            </w:r>
          </w:p>
        </w:tc>
      </w:tr>
      <w:tr w:rsidR="00F33B48" w:rsidRPr="001A61D8" w:rsidTr="009D1807">
        <w:trPr>
          <w:trHeight w:val="300"/>
        </w:trPr>
        <w:tc>
          <w:tcPr>
            <w:tcW w:w="1882" w:type="dxa"/>
            <w:noWrap/>
          </w:tcPr>
          <w:p w:rsidR="00F33B48" w:rsidRPr="001A61D8" w:rsidRDefault="00F33B48" w:rsidP="009D1807">
            <w:pPr>
              <w:pStyle w:val="TableColumn"/>
              <w:spacing w:before="0" w:after="0" w:line="360" w:lineRule="auto"/>
              <w:jc w:val="both"/>
              <w:rPr>
                <w:rFonts w:ascii="Calibri" w:hAnsi="Calibri"/>
                <w:b w:val="0"/>
                <w:sz w:val="22"/>
                <w:szCs w:val="22"/>
              </w:rPr>
            </w:pPr>
            <w:r w:rsidRPr="001A61D8">
              <w:rPr>
                <w:rFonts w:ascii="Calibri" w:hAnsi="Calibri"/>
                <w:b w:val="0"/>
                <w:sz w:val="22"/>
                <w:szCs w:val="22"/>
              </w:rPr>
              <w:t>FLC</w:t>
            </w:r>
          </w:p>
        </w:tc>
        <w:tc>
          <w:tcPr>
            <w:tcW w:w="6797" w:type="dxa"/>
            <w:noWrap/>
          </w:tcPr>
          <w:p w:rsidR="00F33B48" w:rsidRPr="001A61D8" w:rsidRDefault="00F33B48" w:rsidP="009D1807">
            <w:pPr>
              <w:pStyle w:val="TableText"/>
              <w:spacing w:before="0" w:after="0" w:line="360" w:lineRule="auto"/>
              <w:jc w:val="both"/>
              <w:rPr>
                <w:rFonts w:ascii="Calibri" w:hAnsi="Calibri"/>
                <w:sz w:val="22"/>
                <w:szCs w:val="22"/>
              </w:rPr>
            </w:pPr>
            <w:r w:rsidRPr="001A61D8">
              <w:rPr>
                <w:rFonts w:ascii="Calibri" w:hAnsi="Calibri"/>
                <w:sz w:val="22"/>
                <w:szCs w:val="22"/>
              </w:rPr>
              <w:t>First Level Control</w:t>
            </w:r>
          </w:p>
        </w:tc>
      </w:tr>
      <w:tr w:rsidR="00F33B48" w:rsidRPr="001A61D8" w:rsidTr="009D1807">
        <w:trPr>
          <w:trHeight w:val="300"/>
        </w:trPr>
        <w:tc>
          <w:tcPr>
            <w:tcW w:w="1882" w:type="dxa"/>
            <w:noWrap/>
            <w:vAlign w:val="bottom"/>
          </w:tcPr>
          <w:p w:rsidR="00F33B48" w:rsidRPr="001A61D8" w:rsidRDefault="00F33B48" w:rsidP="009D1807">
            <w:pPr>
              <w:pStyle w:val="TableColumn"/>
              <w:spacing w:before="0" w:after="0" w:line="360" w:lineRule="auto"/>
              <w:jc w:val="both"/>
              <w:rPr>
                <w:rFonts w:ascii="Calibri" w:hAnsi="Calibri"/>
                <w:b w:val="0"/>
                <w:sz w:val="22"/>
                <w:szCs w:val="22"/>
              </w:rPr>
            </w:pPr>
            <w:r w:rsidRPr="001A61D8">
              <w:rPr>
                <w:rFonts w:ascii="Calibri" w:hAnsi="Calibri"/>
                <w:b w:val="0"/>
                <w:sz w:val="22"/>
                <w:szCs w:val="22"/>
              </w:rPr>
              <w:t>IPA II</w:t>
            </w:r>
          </w:p>
        </w:tc>
        <w:tc>
          <w:tcPr>
            <w:tcW w:w="6797" w:type="dxa"/>
            <w:noWrap/>
            <w:vAlign w:val="bottom"/>
          </w:tcPr>
          <w:p w:rsidR="00F33B48" w:rsidRPr="001A61D8" w:rsidRDefault="00F33B48" w:rsidP="009D1807">
            <w:pPr>
              <w:pStyle w:val="TableText"/>
              <w:spacing w:before="0" w:after="0" w:line="360" w:lineRule="auto"/>
              <w:jc w:val="both"/>
              <w:rPr>
                <w:rFonts w:ascii="Calibri" w:hAnsi="Calibri"/>
                <w:sz w:val="22"/>
                <w:szCs w:val="22"/>
              </w:rPr>
            </w:pPr>
            <w:r w:rsidRPr="001A61D8">
              <w:rPr>
                <w:rFonts w:ascii="Calibri" w:hAnsi="Calibri"/>
                <w:sz w:val="22"/>
                <w:szCs w:val="22"/>
              </w:rPr>
              <w:t>Instrument for Pre-Accession Assistance</w:t>
            </w:r>
          </w:p>
        </w:tc>
      </w:tr>
      <w:tr w:rsidR="00F33B48" w:rsidRPr="001A61D8" w:rsidTr="009D1807">
        <w:trPr>
          <w:trHeight w:val="300"/>
        </w:trPr>
        <w:tc>
          <w:tcPr>
            <w:tcW w:w="1882" w:type="dxa"/>
            <w:noWrap/>
          </w:tcPr>
          <w:p w:rsidR="00F33B48" w:rsidRPr="001A61D8" w:rsidRDefault="00F33B48" w:rsidP="009D1807">
            <w:pPr>
              <w:pStyle w:val="TableColumn"/>
              <w:spacing w:before="0" w:after="0" w:line="360" w:lineRule="auto"/>
              <w:jc w:val="both"/>
              <w:rPr>
                <w:rFonts w:ascii="Calibri" w:hAnsi="Calibri"/>
                <w:b w:val="0"/>
                <w:sz w:val="22"/>
                <w:szCs w:val="22"/>
              </w:rPr>
            </w:pPr>
            <w:r w:rsidRPr="001A61D8">
              <w:rPr>
                <w:rFonts w:ascii="Calibri" w:hAnsi="Calibri"/>
                <w:b w:val="0"/>
                <w:sz w:val="22"/>
                <w:szCs w:val="22"/>
              </w:rPr>
              <w:t xml:space="preserve">LB </w:t>
            </w:r>
          </w:p>
        </w:tc>
        <w:tc>
          <w:tcPr>
            <w:tcW w:w="6797" w:type="dxa"/>
            <w:noWrap/>
          </w:tcPr>
          <w:p w:rsidR="00F33B48" w:rsidRPr="001A61D8" w:rsidRDefault="00F33B48" w:rsidP="009D1807">
            <w:pPr>
              <w:pStyle w:val="TableText"/>
              <w:spacing w:before="0" w:after="0" w:line="360" w:lineRule="auto"/>
              <w:jc w:val="both"/>
              <w:rPr>
                <w:rFonts w:ascii="Calibri" w:hAnsi="Calibri"/>
                <w:sz w:val="22"/>
                <w:szCs w:val="22"/>
              </w:rPr>
            </w:pPr>
            <w:r w:rsidRPr="001A61D8">
              <w:rPr>
                <w:rFonts w:ascii="Calibri" w:hAnsi="Calibri"/>
                <w:sz w:val="22"/>
                <w:szCs w:val="22"/>
              </w:rPr>
              <w:t>Lead Beneficiary</w:t>
            </w:r>
          </w:p>
        </w:tc>
      </w:tr>
      <w:tr w:rsidR="00F33B48" w:rsidRPr="001A61D8" w:rsidTr="009D1807">
        <w:trPr>
          <w:trHeight w:val="300"/>
        </w:trPr>
        <w:tc>
          <w:tcPr>
            <w:tcW w:w="1882" w:type="dxa"/>
            <w:noWrap/>
          </w:tcPr>
          <w:p w:rsidR="00F33B48" w:rsidRPr="001A61D8" w:rsidRDefault="00F33B48" w:rsidP="009D1807">
            <w:pPr>
              <w:pStyle w:val="TableColumn"/>
              <w:spacing w:before="0" w:after="0" w:line="360" w:lineRule="auto"/>
              <w:jc w:val="both"/>
              <w:rPr>
                <w:rFonts w:ascii="Calibri" w:hAnsi="Calibri"/>
                <w:b w:val="0"/>
                <w:sz w:val="22"/>
                <w:szCs w:val="22"/>
              </w:rPr>
            </w:pPr>
            <w:r w:rsidRPr="001A61D8">
              <w:rPr>
                <w:rFonts w:ascii="Calibri" w:hAnsi="Calibri"/>
                <w:b w:val="0"/>
                <w:sz w:val="22"/>
                <w:szCs w:val="22"/>
              </w:rPr>
              <w:t>JS</w:t>
            </w:r>
          </w:p>
        </w:tc>
        <w:tc>
          <w:tcPr>
            <w:tcW w:w="6797" w:type="dxa"/>
            <w:noWrap/>
          </w:tcPr>
          <w:p w:rsidR="00F33B48" w:rsidRPr="001A61D8" w:rsidRDefault="00F33B48" w:rsidP="009D1807">
            <w:pPr>
              <w:pStyle w:val="TableText"/>
              <w:spacing w:before="0" w:after="0" w:line="360" w:lineRule="auto"/>
              <w:jc w:val="both"/>
              <w:rPr>
                <w:rFonts w:ascii="Calibri" w:hAnsi="Calibri"/>
                <w:sz w:val="22"/>
                <w:szCs w:val="22"/>
              </w:rPr>
            </w:pPr>
            <w:r w:rsidRPr="001A61D8">
              <w:rPr>
                <w:rFonts w:ascii="Calibri" w:hAnsi="Calibri"/>
                <w:sz w:val="22"/>
                <w:szCs w:val="22"/>
              </w:rPr>
              <w:t>Joint Secretariat</w:t>
            </w:r>
          </w:p>
        </w:tc>
      </w:tr>
      <w:tr w:rsidR="00F33B48" w:rsidRPr="001A61D8" w:rsidTr="009D1807">
        <w:trPr>
          <w:trHeight w:val="300"/>
        </w:trPr>
        <w:tc>
          <w:tcPr>
            <w:tcW w:w="1882" w:type="dxa"/>
            <w:noWrap/>
          </w:tcPr>
          <w:p w:rsidR="00F33B48" w:rsidRPr="001A61D8" w:rsidRDefault="00F33B48" w:rsidP="009D1807">
            <w:pPr>
              <w:pStyle w:val="TableColumn"/>
              <w:spacing w:before="0" w:after="0" w:line="360" w:lineRule="auto"/>
              <w:jc w:val="both"/>
              <w:rPr>
                <w:rFonts w:ascii="Calibri" w:hAnsi="Calibri"/>
                <w:b w:val="0"/>
                <w:sz w:val="22"/>
                <w:szCs w:val="22"/>
              </w:rPr>
            </w:pPr>
            <w:r w:rsidRPr="001A61D8">
              <w:rPr>
                <w:rFonts w:ascii="Calibri" w:hAnsi="Calibri"/>
                <w:b w:val="0"/>
                <w:sz w:val="22"/>
                <w:szCs w:val="22"/>
              </w:rPr>
              <w:t>MA</w:t>
            </w:r>
          </w:p>
        </w:tc>
        <w:tc>
          <w:tcPr>
            <w:tcW w:w="6797" w:type="dxa"/>
            <w:noWrap/>
          </w:tcPr>
          <w:p w:rsidR="00F33B48" w:rsidRPr="001A61D8" w:rsidRDefault="00F33B48" w:rsidP="009D1807">
            <w:pPr>
              <w:pStyle w:val="TableText"/>
              <w:spacing w:before="0" w:after="0" w:line="360" w:lineRule="auto"/>
              <w:jc w:val="both"/>
              <w:rPr>
                <w:rFonts w:ascii="Calibri" w:hAnsi="Calibri"/>
                <w:sz w:val="22"/>
                <w:szCs w:val="22"/>
              </w:rPr>
            </w:pPr>
            <w:r w:rsidRPr="001A61D8">
              <w:rPr>
                <w:rFonts w:ascii="Calibri" w:hAnsi="Calibri"/>
                <w:sz w:val="22"/>
                <w:szCs w:val="22"/>
              </w:rPr>
              <w:t>Managing Authority</w:t>
            </w:r>
          </w:p>
        </w:tc>
      </w:tr>
      <w:tr w:rsidR="00F33B48" w:rsidRPr="001A61D8" w:rsidTr="009D1807">
        <w:trPr>
          <w:trHeight w:val="300"/>
        </w:trPr>
        <w:tc>
          <w:tcPr>
            <w:tcW w:w="1882" w:type="dxa"/>
            <w:noWrap/>
          </w:tcPr>
          <w:p w:rsidR="00F33B48" w:rsidRPr="001A61D8" w:rsidRDefault="00F33B48" w:rsidP="009D1807">
            <w:pPr>
              <w:pStyle w:val="TableColumn"/>
              <w:spacing w:before="0" w:after="0" w:line="360" w:lineRule="auto"/>
              <w:jc w:val="both"/>
              <w:rPr>
                <w:rFonts w:ascii="Calibri" w:hAnsi="Calibri"/>
                <w:b w:val="0"/>
                <w:sz w:val="22"/>
                <w:szCs w:val="22"/>
              </w:rPr>
            </w:pPr>
            <w:r w:rsidRPr="001A61D8">
              <w:rPr>
                <w:rFonts w:ascii="Calibri" w:hAnsi="Calibri"/>
                <w:b w:val="0"/>
                <w:sz w:val="22"/>
                <w:szCs w:val="22"/>
              </w:rPr>
              <w:t>MIS</w:t>
            </w:r>
          </w:p>
        </w:tc>
        <w:tc>
          <w:tcPr>
            <w:tcW w:w="6797" w:type="dxa"/>
            <w:noWrap/>
          </w:tcPr>
          <w:p w:rsidR="00F33B48" w:rsidRPr="001A61D8" w:rsidRDefault="00F33B48" w:rsidP="009D1807">
            <w:pPr>
              <w:pStyle w:val="TableText"/>
              <w:spacing w:before="0" w:after="0" w:line="360" w:lineRule="auto"/>
              <w:jc w:val="both"/>
              <w:rPr>
                <w:rFonts w:ascii="Calibri" w:hAnsi="Calibri"/>
                <w:sz w:val="22"/>
                <w:szCs w:val="22"/>
              </w:rPr>
            </w:pPr>
            <w:r w:rsidRPr="001A61D8">
              <w:rPr>
                <w:rFonts w:ascii="Calibri" w:hAnsi="Calibri"/>
                <w:sz w:val="22"/>
                <w:szCs w:val="22"/>
              </w:rPr>
              <w:t>Management Information System</w:t>
            </w:r>
          </w:p>
        </w:tc>
      </w:tr>
      <w:tr w:rsidR="00F33B48" w:rsidRPr="001A61D8" w:rsidTr="009D1807">
        <w:trPr>
          <w:trHeight w:val="300"/>
        </w:trPr>
        <w:tc>
          <w:tcPr>
            <w:tcW w:w="1882" w:type="dxa"/>
            <w:noWrap/>
          </w:tcPr>
          <w:p w:rsidR="00F33B48" w:rsidRPr="001A61D8" w:rsidRDefault="00F33B48" w:rsidP="009D1807">
            <w:pPr>
              <w:pStyle w:val="TableColumn"/>
              <w:spacing w:before="0" w:after="0" w:line="360" w:lineRule="auto"/>
              <w:jc w:val="both"/>
              <w:rPr>
                <w:rFonts w:ascii="Calibri" w:hAnsi="Calibri"/>
                <w:b w:val="0"/>
                <w:sz w:val="22"/>
                <w:szCs w:val="22"/>
              </w:rPr>
            </w:pPr>
            <w:r w:rsidRPr="001A61D8">
              <w:rPr>
                <w:rFonts w:ascii="Calibri" w:hAnsi="Calibri"/>
                <w:b w:val="0"/>
                <w:sz w:val="22"/>
                <w:szCs w:val="22"/>
              </w:rPr>
              <w:t>JMC</w:t>
            </w:r>
          </w:p>
        </w:tc>
        <w:tc>
          <w:tcPr>
            <w:tcW w:w="6797" w:type="dxa"/>
            <w:noWrap/>
          </w:tcPr>
          <w:p w:rsidR="00F33B48" w:rsidRPr="001A61D8" w:rsidRDefault="00F33B48" w:rsidP="009D1807">
            <w:pPr>
              <w:pStyle w:val="TableText"/>
              <w:spacing w:before="0" w:after="0" w:line="360" w:lineRule="auto"/>
              <w:jc w:val="both"/>
              <w:rPr>
                <w:rFonts w:ascii="Calibri" w:hAnsi="Calibri"/>
                <w:sz w:val="22"/>
                <w:szCs w:val="22"/>
              </w:rPr>
            </w:pPr>
            <w:r w:rsidRPr="001A61D8">
              <w:rPr>
                <w:rFonts w:ascii="Calibri" w:hAnsi="Calibri"/>
                <w:sz w:val="22"/>
                <w:szCs w:val="22"/>
              </w:rPr>
              <w:t>Joint Monitoring Committee</w:t>
            </w:r>
          </w:p>
        </w:tc>
      </w:tr>
      <w:tr w:rsidR="00F33B48" w:rsidRPr="001A61D8" w:rsidTr="009D1807">
        <w:trPr>
          <w:trHeight w:val="300"/>
        </w:trPr>
        <w:tc>
          <w:tcPr>
            <w:tcW w:w="1882" w:type="dxa"/>
            <w:noWrap/>
          </w:tcPr>
          <w:p w:rsidR="00F33B48" w:rsidRPr="001A61D8" w:rsidRDefault="00F33B48" w:rsidP="009D1807">
            <w:pPr>
              <w:pStyle w:val="TableColumn"/>
              <w:spacing w:before="0" w:after="0" w:line="360" w:lineRule="auto"/>
              <w:jc w:val="both"/>
              <w:rPr>
                <w:rFonts w:ascii="Calibri" w:hAnsi="Calibri"/>
                <w:b w:val="0"/>
                <w:sz w:val="22"/>
                <w:szCs w:val="22"/>
              </w:rPr>
            </w:pPr>
            <w:r w:rsidRPr="001A61D8">
              <w:rPr>
                <w:rFonts w:ascii="Calibri" w:hAnsi="Calibri"/>
                <w:b w:val="0"/>
                <w:sz w:val="22"/>
                <w:szCs w:val="22"/>
              </w:rPr>
              <w:t>MCS</w:t>
            </w:r>
          </w:p>
        </w:tc>
        <w:tc>
          <w:tcPr>
            <w:tcW w:w="6797" w:type="dxa"/>
            <w:noWrap/>
          </w:tcPr>
          <w:p w:rsidR="00F33B48" w:rsidRPr="001A61D8" w:rsidRDefault="00F33B48" w:rsidP="009D1807">
            <w:pPr>
              <w:pStyle w:val="TableText"/>
              <w:spacing w:before="0" w:after="0" w:line="360" w:lineRule="auto"/>
              <w:jc w:val="both"/>
              <w:rPr>
                <w:rFonts w:ascii="Calibri" w:hAnsi="Calibri"/>
                <w:sz w:val="22"/>
                <w:szCs w:val="22"/>
              </w:rPr>
            </w:pPr>
            <w:r w:rsidRPr="001A61D8">
              <w:rPr>
                <w:rFonts w:ascii="Calibri" w:hAnsi="Calibri"/>
                <w:sz w:val="22"/>
                <w:szCs w:val="22"/>
              </w:rPr>
              <w:t>Management and Control Systems</w:t>
            </w:r>
          </w:p>
        </w:tc>
      </w:tr>
      <w:tr w:rsidR="00F33B48" w:rsidRPr="001A61D8" w:rsidTr="009D1807">
        <w:trPr>
          <w:trHeight w:val="300"/>
        </w:trPr>
        <w:tc>
          <w:tcPr>
            <w:tcW w:w="1882" w:type="dxa"/>
            <w:noWrap/>
          </w:tcPr>
          <w:p w:rsidR="00F33B48" w:rsidRPr="001A61D8" w:rsidRDefault="00F33B48" w:rsidP="009D1807">
            <w:pPr>
              <w:pStyle w:val="TableColumn"/>
              <w:spacing w:before="0" w:after="0" w:line="360" w:lineRule="auto"/>
              <w:jc w:val="both"/>
              <w:rPr>
                <w:rFonts w:ascii="Calibri" w:hAnsi="Calibri"/>
                <w:b w:val="0"/>
                <w:sz w:val="22"/>
                <w:szCs w:val="22"/>
              </w:rPr>
            </w:pPr>
            <w:r w:rsidRPr="001A61D8">
              <w:rPr>
                <w:rFonts w:ascii="Calibri" w:hAnsi="Calibri"/>
                <w:b w:val="0"/>
                <w:sz w:val="22"/>
                <w:szCs w:val="22"/>
              </w:rPr>
              <w:t>NIPAC</w:t>
            </w:r>
          </w:p>
        </w:tc>
        <w:tc>
          <w:tcPr>
            <w:tcW w:w="6797" w:type="dxa"/>
            <w:noWrap/>
          </w:tcPr>
          <w:p w:rsidR="00F33B48" w:rsidRPr="001A61D8" w:rsidRDefault="00F33B48" w:rsidP="009D1807">
            <w:pPr>
              <w:pStyle w:val="TableText"/>
              <w:spacing w:before="0" w:after="0" w:line="360" w:lineRule="auto"/>
              <w:jc w:val="both"/>
              <w:rPr>
                <w:rFonts w:ascii="Calibri" w:hAnsi="Calibri"/>
                <w:sz w:val="22"/>
                <w:szCs w:val="22"/>
              </w:rPr>
            </w:pPr>
            <w:r w:rsidRPr="001A61D8">
              <w:rPr>
                <w:rFonts w:ascii="Calibri" w:hAnsi="Calibri"/>
                <w:sz w:val="22"/>
                <w:szCs w:val="22"/>
              </w:rPr>
              <w:t>National IPA Coordinator</w:t>
            </w:r>
          </w:p>
        </w:tc>
      </w:tr>
      <w:tr w:rsidR="00F33B48" w:rsidRPr="001A61D8" w:rsidTr="009D1807">
        <w:trPr>
          <w:trHeight w:val="300"/>
        </w:trPr>
        <w:tc>
          <w:tcPr>
            <w:tcW w:w="1882" w:type="dxa"/>
            <w:noWrap/>
          </w:tcPr>
          <w:p w:rsidR="00F33B48" w:rsidRPr="001A61D8" w:rsidRDefault="00F33B48" w:rsidP="009D1807">
            <w:pPr>
              <w:pStyle w:val="TableColumn"/>
              <w:spacing w:before="0" w:after="0" w:line="360" w:lineRule="auto"/>
              <w:jc w:val="both"/>
              <w:rPr>
                <w:rFonts w:ascii="Calibri" w:hAnsi="Calibri"/>
                <w:b w:val="0"/>
                <w:sz w:val="22"/>
                <w:szCs w:val="22"/>
              </w:rPr>
            </w:pPr>
            <w:r w:rsidRPr="001A61D8">
              <w:rPr>
                <w:rFonts w:ascii="Calibri" w:hAnsi="Calibri"/>
                <w:b w:val="0"/>
                <w:sz w:val="22"/>
                <w:szCs w:val="22"/>
              </w:rPr>
              <w:t>NUTS</w:t>
            </w:r>
          </w:p>
        </w:tc>
        <w:tc>
          <w:tcPr>
            <w:tcW w:w="6797" w:type="dxa"/>
            <w:noWrap/>
          </w:tcPr>
          <w:p w:rsidR="00F33B48" w:rsidRPr="001A61D8" w:rsidRDefault="00F33B48" w:rsidP="009D1807">
            <w:pPr>
              <w:pStyle w:val="TableText"/>
              <w:spacing w:before="0" w:after="0" w:line="360" w:lineRule="auto"/>
              <w:jc w:val="both"/>
              <w:rPr>
                <w:rFonts w:ascii="Calibri" w:hAnsi="Calibri"/>
                <w:sz w:val="22"/>
                <w:szCs w:val="22"/>
              </w:rPr>
            </w:pPr>
            <w:r w:rsidRPr="001A61D8">
              <w:rPr>
                <w:rFonts w:ascii="Calibri" w:hAnsi="Calibri"/>
                <w:sz w:val="22"/>
                <w:szCs w:val="22"/>
              </w:rPr>
              <w:t>Nomenclature of Units for Territorial Statistics</w:t>
            </w:r>
          </w:p>
        </w:tc>
      </w:tr>
      <w:tr w:rsidR="00F33B48" w:rsidRPr="001A61D8" w:rsidTr="009D1807">
        <w:trPr>
          <w:trHeight w:val="300"/>
        </w:trPr>
        <w:tc>
          <w:tcPr>
            <w:tcW w:w="1882" w:type="dxa"/>
            <w:noWrap/>
          </w:tcPr>
          <w:p w:rsidR="00F33B48" w:rsidRPr="001A61D8" w:rsidRDefault="00F33B48" w:rsidP="009D1807">
            <w:pPr>
              <w:pStyle w:val="TableColumn"/>
              <w:spacing w:before="0" w:after="0" w:line="360" w:lineRule="auto"/>
              <w:jc w:val="both"/>
              <w:rPr>
                <w:rFonts w:ascii="Calibri" w:hAnsi="Calibri"/>
                <w:b w:val="0"/>
                <w:sz w:val="22"/>
                <w:szCs w:val="22"/>
              </w:rPr>
            </w:pPr>
            <w:r w:rsidRPr="001A61D8">
              <w:rPr>
                <w:rFonts w:ascii="Calibri" w:hAnsi="Calibri"/>
                <w:b w:val="0"/>
                <w:sz w:val="22"/>
                <w:szCs w:val="22"/>
              </w:rPr>
              <w:t>OS</w:t>
            </w:r>
          </w:p>
        </w:tc>
        <w:tc>
          <w:tcPr>
            <w:tcW w:w="6797" w:type="dxa"/>
            <w:noWrap/>
          </w:tcPr>
          <w:p w:rsidR="00F33B48" w:rsidRPr="001A61D8" w:rsidRDefault="00F33B48" w:rsidP="009D1807">
            <w:pPr>
              <w:pStyle w:val="TableText"/>
              <w:spacing w:before="0" w:after="0" w:line="360" w:lineRule="auto"/>
              <w:jc w:val="both"/>
              <w:rPr>
                <w:rFonts w:ascii="Calibri" w:hAnsi="Calibri"/>
                <w:sz w:val="22"/>
                <w:szCs w:val="22"/>
              </w:rPr>
            </w:pPr>
            <w:r w:rsidRPr="001A61D8">
              <w:rPr>
                <w:rFonts w:ascii="Calibri" w:hAnsi="Calibri"/>
                <w:sz w:val="22"/>
                <w:szCs w:val="22"/>
              </w:rPr>
              <w:t>Operating Structure</w:t>
            </w:r>
          </w:p>
        </w:tc>
      </w:tr>
      <w:tr w:rsidR="00F33B48" w:rsidRPr="001A61D8" w:rsidTr="009D1807">
        <w:trPr>
          <w:trHeight w:val="300"/>
        </w:trPr>
        <w:tc>
          <w:tcPr>
            <w:tcW w:w="1882" w:type="dxa"/>
            <w:noWrap/>
          </w:tcPr>
          <w:p w:rsidR="00F33B48" w:rsidRPr="001A61D8" w:rsidRDefault="00F33B48" w:rsidP="009D1807">
            <w:pPr>
              <w:pStyle w:val="TableColumn"/>
              <w:spacing w:before="0" w:after="0" w:line="360" w:lineRule="auto"/>
              <w:jc w:val="both"/>
              <w:rPr>
                <w:rFonts w:ascii="Calibri" w:hAnsi="Calibri"/>
                <w:b w:val="0"/>
                <w:sz w:val="22"/>
                <w:szCs w:val="22"/>
              </w:rPr>
            </w:pPr>
            <w:r w:rsidRPr="001A61D8">
              <w:rPr>
                <w:rFonts w:ascii="Calibri" w:hAnsi="Calibri"/>
                <w:b w:val="0"/>
                <w:sz w:val="22"/>
                <w:szCs w:val="22"/>
              </w:rPr>
              <w:t>PA</w:t>
            </w:r>
          </w:p>
        </w:tc>
        <w:tc>
          <w:tcPr>
            <w:tcW w:w="6797" w:type="dxa"/>
            <w:noWrap/>
          </w:tcPr>
          <w:p w:rsidR="00F33B48" w:rsidRPr="001A61D8" w:rsidRDefault="00F33B48" w:rsidP="009D1807">
            <w:pPr>
              <w:pStyle w:val="TableText"/>
              <w:spacing w:before="0" w:after="0" w:line="360" w:lineRule="auto"/>
              <w:jc w:val="both"/>
              <w:rPr>
                <w:rFonts w:ascii="Calibri" w:hAnsi="Calibri"/>
                <w:sz w:val="22"/>
                <w:szCs w:val="22"/>
              </w:rPr>
            </w:pPr>
            <w:r w:rsidRPr="001A61D8">
              <w:rPr>
                <w:rFonts w:ascii="Calibri" w:hAnsi="Calibri"/>
                <w:sz w:val="22"/>
                <w:szCs w:val="22"/>
              </w:rPr>
              <w:t>Priority Axis</w:t>
            </w:r>
          </w:p>
        </w:tc>
      </w:tr>
      <w:tr w:rsidR="00F33B48" w:rsidRPr="001A61D8" w:rsidTr="009D1807">
        <w:trPr>
          <w:trHeight w:val="300"/>
        </w:trPr>
        <w:tc>
          <w:tcPr>
            <w:tcW w:w="1882" w:type="dxa"/>
            <w:noWrap/>
          </w:tcPr>
          <w:p w:rsidR="00F33B48" w:rsidRPr="001A61D8" w:rsidRDefault="00F33B48" w:rsidP="009D1807">
            <w:pPr>
              <w:pStyle w:val="TableColumn"/>
              <w:spacing w:before="0" w:after="0" w:line="360" w:lineRule="auto"/>
              <w:jc w:val="both"/>
              <w:rPr>
                <w:rFonts w:ascii="Calibri" w:hAnsi="Calibri"/>
                <w:b w:val="0"/>
                <w:sz w:val="22"/>
                <w:szCs w:val="22"/>
              </w:rPr>
            </w:pPr>
            <w:r w:rsidRPr="001A61D8">
              <w:rPr>
                <w:rFonts w:ascii="Calibri" w:hAnsi="Calibri"/>
                <w:b w:val="0"/>
                <w:sz w:val="22"/>
                <w:szCs w:val="22"/>
              </w:rPr>
              <w:t>PRAG</w:t>
            </w:r>
          </w:p>
        </w:tc>
        <w:tc>
          <w:tcPr>
            <w:tcW w:w="6797" w:type="dxa"/>
            <w:noWrap/>
          </w:tcPr>
          <w:p w:rsidR="00F33B48" w:rsidRPr="001A61D8" w:rsidRDefault="00F33B48" w:rsidP="009D1807">
            <w:pPr>
              <w:pStyle w:val="TableText"/>
              <w:spacing w:before="0" w:after="0" w:line="360" w:lineRule="auto"/>
              <w:jc w:val="both"/>
              <w:rPr>
                <w:rFonts w:ascii="Calibri" w:hAnsi="Calibri"/>
                <w:sz w:val="22"/>
                <w:szCs w:val="22"/>
              </w:rPr>
            </w:pPr>
            <w:r w:rsidRPr="001A61D8">
              <w:rPr>
                <w:rFonts w:ascii="Calibri" w:hAnsi="Calibri"/>
                <w:sz w:val="22"/>
                <w:szCs w:val="22"/>
              </w:rPr>
              <w:t>Practical Guide to Contract Procedures for EC External Actions</w:t>
            </w:r>
          </w:p>
        </w:tc>
      </w:tr>
      <w:tr w:rsidR="00F33B48" w:rsidRPr="001A61D8" w:rsidTr="009D1807">
        <w:trPr>
          <w:trHeight w:val="300"/>
        </w:trPr>
        <w:tc>
          <w:tcPr>
            <w:tcW w:w="1882" w:type="dxa"/>
            <w:noWrap/>
          </w:tcPr>
          <w:p w:rsidR="00F33B48" w:rsidRPr="001A61D8" w:rsidRDefault="00F33B48" w:rsidP="009D1807">
            <w:pPr>
              <w:pStyle w:val="TableColumn"/>
              <w:spacing w:before="0" w:after="0" w:line="360" w:lineRule="auto"/>
              <w:jc w:val="both"/>
              <w:rPr>
                <w:rFonts w:ascii="Calibri" w:hAnsi="Calibri"/>
                <w:b w:val="0"/>
                <w:sz w:val="22"/>
                <w:szCs w:val="22"/>
              </w:rPr>
            </w:pPr>
            <w:r w:rsidRPr="001A61D8">
              <w:rPr>
                <w:rFonts w:ascii="Calibri" w:hAnsi="Calibri"/>
                <w:b w:val="0"/>
                <w:sz w:val="22"/>
                <w:szCs w:val="22"/>
              </w:rPr>
              <w:t>PB</w:t>
            </w:r>
          </w:p>
        </w:tc>
        <w:tc>
          <w:tcPr>
            <w:tcW w:w="6797" w:type="dxa"/>
            <w:noWrap/>
          </w:tcPr>
          <w:p w:rsidR="00F33B48" w:rsidRPr="001A61D8" w:rsidRDefault="00F33B48" w:rsidP="009D1807">
            <w:pPr>
              <w:pStyle w:val="TableText"/>
              <w:spacing w:before="0" w:after="0" w:line="360" w:lineRule="auto"/>
              <w:jc w:val="both"/>
              <w:rPr>
                <w:rFonts w:ascii="Calibri" w:hAnsi="Calibri"/>
                <w:sz w:val="22"/>
                <w:szCs w:val="22"/>
              </w:rPr>
            </w:pPr>
            <w:r w:rsidRPr="001A61D8">
              <w:rPr>
                <w:rFonts w:ascii="Calibri" w:hAnsi="Calibri"/>
                <w:sz w:val="22"/>
                <w:szCs w:val="22"/>
              </w:rPr>
              <w:t xml:space="preserve">Project beneficiary </w:t>
            </w:r>
          </w:p>
        </w:tc>
      </w:tr>
    </w:tbl>
    <w:p w:rsidR="00F33B48" w:rsidRDefault="00F33B48" w:rsidP="00F33B48">
      <w:pPr>
        <w:spacing w:after="0" w:line="360" w:lineRule="auto"/>
        <w:rPr>
          <w:rFonts w:asciiTheme="minorHAnsi" w:hAnsiTheme="minorHAnsi"/>
          <w:sz w:val="22"/>
          <w:szCs w:val="22"/>
          <w:lang w:val="en-US"/>
        </w:rPr>
      </w:pPr>
    </w:p>
    <w:p w:rsidR="00F33B48" w:rsidRDefault="00F33B48">
      <w:pPr>
        <w:spacing w:after="200" w:line="276" w:lineRule="auto"/>
        <w:jc w:val="left"/>
        <w:rPr>
          <w:rFonts w:asciiTheme="minorHAnsi" w:hAnsiTheme="minorHAnsi"/>
          <w:sz w:val="22"/>
          <w:szCs w:val="22"/>
          <w:lang w:val="en-US"/>
        </w:rPr>
      </w:pPr>
      <w:r>
        <w:rPr>
          <w:rFonts w:asciiTheme="minorHAnsi" w:hAnsiTheme="minorHAnsi"/>
          <w:sz w:val="22"/>
          <w:szCs w:val="22"/>
          <w:lang w:val="en-US"/>
        </w:rPr>
        <w:br w:type="page"/>
      </w:r>
    </w:p>
    <w:p w:rsidR="00F33B48" w:rsidRPr="00B312ED" w:rsidRDefault="009D1807" w:rsidP="00F33B48">
      <w:pPr>
        <w:spacing w:after="0" w:line="360" w:lineRule="auto"/>
        <w:rPr>
          <w:rFonts w:asciiTheme="minorHAnsi" w:hAnsiTheme="minorHAnsi"/>
          <w:b/>
          <w:color w:val="365F91" w:themeColor="accent1" w:themeShade="BF"/>
          <w:sz w:val="28"/>
          <w:szCs w:val="28"/>
          <w:lang w:val="en-US"/>
        </w:rPr>
      </w:pPr>
      <w:r w:rsidRPr="00B312ED">
        <w:rPr>
          <w:rFonts w:asciiTheme="minorHAnsi" w:hAnsiTheme="minorHAnsi"/>
          <w:b/>
          <w:color w:val="365F91" w:themeColor="accent1" w:themeShade="BF"/>
          <w:sz w:val="28"/>
          <w:szCs w:val="28"/>
          <w:lang w:val="en-US"/>
        </w:rPr>
        <w:lastRenderedPageBreak/>
        <w:t>GLOSSARY</w:t>
      </w:r>
    </w:p>
    <w:p w:rsidR="009D1807" w:rsidRPr="00E20F08" w:rsidRDefault="009D1807" w:rsidP="009D1807">
      <w:pPr>
        <w:pStyle w:val="a4"/>
        <w:spacing w:after="0" w:line="360" w:lineRule="auto"/>
        <w:rPr>
          <w:rFonts w:ascii="Calibri" w:hAnsi="Calibri"/>
        </w:rPr>
      </w:pPr>
      <w:r w:rsidRPr="00E20F08">
        <w:rPr>
          <w:rFonts w:ascii="Calibri" w:hAnsi="Calibri"/>
          <w:b/>
          <w:bCs/>
          <w:iCs/>
          <w:lang w:eastAsia="el-GR"/>
        </w:rPr>
        <w:t>C</w:t>
      </w:r>
      <w:proofErr w:type="spellStart"/>
      <w:r w:rsidRPr="00E20F08">
        <w:rPr>
          <w:rFonts w:ascii="Calibri" w:hAnsi="Calibri"/>
          <w:b/>
          <w:bCs/>
          <w:iCs/>
          <w:lang w:val="en-US" w:eastAsia="el-GR"/>
        </w:rPr>
        <w:t>ooperation</w:t>
      </w:r>
      <w:proofErr w:type="spellEnd"/>
      <w:r w:rsidRPr="00E20F08">
        <w:rPr>
          <w:rFonts w:ascii="Calibri" w:hAnsi="Calibri"/>
          <w:b/>
          <w:bCs/>
          <w:iCs/>
          <w:lang w:eastAsia="el-GR"/>
        </w:rPr>
        <w:t xml:space="preserve"> Programme (CP)</w:t>
      </w:r>
      <w:r w:rsidRPr="00E20F08">
        <w:rPr>
          <w:rFonts w:ascii="Calibri" w:hAnsi="Calibri"/>
          <w:bCs/>
          <w:lang w:eastAsia="el-GR"/>
        </w:rPr>
        <w:t xml:space="preserve">: </w:t>
      </w:r>
      <w:r w:rsidRPr="00E20F08">
        <w:rPr>
          <w:rFonts w:ascii="Calibri" w:hAnsi="Calibri"/>
        </w:rPr>
        <w:t>Document jointly drawn up and submitted by the participating countries according to Article 7 (1) of Regulation (EU) 231/2015, article 34 of Commission Implementing  Regulation (EU) 447/2014, article 5 (1) and (2) of Regulation (EU) 1303/2013 and in accordance with article 8 (2) to (4), (7), (9) and (10)</w:t>
      </w:r>
      <w:r w:rsidRPr="00E20F08">
        <w:rPr>
          <w:rFonts w:ascii="Calibri" w:hAnsi="Calibri"/>
          <w:lang w:eastAsia="el-GR"/>
        </w:rPr>
        <w:t xml:space="preserve"> of Regulation (EU) 1299/2013</w:t>
      </w:r>
      <w:r w:rsidRPr="00E20F08">
        <w:rPr>
          <w:rFonts w:ascii="Calibri" w:hAnsi="Calibri"/>
        </w:rPr>
        <w:t xml:space="preserve"> and adopted by the </w:t>
      </w:r>
      <w:r w:rsidRPr="00E20F08">
        <w:rPr>
          <w:rFonts w:ascii="Calibri" w:hAnsi="Calibri"/>
          <w:lang w:val="en-US"/>
        </w:rPr>
        <w:t xml:space="preserve">European </w:t>
      </w:r>
      <w:r w:rsidRPr="00E20F08">
        <w:rPr>
          <w:rFonts w:ascii="Calibri" w:hAnsi="Calibri"/>
        </w:rPr>
        <w:t>Commission decision C(2015) 5482 final of 30/07/2015, as in force.</w:t>
      </w:r>
    </w:p>
    <w:p w:rsidR="009D1807" w:rsidRPr="00E20F08" w:rsidRDefault="009D1807" w:rsidP="009D1807">
      <w:pPr>
        <w:pStyle w:val="a4"/>
        <w:spacing w:after="0" w:line="360" w:lineRule="auto"/>
        <w:rPr>
          <w:rFonts w:ascii="Calibri" w:hAnsi="Calibri"/>
          <w:lang w:eastAsia="el-GR"/>
        </w:rPr>
      </w:pPr>
    </w:p>
    <w:p w:rsidR="009D1807" w:rsidRPr="00E20F08" w:rsidRDefault="009D1807" w:rsidP="009D1807">
      <w:pPr>
        <w:pStyle w:val="a4"/>
        <w:spacing w:after="0" w:line="360" w:lineRule="auto"/>
        <w:rPr>
          <w:rFonts w:ascii="Calibri" w:hAnsi="Calibri"/>
          <w:lang w:eastAsia="el-GR"/>
        </w:rPr>
      </w:pPr>
      <w:r w:rsidRPr="00E20F08">
        <w:rPr>
          <w:rFonts w:ascii="Calibri" w:hAnsi="Calibri"/>
          <w:b/>
          <w:bCs/>
          <w:iCs/>
          <w:lang w:eastAsia="el-GR"/>
        </w:rPr>
        <w:t>Managing Authority (MA):</w:t>
      </w:r>
      <w:r w:rsidRPr="00E20F08">
        <w:rPr>
          <w:rFonts w:ascii="Calibri" w:hAnsi="Calibri"/>
          <w:bCs/>
          <w:iCs/>
          <w:lang w:eastAsia="el-GR"/>
        </w:rPr>
        <w:t xml:space="preserve"> </w:t>
      </w:r>
      <w:r w:rsidRPr="00E20F08">
        <w:rPr>
          <w:rFonts w:ascii="Calibri" w:hAnsi="Calibri"/>
          <w:lang w:eastAsia="el-GR"/>
        </w:rPr>
        <w:t xml:space="preserve">Body designated by the participating countries, responsible for managing and implementing the cross-border programme in accordance with the principle of sound financial management, carrying out the functions set out in </w:t>
      </w:r>
      <w:r w:rsidRPr="00E20F08">
        <w:rPr>
          <w:rFonts w:ascii="Calibri" w:hAnsi="Calibri"/>
        </w:rPr>
        <w:t xml:space="preserve">Articles 36 and 37 of the Commission Implementing Regulation (EU) 447/2014, </w:t>
      </w:r>
      <w:r w:rsidRPr="00E20F08">
        <w:rPr>
          <w:rFonts w:ascii="Calibri" w:hAnsi="Calibri"/>
          <w:lang w:eastAsia="el-GR"/>
        </w:rPr>
        <w:t xml:space="preserve">Article 72 and 125 of Regulation (EU) 1303/2013 and in article 23 of Regulation (EU) 1299/2013. The Managing Authority of the Interreg IPA CBC “Greece-Albania 2014-2020” Programme is the Managing Authority of the European Territorial Cooperation Programmes of the Ministry of Development and </w:t>
      </w:r>
      <w:r w:rsidR="004869DF">
        <w:rPr>
          <w:rFonts w:ascii="Calibri" w:hAnsi="Calibri"/>
          <w:lang w:eastAsia="el-GR"/>
        </w:rPr>
        <w:t>Investments</w:t>
      </w:r>
      <w:r w:rsidRPr="00E20F08">
        <w:rPr>
          <w:rFonts w:ascii="Calibri" w:hAnsi="Calibri"/>
          <w:lang w:eastAsia="el-GR"/>
        </w:rPr>
        <w:t>.</w:t>
      </w:r>
    </w:p>
    <w:p w:rsidR="009D1807" w:rsidRPr="00E20F08" w:rsidRDefault="009D1807" w:rsidP="009D1807">
      <w:pPr>
        <w:pStyle w:val="a4"/>
        <w:spacing w:after="0" w:line="360" w:lineRule="auto"/>
        <w:rPr>
          <w:rFonts w:ascii="Calibri" w:hAnsi="Calibri"/>
          <w:lang w:eastAsia="el-GR"/>
        </w:rPr>
      </w:pPr>
    </w:p>
    <w:p w:rsidR="009D1807" w:rsidRPr="00E20F08" w:rsidRDefault="009D1807" w:rsidP="009D1807">
      <w:pPr>
        <w:pStyle w:val="a4"/>
        <w:spacing w:after="0" w:line="360" w:lineRule="auto"/>
        <w:rPr>
          <w:rFonts w:ascii="Calibri" w:hAnsi="Calibri"/>
          <w:lang w:eastAsia="el-GR"/>
        </w:rPr>
      </w:pPr>
      <w:r w:rsidRPr="00E20F08">
        <w:rPr>
          <w:rFonts w:ascii="Calibri" w:hAnsi="Calibri"/>
          <w:b/>
          <w:bCs/>
        </w:rPr>
        <w:t>National IPA Coordinator (NIPAC):</w:t>
      </w:r>
      <w:r w:rsidRPr="00E20F08">
        <w:rPr>
          <w:rFonts w:ascii="Calibri" w:hAnsi="Calibri"/>
          <w:bCs/>
        </w:rPr>
        <w:t xml:space="preserve"> </w:t>
      </w:r>
      <w:r w:rsidRPr="00E20F08">
        <w:rPr>
          <w:rFonts w:ascii="Calibri" w:hAnsi="Calibri"/>
        </w:rPr>
        <w:t>Shall be the main counterpart of the commission for the overall process of strategic planning, coordination of programming, monitoring of implementation, evaluation and reporting of IPA II assistance according to Article 4 (2)</w:t>
      </w:r>
      <w:r w:rsidRPr="00E20F08">
        <w:rPr>
          <w:rFonts w:ascii="Calibri" w:hAnsi="Calibri"/>
          <w:lang w:eastAsia="el-GR"/>
        </w:rPr>
        <w:t xml:space="preserve"> of </w:t>
      </w:r>
      <w:r w:rsidRPr="00E20F08">
        <w:rPr>
          <w:rFonts w:ascii="Calibri" w:hAnsi="Calibri"/>
        </w:rPr>
        <w:t xml:space="preserve">Commission Implementing </w:t>
      </w:r>
      <w:r w:rsidRPr="00E20F08">
        <w:rPr>
          <w:rFonts w:ascii="Calibri" w:hAnsi="Calibri"/>
          <w:lang w:eastAsia="el-GR"/>
        </w:rPr>
        <w:t>Regulation (EU) No 447/2014.</w:t>
      </w:r>
      <w:r w:rsidR="008E4820">
        <w:rPr>
          <w:rFonts w:ascii="Calibri" w:hAnsi="Calibri"/>
          <w:lang w:eastAsia="el-GR"/>
        </w:rPr>
        <w:t xml:space="preserve"> This function is applicable only for Albania and the role of NIPAC is played by the Minister of European Integration.</w:t>
      </w:r>
    </w:p>
    <w:p w:rsidR="009D1807" w:rsidRPr="00E20F08" w:rsidRDefault="009D1807" w:rsidP="009D1807">
      <w:pPr>
        <w:pStyle w:val="a4"/>
        <w:spacing w:after="0" w:line="360" w:lineRule="auto"/>
        <w:rPr>
          <w:rFonts w:ascii="Calibri" w:hAnsi="Calibri"/>
          <w:lang w:eastAsia="el-GR"/>
        </w:rPr>
      </w:pPr>
    </w:p>
    <w:p w:rsidR="009D1807" w:rsidRPr="00E20F08" w:rsidRDefault="009D1807" w:rsidP="009D1807">
      <w:pPr>
        <w:pStyle w:val="a4"/>
        <w:spacing w:after="0" w:line="360" w:lineRule="auto"/>
        <w:rPr>
          <w:rFonts w:ascii="Calibri" w:hAnsi="Calibri"/>
          <w:lang w:eastAsia="el-GR"/>
        </w:rPr>
      </w:pPr>
      <w:r w:rsidRPr="00E20F08">
        <w:rPr>
          <w:rFonts w:ascii="Calibri" w:hAnsi="Calibri"/>
          <w:b/>
          <w:bCs/>
          <w:iCs/>
          <w:lang w:eastAsia="el-GR"/>
        </w:rPr>
        <w:t>Operating Structure (OS)</w:t>
      </w:r>
      <w:r w:rsidRPr="00E20F08">
        <w:rPr>
          <w:rFonts w:ascii="Calibri" w:hAnsi="Calibri"/>
          <w:b/>
          <w:lang w:eastAsia="el-GR"/>
        </w:rPr>
        <w:t>:</w:t>
      </w:r>
      <w:r w:rsidRPr="00E20F08">
        <w:rPr>
          <w:rFonts w:ascii="Calibri" w:hAnsi="Calibri"/>
        </w:rPr>
        <w:t xml:space="preserve"> Operating structure(s) shall be established by the IPA II beneficiary country to implement and manage the IPA II assistance. </w:t>
      </w:r>
      <w:r w:rsidRPr="00E20F08">
        <w:rPr>
          <w:rFonts w:ascii="Calibri" w:hAnsi="Calibri"/>
          <w:lang w:eastAsia="el-GR"/>
        </w:rPr>
        <w:t xml:space="preserve">The OS co-operates closely with the Managing Authority in the programming and implementation of the relevant cross-border programmes establishing common co-ordination mechanisms. The OS is responsible for the implementation of the Programme according to Article 10 of </w:t>
      </w:r>
      <w:r w:rsidRPr="00E20F08">
        <w:rPr>
          <w:rFonts w:ascii="Calibri" w:hAnsi="Calibri"/>
        </w:rPr>
        <w:t xml:space="preserve">Commission Implementing </w:t>
      </w:r>
      <w:r w:rsidRPr="00E20F08">
        <w:rPr>
          <w:rFonts w:ascii="Calibri" w:hAnsi="Calibri"/>
          <w:lang w:eastAsia="el-GR"/>
        </w:rPr>
        <w:t>Regulation (EU) No 447/2014.</w:t>
      </w:r>
      <w:r w:rsidR="008E4820">
        <w:rPr>
          <w:rFonts w:ascii="Calibri" w:hAnsi="Calibri"/>
          <w:lang w:eastAsia="el-GR"/>
        </w:rPr>
        <w:t xml:space="preserve"> Currently, the Albanian Ministry f</w:t>
      </w:r>
      <w:r w:rsidR="004869DF">
        <w:rPr>
          <w:rFonts w:ascii="Calibri" w:hAnsi="Calibri"/>
          <w:lang w:eastAsia="el-GR"/>
        </w:rPr>
        <w:t>or</w:t>
      </w:r>
      <w:r w:rsidR="008E4820">
        <w:rPr>
          <w:rFonts w:ascii="Calibri" w:hAnsi="Calibri"/>
          <w:lang w:eastAsia="el-GR"/>
        </w:rPr>
        <w:t xml:space="preserve"> Europe </w:t>
      </w:r>
      <w:r w:rsidR="004869DF">
        <w:rPr>
          <w:rFonts w:ascii="Calibri" w:hAnsi="Calibri"/>
          <w:lang w:eastAsia="el-GR"/>
        </w:rPr>
        <w:t>and Foreign Affairs</w:t>
      </w:r>
      <w:r w:rsidR="008E4820">
        <w:rPr>
          <w:rFonts w:ascii="Calibri" w:hAnsi="Calibri"/>
          <w:lang w:eastAsia="el-GR"/>
        </w:rPr>
        <w:t xml:space="preserve"> plays the role of the OS.</w:t>
      </w:r>
    </w:p>
    <w:p w:rsidR="009D1807" w:rsidRPr="00E20F08" w:rsidRDefault="009D1807" w:rsidP="009D1807">
      <w:pPr>
        <w:pStyle w:val="a4"/>
        <w:spacing w:after="0" w:line="360" w:lineRule="auto"/>
        <w:rPr>
          <w:rFonts w:ascii="Calibri" w:hAnsi="Calibri"/>
          <w:bCs/>
          <w:lang w:eastAsia="en-GB"/>
        </w:rPr>
      </w:pPr>
    </w:p>
    <w:p w:rsidR="009D1807" w:rsidRPr="00E20F08" w:rsidRDefault="009D1807" w:rsidP="009D1807">
      <w:pPr>
        <w:pStyle w:val="a4"/>
        <w:spacing w:after="0" w:line="360" w:lineRule="auto"/>
        <w:rPr>
          <w:rFonts w:ascii="Calibri" w:hAnsi="Calibri"/>
          <w:lang w:eastAsia="el-GR"/>
        </w:rPr>
      </w:pPr>
      <w:r w:rsidRPr="00E20F08">
        <w:rPr>
          <w:rFonts w:ascii="Calibri" w:hAnsi="Calibri"/>
          <w:b/>
          <w:bCs/>
          <w:iCs/>
          <w:lang w:eastAsia="el-GR"/>
        </w:rPr>
        <w:t>Joint Secretariat (JS)</w:t>
      </w:r>
      <w:r w:rsidRPr="00E20F08">
        <w:rPr>
          <w:rFonts w:ascii="Calibri" w:hAnsi="Calibri"/>
          <w:b/>
          <w:lang w:eastAsia="el-GR"/>
        </w:rPr>
        <w:t xml:space="preserve">: </w:t>
      </w:r>
      <w:r w:rsidRPr="00E20F08">
        <w:rPr>
          <w:rFonts w:ascii="Calibri" w:hAnsi="Calibri"/>
          <w:lang w:eastAsia="el-GR"/>
        </w:rPr>
        <w:t>The body set up by the MA after consultation with the Participating countries represented in the programme area, according to Regulation (EU)No</w:t>
      </w:r>
      <w:r w:rsidRPr="00E20F08">
        <w:rPr>
          <w:rFonts w:ascii="Calibri" w:hAnsi="Calibri"/>
        </w:rPr>
        <w:t xml:space="preserve"> 1299/2013, of Article 8and Article 23 (2)</w:t>
      </w:r>
      <w:r w:rsidRPr="00E20F08">
        <w:rPr>
          <w:rFonts w:ascii="Calibri" w:hAnsi="Calibri"/>
          <w:lang w:eastAsia="el-GR"/>
        </w:rPr>
        <w:t xml:space="preserve"> to assist the Managing Authority and Joint Monitoring Committee, </w:t>
      </w:r>
      <w:r w:rsidRPr="00E20F08">
        <w:rPr>
          <w:rFonts w:ascii="Calibri" w:hAnsi="Calibri"/>
          <w:lang w:eastAsia="el-GR"/>
        </w:rPr>
        <w:lastRenderedPageBreak/>
        <w:t>and when appropriate the Audit  Authority and Certifying Authority in carrying out their respective duties.</w:t>
      </w:r>
    </w:p>
    <w:p w:rsidR="009D1807" w:rsidRPr="00E20F08" w:rsidRDefault="009D1807" w:rsidP="009D1807">
      <w:pPr>
        <w:pStyle w:val="a4"/>
        <w:spacing w:after="0" w:line="360" w:lineRule="auto"/>
        <w:rPr>
          <w:rFonts w:ascii="Calibri" w:hAnsi="Calibri"/>
        </w:rPr>
      </w:pPr>
      <w:r w:rsidRPr="00E20F08">
        <w:rPr>
          <w:rFonts w:ascii="Calibri" w:hAnsi="Calibri"/>
          <w:b/>
          <w:bCs/>
          <w:iCs/>
          <w:lang w:eastAsia="el-GR"/>
        </w:rPr>
        <w:t>Lead Beneficiary and other Beneficiaries</w:t>
      </w:r>
      <w:r w:rsidRPr="00E20F08">
        <w:rPr>
          <w:rFonts w:ascii="Calibri" w:hAnsi="Calibri"/>
          <w:b/>
          <w:lang w:eastAsia="el-GR"/>
        </w:rPr>
        <w:t xml:space="preserve">: </w:t>
      </w:r>
      <w:r w:rsidRPr="00E20F08">
        <w:rPr>
          <w:rFonts w:ascii="Calibri" w:hAnsi="Calibri"/>
          <w:lang w:eastAsia="el-GR"/>
        </w:rPr>
        <w:t xml:space="preserve">Where there are two or more beneficiaries for an operation in a cross-border cooperation programme, one of them shall be designated by all the beneficiaries as the lead beneficiary according to </w:t>
      </w:r>
      <w:r w:rsidRPr="00E20F08">
        <w:rPr>
          <w:rFonts w:ascii="Calibri" w:hAnsi="Calibri"/>
        </w:rPr>
        <w:t>article 40 (1) of the Commission Implementing Regulation (EU) No 447/2014 and article 13 (1) of Regulation (EU) No 1299/2013)</w:t>
      </w:r>
    </w:p>
    <w:p w:rsidR="009D1807" w:rsidRPr="00E20F08" w:rsidRDefault="009D1807" w:rsidP="009D1807">
      <w:pPr>
        <w:pStyle w:val="a4"/>
        <w:spacing w:after="0" w:line="360" w:lineRule="auto"/>
        <w:rPr>
          <w:rFonts w:ascii="Calibri" w:hAnsi="Calibri"/>
          <w:color w:val="339966"/>
          <w:lang w:eastAsia="el-GR"/>
        </w:rPr>
      </w:pPr>
    </w:p>
    <w:p w:rsidR="009D1807" w:rsidRDefault="009D1807" w:rsidP="009D1807">
      <w:pPr>
        <w:pStyle w:val="a4"/>
        <w:spacing w:after="0" w:line="360" w:lineRule="auto"/>
        <w:rPr>
          <w:rFonts w:ascii="Calibri" w:hAnsi="Calibri"/>
          <w:lang w:eastAsia="el-GR"/>
        </w:rPr>
      </w:pPr>
      <w:r w:rsidRPr="00E20F08">
        <w:rPr>
          <w:rFonts w:ascii="Calibri" w:hAnsi="Calibri"/>
          <w:b/>
          <w:bCs/>
          <w:iCs/>
          <w:lang w:eastAsia="el-GR"/>
        </w:rPr>
        <w:t xml:space="preserve">Joint Monitoring Committee (JMC): </w:t>
      </w:r>
      <w:r w:rsidRPr="00E20F08">
        <w:rPr>
          <w:rFonts w:ascii="Calibri" w:hAnsi="Calibri"/>
          <w:lang w:eastAsia="el-GR"/>
        </w:rPr>
        <w:t xml:space="preserve">The body set up by the participating countries to ensure the overall </w:t>
      </w:r>
      <w:r w:rsidRPr="00E20F08">
        <w:rPr>
          <w:rFonts w:ascii="Calibri" w:hAnsi="Calibri"/>
        </w:rPr>
        <w:t xml:space="preserve">effectiveness and quality of the implementation of the cross-border cooperation programme according to Article 38, </w:t>
      </w:r>
      <w:r w:rsidRPr="00E20F08">
        <w:rPr>
          <w:rFonts w:ascii="Calibri" w:hAnsi="Calibri"/>
          <w:lang w:eastAsia="el-GR"/>
        </w:rPr>
        <w:t xml:space="preserve">of </w:t>
      </w:r>
      <w:r w:rsidRPr="00E20F08">
        <w:rPr>
          <w:rFonts w:ascii="Calibri" w:hAnsi="Calibri"/>
        </w:rPr>
        <w:t xml:space="preserve">Commission Implementing </w:t>
      </w:r>
      <w:r w:rsidRPr="00E20F08">
        <w:rPr>
          <w:rFonts w:ascii="Calibri" w:hAnsi="Calibri"/>
          <w:lang w:eastAsia="el-GR"/>
        </w:rPr>
        <w:t xml:space="preserve">Regulation (EU) No 447/2014 and the </w:t>
      </w:r>
      <w:r w:rsidRPr="00E20F08">
        <w:rPr>
          <w:rFonts w:ascii="Calibri" w:hAnsi="Calibri"/>
        </w:rPr>
        <w:t xml:space="preserve">Articles 49 and 110, </w:t>
      </w:r>
      <w:r w:rsidRPr="00E20F08">
        <w:rPr>
          <w:rFonts w:ascii="Calibri" w:hAnsi="Calibri"/>
          <w:lang w:eastAsia="el-GR"/>
        </w:rPr>
        <w:t>of Regulation (EU) No 1303/2013</w:t>
      </w:r>
      <w:r w:rsidR="008E4820">
        <w:rPr>
          <w:rFonts w:ascii="Calibri" w:hAnsi="Calibri"/>
          <w:lang w:eastAsia="el-GR"/>
        </w:rPr>
        <w:t>.</w:t>
      </w:r>
    </w:p>
    <w:p w:rsidR="008E4820" w:rsidRDefault="008E4820" w:rsidP="009D1807">
      <w:pPr>
        <w:pStyle w:val="a4"/>
        <w:spacing w:after="0" w:line="360" w:lineRule="auto"/>
        <w:rPr>
          <w:rFonts w:ascii="Calibri" w:hAnsi="Calibri"/>
          <w:b/>
          <w:lang w:eastAsia="el-GR"/>
        </w:rPr>
      </w:pPr>
    </w:p>
    <w:p w:rsidR="009D1807" w:rsidRPr="00E20F08" w:rsidRDefault="009D1807" w:rsidP="009D1807">
      <w:pPr>
        <w:pStyle w:val="Default"/>
        <w:spacing w:line="360" w:lineRule="auto"/>
        <w:jc w:val="both"/>
        <w:rPr>
          <w:rFonts w:ascii="Calibri" w:hAnsi="Calibri" w:cs="Times New Roman"/>
          <w:bCs/>
          <w:sz w:val="22"/>
          <w:szCs w:val="22"/>
          <w:lang w:val="en-US"/>
        </w:rPr>
      </w:pPr>
      <w:r w:rsidRPr="00E20F08">
        <w:rPr>
          <w:rFonts w:ascii="Calibri" w:hAnsi="Calibri"/>
          <w:b/>
          <w:bCs/>
          <w:iCs/>
          <w:color w:val="auto"/>
          <w:sz w:val="22"/>
          <w:szCs w:val="22"/>
          <w:lang w:val="en-US" w:eastAsia="el-GR"/>
        </w:rPr>
        <w:t>Certifying Authority (CA)</w:t>
      </w:r>
      <w:r w:rsidRPr="00E20F08">
        <w:rPr>
          <w:rFonts w:ascii="Calibri" w:hAnsi="Calibri"/>
          <w:b/>
          <w:color w:val="auto"/>
          <w:sz w:val="22"/>
          <w:szCs w:val="22"/>
          <w:lang w:val="en-US" w:eastAsia="el-GR"/>
        </w:rPr>
        <w:t>:</w:t>
      </w:r>
      <w:r w:rsidRPr="00E20F08">
        <w:rPr>
          <w:rFonts w:ascii="Calibri" w:hAnsi="Calibri"/>
          <w:color w:val="auto"/>
          <w:sz w:val="22"/>
          <w:szCs w:val="22"/>
          <w:lang w:val="en-US" w:eastAsia="el-GR"/>
        </w:rPr>
        <w:t xml:space="preserve">National, regional or local public authority or body, designated by the Member State for certifying statements of expenditure and applications for payment before being sent to the European Commission. </w:t>
      </w:r>
      <w:r w:rsidRPr="00E20F08">
        <w:rPr>
          <w:rFonts w:ascii="Calibri" w:hAnsi="Calibri"/>
          <w:color w:val="auto"/>
          <w:sz w:val="22"/>
          <w:szCs w:val="22"/>
          <w:lang w:val="en-GB" w:eastAsia="el-GR"/>
        </w:rPr>
        <w:t xml:space="preserve">In this context, the CA shall carry out the functions envisaged in Implementing </w:t>
      </w:r>
      <w:r w:rsidRPr="00E20F08">
        <w:rPr>
          <w:rFonts w:ascii="Calibri" w:hAnsi="Calibri"/>
          <w:color w:val="auto"/>
          <w:sz w:val="22"/>
          <w:szCs w:val="22"/>
          <w:lang w:val="en-US"/>
        </w:rPr>
        <w:t>Regulation (EU) No 447/2014 Regulation (EU) No 231/2014 of 11 March 2014,</w:t>
      </w:r>
      <w:r w:rsidRPr="00E20F08">
        <w:rPr>
          <w:rFonts w:ascii="Calibri" w:hAnsi="Calibri"/>
          <w:color w:val="auto"/>
          <w:sz w:val="22"/>
          <w:szCs w:val="22"/>
          <w:lang w:val="en-GB"/>
        </w:rPr>
        <w:t xml:space="preserve"> Regulation (EU) No 1303/2013 (Article 126, 132) and Regulation (EU) No 1299/2013 </w:t>
      </w:r>
      <w:r w:rsidRPr="00E20F08">
        <w:rPr>
          <w:rFonts w:ascii="Calibri" w:hAnsi="Calibri"/>
          <w:color w:val="auto"/>
          <w:sz w:val="22"/>
          <w:szCs w:val="22"/>
          <w:lang w:val="en-GB" w:eastAsia="el-GR"/>
        </w:rPr>
        <w:t>(Article 24).</w:t>
      </w:r>
      <w:r w:rsidRPr="00E20F08">
        <w:rPr>
          <w:rFonts w:ascii="Calibri" w:hAnsi="Calibri" w:cs="Times New Roman"/>
          <w:bCs/>
          <w:sz w:val="22"/>
          <w:szCs w:val="22"/>
          <w:lang w:val="en-US"/>
        </w:rPr>
        <w:t xml:space="preserve"> </w:t>
      </w:r>
      <w:r w:rsidRPr="00E20F08">
        <w:rPr>
          <w:rFonts w:ascii="Calibri" w:hAnsi="Calibri"/>
          <w:sz w:val="22"/>
          <w:szCs w:val="22"/>
          <w:lang w:val="en-GB" w:eastAsia="el-GR"/>
        </w:rPr>
        <w:t xml:space="preserve">The Certifying Authority of the </w:t>
      </w:r>
      <w:bookmarkStart w:id="1" w:name="OLE_LINK1"/>
      <w:bookmarkStart w:id="2" w:name="OLE_LINK2"/>
      <w:r w:rsidRPr="00E20F08">
        <w:rPr>
          <w:rFonts w:ascii="Calibri" w:hAnsi="Calibri"/>
          <w:sz w:val="22"/>
          <w:szCs w:val="22"/>
          <w:lang w:val="en-GB" w:eastAsia="el-GR"/>
        </w:rPr>
        <w:t xml:space="preserve">Interreg </w:t>
      </w:r>
      <w:bookmarkEnd w:id="1"/>
      <w:bookmarkEnd w:id="2"/>
      <w:r w:rsidRPr="00E20F08">
        <w:rPr>
          <w:rFonts w:ascii="Calibri" w:hAnsi="Calibri"/>
          <w:sz w:val="22"/>
          <w:szCs w:val="22"/>
          <w:lang w:val="en-GB" w:eastAsia="el-GR"/>
        </w:rPr>
        <w:t>IPA CBC “Greece-Albania 2014-2020” Programme is the Paying Authority for the CSF, the Community Initiatives and the Cohesion Fund.</w:t>
      </w:r>
    </w:p>
    <w:p w:rsidR="009D1807" w:rsidRPr="00E20F08" w:rsidRDefault="009D1807" w:rsidP="009D1807">
      <w:pPr>
        <w:pStyle w:val="a4"/>
        <w:spacing w:after="0" w:line="360" w:lineRule="auto"/>
        <w:rPr>
          <w:rFonts w:ascii="Calibri" w:hAnsi="Calibri"/>
          <w:lang w:val="en-US" w:eastAsia="el-GR"/>
        </w:rPr>
      </w:pPr>
    </w:p>
    <w:p w:rsidR="009D1807" w:rsidRPr="00E20F08" w:rsidRDefault="009D1807" w:rsidP="009D1807">
      <w:pPr>
        <w:pStyle w:val="a4"/>
        <w:spacing w:after="0" w:line="360" w:lineRule="auto"/>
        <w:rPr>
          <w:rFonts w:ascii="Calibri" w:hAnsi="Calibri"/>
        </w:rPr>
      </w:pPr>
      <w:r w:rsidRPr="00E20F08">
        <w:rPr>
          <w:rFonts w:ascii="Calibri" w:hAnsi="Calibri"/>
          <w:b/>
          <w:bCs/>
          <w:lang w:eastAsia="el-GR"/>
        </w:rPr>
        <w:t>Controllers</w:t>
      </w:r>
      <w:r w:rsidRPr="00E20F08">
        <w:rPr>
          <w:rFonts w:ascii="Calibri" w:hAnsi="Calibri"/>
          <w:b/>
          <w:lang w:eastAsia="el-GR"/>
        </w:rPr>
        <w:t xml:space="preserve">: </w:t>
      </w:r>
      <w:r w:rsidRPr="00E20F08">
        <w:rPr>
          <w:rFonts w:ascii="Calibri" w:hAnsi="Calibri"/>
        </w:rPr>
        <w:t>Each participating country designates the body or person responsible for carrying out verifications in relation to beneficiaries on its territory. The managing authority shall satisfy itself that the expenditure of each beneficiary participating in an operation has been verified by a designated controller referred to in Article 23(4) of Regulation (EU) No 1299/2013 and Article 125 of Regulation (EU) No 1303/2013.</w:t>
      </w:r>
    </w:p>
    <w:p w:rsidR="009D1807" w:rsidRPr="00E20F08" w:rsidRDefault="009D1807" w:rsidP="009D1807">
      <w:pPr>
        <w:pStyle w:val="a4"/>
        <w:spacing w:after="0" w:line="360" w:lineRule="auto"/>
        <w:rPr>
          <w:rFonts w:ascii="Calibri" w:hAnsi="Calibri"/>
          <w:lang w:eastAsia="el-GR"/>
        </w:rPr>
      </w:pPr>
    </w:p>
    <w:p w:rsidR="009D1807" w:rsidRPr="00E20F08" w:rsidRDefault="009D1807" w:rsidP="009D1807">
      <w:pPr>
        <w:pStyle w:val="Default"/>
        <w:spacing w:line="360" w:lineRule="auto"/>
        <w:jc w:val="both"/>
        <w:rPr>
          <w:rFonts w:ascii="Calibri" w:hAnsi="Calibri"/>
          <w:sz w:val="22"/>
          <w:szCs w:val="22"/>
          <w:lang w:val="en-GB" w:eastAsia="el-GR"/>
        </w:rPr>
      </w:pPr>
      <w:proofErr w:type="gramStart"/>
      <w:r w:rsidRPr="00E20F08">
        <w:rPr>
          <w:rFonts w:ascii="Calibri" w:hAnsi="Calibri"/>
          <w:b/>
          <w:bCs/>
          <w:iCs/>
          <w:color w:val="auto"/>
          <w:sz w:val="22"/>
          <w:szCs w:val="22"/>
          <w:lang w:val="en-US" w:eastAsia="el-GR"/>
        </w:rPr>
        <w:t>Audit Authority (AA)</w:t>
      </w:r>
      <w:r w:rsidRPr="00E20F08">
        <w:rPr>
          <w:rFonts w:ascii="Calibri" w:hAnsi="Calibri"/>
          <w:b/>
          <w:color w:val="auto"/>
          <w:sz w:val="22"/>
          <w:szCs w:val="22"/>
          <w:lang w:val="en-US" w:eastAsia="el-GR"/>
        </w:rPr>
        <w:t xml:space="preserve">: </w:t>
      </w:r>
      <w:r w:rsidRPr="00E20F08">
        <w:rPr>
          <w:rFonts w:ascii="Calibri" w:hAnsi="Calibri"/>
          <w:color w:val="auto"/>
          <w:sz w:val="22"/>
          <w:szCs w:val="22"/>
          <w:lang w:val="en-US" w:eastAsia="el-GR"/>
        </w:rPr>
        <w:t xml:space="preserve">The institution responsible for verifying the effective functioning of the management and control system for the operational </w:t>
      </w:r>
      <w:proofErr w:type="spellStart"/>
      <w:r w:rsidRPr="00E20F08">
        <w:rPr>
          <w:rFonts w:ascii="Calibri" w:hAnsi="Calibri"/>
          <w:color w:val="auto"/>
          <w:sz w:val="22"/>
          <w:szCs w:val="22"/>
          <w:lang w:val="en-US" w:eastAsia="el-GR"/>
        </w:rPr>
        <w:t>programmes</w:t>
      </w:r>
      <w:proofErr w:type="spellEnd"/>
      <w:r w:rsidRPr="00E20F08">
        <w:rPr>
          <w:rFonts w:ascii="Calibri" w:hAnsi="Calibri"/>
          <w:color w:val="auto"/>
          <w:sz w:val="22"/>
          <w:szCs w:val="22"/>
          <w:lang w:val="en-US" w:eastAsia="el-GR"/>
        </w:rPr>
        <w:t>.</w:t>
      </w:r>
      <w:proofErr w:type="gramEnd"/>
      <w:r w:rsidRPr="00E20F08">
        <w:rPr>
          <w:rFonts w:ascii="Calibri" w:hAnsi="Calibri"/>
          <w:color w:val="auto"/>
          <w:sz w:val="22"/>
          <w:szCs w:val="22"/>
          <w:lang w:val="en-US" w:eastAsia="el-GR"/>
        </w:rPr>
        <w:t xml:space="preserve"> </w:t>
      </w:r>
      <w:r w:rsidRPr="00E20F08">
        <w:rPr>
          <w:rFonts w:ascii="Calibri" w:hAnsi="Calibri"/>
          <w:color w:val="auto"/>
          <w:sz w:val="22"/>
          <w:szCs w:val="22"/>
          <w:lang w:val="en-GB" w:eastAsia="el-GR"/>
        </w:rPr>
        <w:t>In this context, the AA shall be responsible for carrying out the functions envisaged in Article 12 of Commission Implementing Regulation (EU) No 447/2014, Article 25 of Regulation (EU) No 1299/2014, Article 127 of Regulation (EU</w:t>
      </w:r>
      <w:proofErr w:type="gramStart"/>
      <w:r w:rsidRPr="00E20F08">
        <w:rPr>
          <w:rFonts w:ascii="Calibri" w:hAnsi="Calibri"/>
          <w:color w:val="auto"/>
          <w:sz w:val="22"/>
          <w:szCs w:val="22"/>
          <w:lang w:val="en-GB" w:eastAsia="el-GR"/>
        </w:rPr>
        <w:t>)  No</w:t>
      </w:r>
      <w:proofErr w:type="gramEnd"/>
      <w:r w:rsidRPr="00E20F08">
        <w:rPr>
          <w:rFonts w:ascii="Calibri" w:hAnsi="Calibri"/>
          <w:color w:val="auto"/>
          <w:sz w:val="22"/>
          <w:szCs w:val="22"/>
          <w:lang w:val="en-GB" w:eastAsia="el-GR"/>
        </w:rPr>
        <w:t xml:space="preserve"> 1303/2013 and shall be assisted by a Group of Auditors (</w:t>
      </w:r>
      <w:proofErr w:type="spellStart"/>
      <w:r w:rsidRPr="00E20F08">
        <w:rPr>
          <w:rFonts w:ascii="Calibri" w:hAnsi="Calibri"/>
          <w:color w:val="auto"/>
          <w:sz w:val="22"/>
          <w:szCs w:val="22"/>
          <w:lang w:val="en-GB" w:eastAsia="el-GR"/>
        </w:rPr>
        <w:t>GoA</w:t>
      </w:r>
      <w:proofErr w:type="spellEnd"/>
      <w:r w:rsidRPr="00E20F08">
        <w:rPr>
          <w:rFonts w:ascii="Calibri" w:hAnsi="Calibri"/>
          <w:color w:val="auto"/>
          <w:sz w:val="22"/>
          <w:szCs w:val="22"/>
          <w:lang w:val="en-GB" w:eastAsia="el-GR"/>
        </w:rPr>
        <w:t xml:space="preserve">) comprising of a representative from each beneficiary state in the Programming </w:t>
      </w:r>
      <w:r w:rsidRPr="00E20F08">
        <w:rPr>
          <w:rFonts w:ascii="Calibri" w:hAnsi="Calibri"/>
          <w:color w:val="auto"/>
          <w:sz w:val="22"/>
          <w:szCs w:val="22"/>
          <w:lang w:val="en-GB" w:eastAsia="el-GR"/>
        </w:rPr>
        <w:lastRenderedPageBreak/>
        <w:t>Document.</w:t>
      </w:r>
      <w:r w:rsidRPr="00E20F08">
        <w:rPr>
          <w:rFonts w:ascii="Calibri" w:hAnsi="Calibri" w:cs="Times New Roman"/>
          <w:bCs/>
          <w:sz w:val="22"/>
          <w:szCs w:val="22"/>
          <w:lang w:val="en-US"/>
        </w:rPr>
        <w:t xml:space="preserve"> </w:t>
      </w:r>
      <w:r w:rsidRPr="00E20F08">
        <w:rPr>
          <w:rFonts w:ascii="Calibri" w:hAnsi="Calibri"/>
          <w:sz w:val="22"/>
          <w:szCs w:val="22"/>
          <w:lang w:val="en-GB" w:eastAsia="el-GR"/>
        </w:rPr>
        <w:t xml:space="preserve">The Audit Authority of the Interreg IPA CBC “Greece-Albania 2014-2020” Programme is the Financial Control Committee (EDEL) of the Ministry of Finance – General Accounting Office of the State, Greece. </w:t>
      </w:r>
    </w:p>
    <w:p w:rsidR="009D1807" w:rsidRPr="00E20F08" w:rsidRDefault="009D1807" w:rsidP="009D1807">
      <w:pPr>
        <w:pStyle w:val="a4"/>
        <w:spacing w:after="0" w:line="360" w:lineRule="auto"/>
        <w:rPr>
          <w:rFonts w:ascii="Calibri" w:hAnsi="Calibri"/>
        </w:rPr>
      </w:pPr>
    </w:p>
    <w:p w:rsidR="009D1807" w:rsidRPr="00E20F08" w:rsidRDefault="009D1807" w:rsidP="009D1807">
      <w:pPr>
        <w:pStyle w:val="a4"/>
        <w:spacing w:after="0" w:line="360" w:lineRule="auto"/>
        <w:rPr>
          <w:rFonts w:ascii="Calibri" w:hAnsi="Calibri"/>
        </w:rPr>
      </w:pPr>
      <w:r w:rsidRPr="00E20F08">
        <w:rPr>
          <w:rFonts w:ascii="Calibri" w:hAnsi="Calibri"/>
          <w:b/>
          <w:bCs/>
          <w:iCs/>
          <w:lang w:eastAsia="el-GR"/>
        </w:rPr>
        <w:t>Group of Auditors (</w:t>
      </w:r>
      <w:proofErr w:type="spellStart"/>
      <w:r w:rsidRPr="00E20F08">
        <w:rPr>
          <w:rFonts w:ascii="Calibri" w:hAnsi="Calibri"/>
          <w:b/>
          <w:bCs/>
          <w:iCs/>
          <w:lang w:eastAsia="el-GR"/>
        </w:rPr>
        <w:t>GoA</w:t>
      </w:r>
      <w:proofErr w:type="spellEnd"/>
      <w:r w:rsidRPr="00E20F08">
        <w:rPr>
          <w:rFonts w:ascii="Calibri" w:hAnsi="Calibri"/>
          <w:b/>
          <w:bCs/>
          <w:iCs/>
          <w:lang w:eastAsia="el-GR"/>
        </w:rPr>
        <w:t>)</w:t>
      </w:r>
      <w:r w:rsidRPr="00E20F08">
        <w:rPr>
          <w:rFonts w:ascii="Calibri" w:hAnsi="Calibri"/>
          <w:b/>
        </w:rPr>
        <w:t xml:space="preserve">: </w:t>
      </w:r>
      <w:r w:rsidRPr="00E20F08">
        <w:rPr>
          <w:rFonts w:ascii="Calibri" w:hAnsi="Calibri"/>
        </w:rPr>
        <w:t xml:space="preserve">A group of auditors shall assist the Audit Authority of the IPA </w:t>
      </w:r>
      <w:r w:rsidR="00025044">
        <w:rPr>
          <w:rFonts w:ascii="Calibri" w:hAnsi="Calibri"/>
        </w:rPr>
        <w:t>C</w:t>
      </w:r>
      <w:r w:rsidRPr="00E20F08">
        <w:rPr>
          <w:rFonts w:ascii="Calibri" w:hAnsi="Calibri"/>
        </w:rPr>
        <w:t>ross-border cooperation programme. The group of auditors is comprised of a represe</w:t>
      </w:r>
      <w:r w:rsidRPr="00E20F08">
        <w:rPr>
          <w:rFonts w:ascii="Calibri" w:hAnsi="Calibri"/>
          <w:color w:val="000000"/>
        </w:rPr>
        <w:t xml:space="preserve">ntative from each participating country in the </w:t>
      </w:r>
      <w:r w:rsidRPr="00E20F08">
        <w:rPr>
          <w:rFonts w:ascii="Calibri" w:hAnsi="Calibri"/>
        </w:rPr>
        <w:t xml:space="preserve">IPA </w:t>
      </w:r>
      <w:r w:rsidR="00C54D9F">
        <w:rPr>
          <w:rFonts w:ascii="Calibri" w:hAnsi="Calibri"/>
        </w:rPr>
        <w:t>C</w:t>
      </w:r>
      <w:r w:rsidRPr="00E20F08">
        <w:rPr>
          <w:rFonts w:ascii="Calibri" w:hAnsi="Calibri"/>
        </w:rPr>
        <w:t>ross-border cooperation</w:t>
      </w:r>
      <w:r w:rsidRPr="00E20F08">
        <w:rPr>
          <w:rFonts w:ascii="Calibri" w:hAnsi="Calibri"/>
          <w:color w:val="000000"/>
        </w:rPr>
        <w:t xml:space="preserve"> programme, carrying out the duties provided for in Article 127 of Regulation (EU) No 1303/2013. The group of auditors shall be set up within three months of the decision approving the </w:t>
      </w:r>
      <w:r w:rsidRPr="00E20F08">
        <w:rPr>
          <w:rFonts w:ascii="Calibri" w:hAnsi="Calibri"/>
        </w:rPr>
        <w:t xml:space="preserve">IPA </w:t>
      </w:r>
      <w:r w:rsidR="00C54D9F">
        <w:rPr>
          <w:rFonts w:ascii="Calibri" w:hAnsi="Calibri"/>
        </w:rPr>
        <w:t>C</w:t>
      </w:r>
      <w:r w:rsidRPr="00E20F08">
        <w:rPr>
          <w:rFonts w:ascii="Calibri" w:hAnsi="Calibri"/>
        </w:rPr>
        <w:t>ross-border cooperation</w:t>
      </w:r>
      <w:r w:rsidRPr="00E20F08">
        <w:rPr>
          <w:rFonts w:ascii="Calibri" w:hAnsi="Calibri"/>
          <w:color w:val="000000"/>
        </w:rPr>
        <w:t xml:space="preserve"> programme. The group shall draw up its own rules o</w:t>
      </w:r>
      <w:r w:rsidRPr="00E20F08">
        <w:rPr>
          <w:rFonts w:ascii="Calibri" w:hAnsi="Calibri"/>
        </w:rPr>
        <w:t xml:space="preserve">f procedure. The group of auditors shall be chaired by the Audit Authority of the IPA </w:t>
      </w:r>
      <w:r w:rsidR="00C54D9F">
        <w:rPr>
          <w:rFonts w:ascii="Calibri" w:hAnsi="Calibri"/>
        </w:rPr>
        <w:t>C</w:t>
      </w:r>
      <w:r w:rsidRPr="00E20F08">
        <w:rPr>
          <w:rFonts w:ascii="Calibri" w:hAnsi="Calibri"/>
        </w:rPr>
        <w:t>ross-border cooperation programme 25(2) of Regulation (EU) No 1299/2014). Each participating country shall be responsible for audits carried out on its territory.</w:t>
      </w:r>
    </w:p>
    <w:p w:rsidR="009D1807" w:rsidRPr="00E20F08" w:rsidRDefault="009D1807" w:rsidP="009D1807">
      <w:pPr>
        <w:pStyle w:val="a4"/>
        <w:spacing w:after="0" w:line="360" w:lineRule="auto"/>
        <w:rPr>
          <w:rFonts w:ascii="Calibri" w:hAnsi="Calibri"/>
        </w:rPr>
      </w:pPr>
    </w:p>
    <w:p w:rsidR="009D1807" w:rsidRPr="00E20F08" w:rsidRDefault="009D1807" w:rsidP="009D1807">
      <w:pPr>
        <w:pStyle w:val="a4"/>
        <w:spacing w:after="0" w:line="360" w:lineRule="auto"/>
        <w:rPr>
          <w:rFonts w:ascii="Calibri" w:hAnsi="Calibri"/>
          <w:lang w:eastAsia="el-GR"/>
        </w:rPr>
      </w:pPr>
      <w:r w:rsidRPr="00E20F08">
        <w:rPr>
          <w:rFonts w:ascii="Calibri" w:hAnsi="Calibri"/>
          <w:b/>
          <w:bCs/>
          <w:iCs/>
          <w:lang w:eastAsia="el-GR"/>
        </w:rPr>
        <w:t xml:space="preserve">Operation: </w:t>
      </w:r>
      <w:r w:rsidRPr="00E20F08">
        <w:rPr>
          <w:rFonts w:ascii="Calibri" w:hAnsi="Calibri"/>
          <w:lang w:eastAsia="el-GR"/>
        </w:rPr>
        <w:t xml:space="preserve">A project selected by the Joint </w:t>
      </w:r>
      <w:r w:rsidRPr="00E20F08">
        <w:rPr>
          <w:rFonts w:ascii="Calibri" w:hAnsi="Calibri"/>
          <w:lang w:val="en-US" w:eastAsia="el-GR"/>
        </w:rPr>
        <w:t>Monitoring Committee</w:t>
      </w:r>
      <w:r w:rsidRPr="00E20F08">
        <w:rPr>
          <w:rFonts w:ascii="Calibri" w:hAnsi="Calibri"/>
          <w:lang w:eastAsia="el-GR"/>
        </w:rPr>
        <w:t>, according to the selection criteria approved by the Joint Monitoring Committee, and implemented by the project beneficiaries.  Each project contributes to the achievement of the goals of the priority axis under which it is submitted (Article 26(1_ of Commission Implementing Regulation (EU) No 447/2014.</w:t>
      </w:r>
    </w:p>
    <w:p w:rsidR="009D1807" w:rsidRPr="00E20F08" w:rsidRDefault="009D1807" w:rsidP="009D1807">
      <w:pPr>
        <w:pStyle w:val="a4"/>
        <w:spacing w:after="0" w:line="360" w:lineRule="auto"/>
        <w:rPr>
          <w:rFonts w:ascii="Calibri" w:hAnsi="Calibri"/>
          <w:lang w:eastAsia="el-GR"/>
        </w:rPr>
      </w:pPr>
    </w:p>
    <w:p w:rsidR="009D1807" w:rsidRPr="00E20F08" w:rsidRDefault="009D1807" w:rsidP="009D1807">
      <w:pPr>
        <w:pStyle w:val="a4"/>
        <w:spacing w:after="0" w:line="360" w:lineRule="auto"/>
        <w:rPr>
          <w:rFonts w:ascii="Calibri" w:hAnsi="Calibri"/>
          <w:lang w:eastAsia="el-GR"/>
        </w:rPr>
      </w:pPr>
      <w:r w:rsidRPr="00E20F08">
        <w:rPr>
          <w:rFonts w:ascii="Calibri" w:hAnsi="Calibri"/>
          <w:b/>
          <w:bCs/>
          <w:iCs/>
          <w:lang w:eastAsia="el-GR"/>
        </w:rPr>
        <w:t>Management Information System (MIS)</w:t>
      </w:r>
      <w:r w:rsidRPr="00E20F08">
        <w:rPr>
          <w:rFonts w:ascii="Calibri" w:hAnsi="Calibri"/>
          <w:b/>
          <w:bCs/>
          <w:lang w:eastAsia="el-GR"/>
        </w:rPr>
        <w:t xml:space="preserve">: </w:t>
      </w:r>
      <w:r w:rsidRPr="00E20F08">
        <w:rPr>
          <w:rFonts w:ascii="Calibri" w:hAnsi="Calibri"/>
          <w:lang w:eastAsia="el-GR"/>
        </w:rPr>
        <w:t xml:space="preserve">The management system for recording and storing in computerised form accounting records for each operation under the operational programme. </w:t>
      </w:r>
    </w:p>
    <w:p w:rsidR="009D1807" w:rsidRPr="00E20F08" w:rsidRDefault="009D1807" w:rsidP="009D1807">
      <w:pPr>
        <w:pStyle w:val="a4"/>
        <w:spacing w:after="0" w:line="360" w:lineRule="auto"/>
        <w:rPr>
          <w:rFonts w:ascii="Calibri" w:hAnsi="Calibri"/>
          <w:lang w:eastAsia="el-GR"/>
        </w:rPr>
      </w:pPr>
    </w:p>
    <w:p w:rsidR="009D1807" w:rsidRPr="00E20F08" w:rsidRDefault="009D1807" w:rsidP="009D1807">
      <w:pPr>
        <w:pStyle w:val="a4"/>
        <w:spacing w:after="0" w:line="360" w:lineRule="auto"/>
        <w:rPr>
          <w:rFonts w:ascii="Calibri" w:hAnsi="Calibri"/>
        </w:rPr>
      </w:pPr>
      <w:r w:rsidRPr="00E20F08">
        <w:rPr>
          <w:rFonts w:ascii="Calibri" w:hAnsi="Calibri"/>
          <w:b/>
          <w:bCs/>
          <w:iCs/>
        </w:rPr>
        <w:t>Union Support:</w:t>
      </w:r>
      <w:r w:rsidRPr="00E20F08">
        <w:rPr>
          <w:rFonts w:ascii="Calibri" w:hAnsi="Calibri"/>
          <w:bCs/>
          <w:iCs/>
        </w:rPr>
        <w:t xml:space="preserve"> </w:t>
      </w:r>
      <w:r w:rsidRPr="00E20F08">
        <w:rPr>
          <w:rFonts w:ascii="Calibri" w:hAnsi="Calibri"/>
        </w:rPr>
        <w:t>The part of the eligible expenditure of a project which is financed by the European Union.</w:t>
      </w:r>
    </w:p>
    <w:p w:rsidR="009D1807" w:rsidRPr="00E20F08" w:rsidRDefault="009D1807" w:rsidP="009D1807">
      <w:pPr>
        <w:pStyle w:val="a4"/>
        <w:spacing w:after="0" w:line="360" w:lineRule="auto"/>
        <w:rPr>
          <w:rFonts w:ascii="Calibri" w:hAnsi="Calibri"/>
          <w:bCs/>
          <w:iCs/>
        </w:rPr>
      </w:pPr>
    </w:p>
    <w:p w:rsidR="009D1807" w:rsidRPr="00E20F08" w:rsidRDefault="009D1807" w:rsidP="009D1807">
      <w:pPr>
        <w:pStyle w:val="a4"/>
        <w:spacing w:after="0" w:line="360" w:lineRule="auto"/>
        <w:rPr>
          <w:rFonts w:ascii="Calibri" w:hAnsi="Calibri"/>
        </w:rPr>
      </w:pPr>
      <w:r w:rsidRPr="00E20F08">
        <w:rPr>
          <w:rFonts w:ascii="Calibri" w:hAnsi="Calibri"/>
          <w:b/>
          <w:bCs/>
          <w:iCs/>
        </w:rPr>
        <w:t>National Counterpart</w:t>
      </w:r>
      <w:r w:rsidRPr="00E20F08">
        <w:rPr>
          <w:rFonts w:ascii="Calibri" w:hAnsi="Calibri"/>
          <w:b/>
          <w:iCs/>
        </w:rPr>
        <w:t xml:space="preserve">: </w:t>
      </w:r>
      <w:r w:rsidRPr="00E20F08">
        <w:rPr>
          <w:rFonts w:ascii="Calibri" w:hAnsi="Calibri"/>
        </w:rPr>
        <w:t>The non-Union Support to the programme’s budget provided by either the State budget of each participating country or provided as Own Contribution by the Project Beneficiaries.</w:t>
      </w:r>
    </w:p>
    <w:p w:rsidR="009D1807" w:rsidRPr="00E20F08" w:rsidRDefault="009D1807" w:rsidP="009D1807">
      <w:pPr>
        <w:pStyle w:val="a4"/>
        <w:spacing w:after="0" w:line="360" w:lineRule="auto"/>
        <w:rPr>
          <w:rFonts w:ascii="Calibri" w:hAnsi="Calibri"/>
        </w:rPr>
      </w:pPr>
    </w:p>
    <w:p w:rsidR="009D1807" w:rsidRPr="00E20F08" w:rsidRDefault="009D1807" w:rsidP="009D1807">
      <w:pPr>
        <w:pStyle w:val="a4"/>
        <w:spacing w:after="0" w:line="360" w:lineRule="auto"/>
        <w:rPr>
          <w:rFonts w:ascii="Calibri" w:hAnsi="Calibri"/>
        </w:rPr>
      </w:pPr>
      <w:r w:rsidRPr="00E20F08">
        <w:rPr>
          <w:rFonts w:ascii="Calibri" w:hAnsi="Calibri"/>
          <w:b/>
          <w:bCs/>
          <w:iCs/>
        </w:rPr>
        <w:t>Irregularity</w:t>
      </w:r>
      <w:r w:rsidRPr="00E20F08">
        <w:rPr>
          <w:rFonts w:ascii="Calibri" w:hAnsi="Calibri"/>
          <w:b/>
        </w:rPr>
        <w:t>:</w:t>
      </w:r>
      <w:r w:rsidRPr="00E20F08">
        <w:rPr>
          <w:rFonts w:ascii="Calibri" w:hAnsi="Calibri"/>
        </w:rPr>
        <w:t xml:space="preserve"> Any infringement of a provision of a European Union’s law resulting from an act or omission by an economic operator which has, or would have, the effect of prejudicing the general budget of the European Union by charging an unjustified item of expenditure to the general budget.</w:t>
      </w:r>
    </w:p>
    <w:p w:rsidR="009D1807" w:rsidRPr="00E20F08" w:rsidRDefault="009D1807" w:rsidP="009D1807">
      <w:pPr>
        <w:pStyle w:val="a4"/>
        <w:spacing w:after="0" w:line="360" w:lineRule="auto"/>
        <w:rPr>
          <w:rFonts w:ascii="Calibri" w:hAnsi="Calibri"/>
          <w:lang w:eastAsia="el-GR"/>
        </w:rPr>
      </w:pPr>
      <w:r w:rsidRPr="00E20F08">
        <w:rPr>
          <w:rFonts w:ascii="Calibri" w:hAnsi="Calibri"/>
          <w:b/>
          <w:bCs/>
          <w:iCs/>
        </w:rPr>
        <w:lastRenderedPageBreak/>
        <w:t>Financial Correction</w:t>
      </w:r>
      <w:r w:rsidRPr="00E20F08">
        <w:rPr>
          <w:rFonts w:ascii="Calibri" w:hAnsi="Calibri"/>
          <w:b/>
        </w:rPr>
        <w:t xml:space="preserve">: </w:t>
      </w:r>
      <w:r w:rsidRPr="00E20F08">
        <w:rPr>
          <w:rFonts w:ascii="Calibri" w:hAnsi="Calibri"/>
        </w:rPr>
        <w:t xml:space="preserve">The cancellation of all or part of the National and European Union’s  contribution to an operation, in the context of its funding by the Cooperation Programme, which is similar to the detected irregularity, </w:t>
      </w:r>
      <w:r w:rsidRPr="00E20F08">
        <w:rPr>
          <w:rFonts w:ascii="Calibri" w:hAnsi="Calibri"/>
          <w:lang w:eastAsia="el-GR"/>
        </w:rPr>
        <w:t>according to Article 17 of Regulation (EU) No 447/2014.</w:t>
      </w:r>
    </w:p>
    <w:p w:rsidR="009D1807" w:rsidRPr="00E20F08" w:rsidRDefault="009D1807" w:rsidP="009D1807">
      <w:pPr>
        <w:pStyle w:val="a4"/>
        <w:spacing w:after="0" w:line="360" w:lineRule="auto"/>
        <w:rPr>
          <w:rFonts w:ascii="Calibri" w:hAnsi="Calibri"/>
          <w:lang w:eastAsia="el-GR"/>
        </w:rPr>
      </w:pPr>
    </w:p>
    <w:p w:rsidR="009D1807" w:rsidRPr="00E20F08" w:rsidRDefault="009D1807" w:rsidP="009D1807">
      <w:pPr>
        <w:pStyle w:val="a4"/>
        <w:spacing w:after="0" w:line="360" w:lineRule="auto"/>
        <w:rPr>
          <w:rFonts w:ascii="Calibri" w:hAnsi="Calibri"/>
        </w:rPr>
      </w:pPr>
      <w:r w:rsidRPr="00E20F08">
        <w:rPr>
          <w:rFonts w:ascii="Calibri" w:hAnsi="Calibri"/>
          <w:b/>
          <w:bCs/>
          <w:iCs/>
        </w:rPr>
        <w:t>Amount unduly paid</w:t>
      </w:r>
      <w:r w:rsidRPr="00E20F08">
        <w:rPr>
          <w:rFonts w:ascii="Calibri" w:hAnsi="Calibri"/>
          <w:b/>
        </w:rPr>
        <w:t xml:space="preserve">: </w:t>
      </w:r>
      <w:r w:rsidRPr="00E20F08">
        <w:rPr>
          <w:rFonts w:ascii="Calibri" w:hAnsi="Calibri"/>
        </w:rPr>
        <w:t>All expenditure not representing an equal value of delivered products or services, according to the expenditure terms of the Subsidy Contract.</w:t>
      </w:r>
    </w:p>
    <w:p w:rsidR="009D1807" w:rsidRPr="00E20F08" w:rsidRDefault="009D1807" w:rsidP="009D1807">
      <w:pPr>
        <w:pStyle w:val="a4"/>
        <w:spacing w:after="0" w:line="360" w:lineRule="auto"/>
        <w:rPr>
          <w:rFonts w:ascii="Calibri" w:hAnsi="Calibri"/>
        </w:rPr>
      </w:pPr>
    </w:p>
    <w:p w:rsidR="009D1807" w:rsidRPr="00E20F08" w:rsidRDefault="009D1807" w:rsidP="009D1807">
      <w:pPr>
        <w:pStyle w:val="a4"/>
        <w:spacing w:after="0" w:line="360" w:lineRule="auto"/>
        <w:rPr>
          <w:rFonts w:ascii="Calibri" w:hAnsi="Calibri"/>
        </w:rPr>
      </w:pPr>
      <w:r w:rsidRPr="00E20F08">
        <w:rPr>
          <w:rFonts w:ascii="Calibri" w:hAnsi="Calibri"/>
          <w:b/>
          <w:bCs/>
          <w:iCs/>
        </w:rPr>
        <w:t>Recovery</w:t>
      </w:r>
      <w:r w:rsidRPr="00E20F08">
        <w:rPr>
          <w:rFonts w:ascii="Calibri" w:hAnsi="Calibri"/>
          <w:b/>
        </w:rPr>
        <w:t xml:space="preserve">: </w:t>
      </w:r>
      <w:r w:rsidRPr="00E20F08">
        <w:rPr>
          <w:rFonts w:ascii="Calibri" w:hAnsi="Calibri"/>
        </w:rPr>
        <w:t>The repayment by the beneficiary of amounts unduly paid as a result of no legal cause to the budget of the EU.</w:t>
      </w:r>
    </w:p>
    <w:p w:rsidR="009D1807" w:rsidRPr="00E20F08" w:rsidRDefault="009D1807" w:rsidP="009D1807">
      <w:pPr>
        <w:pStyle w:val="a4"/>
        <w:spacing w:after="0" w:line="360" w:lineRule="auto"/>
        <w:rPr>
          <w:rFonts w:ascii="Calibri" w:hAnsi="Calibri"/>
        </w:rPr>
      </w:pPr>
    </w:p>
    <w:p w:rsidR="009D1807" w:rsidRDefault="009D1807" w:rsidP="00F33B48">
      <w:pPr>
        <w:spacing w:after="0" w:line="360" w:lineRule="auto"/>
        <w:rPr>
          <w:rFonts w:asciiTheme="minorHAnsi" w:hAnsiTheme="minorHAnsi"/>
          <w:sz w:val="22"/>
          <w:szCs w:val="22"/>
        </w:rPr>
      </w:pPr>
    </w:p>
    <w:p w:rsidR="009D1807" w:rsidRDefault="009D1807">
      <w:pPr>
        <w:spacing w:after="200" w:line="276" w:lineRule="auto"/>
        <w:jc w:val="left"/>
        <w:rPr>
          <w:rFonts w:asciiTheme="minorHAnsi" w:hAnsiTheme="minorHAnsi"/>
          <w:sz w:val="22"/>
          <w:szCs w:val="22"/>
        </w:rPr>
      </w:pPr>
      <w:r>
        <w:rPr>
          <w:rFonts w:asciiTheme="minorHAnsi" w:hAnsiTheme="minorHAnsi"/>
          <w:sz w:val="22"/>
          <w:szCs w:val="22"/>
        </w:rPr>
        <w:br w:type="page"/>
      </w:r>
    </w:p>
    <w:p w:rsidR="009D1807" w:rsidRDefault="009D1807">
      <w:pPr>
        <w:spacing w:after="200" w:line="276" w:lineRule="auto"/>
        <w:jc w:val="left"/>
        <w:rPr>
          <w:rFonts w:asciiTheme="minorHAnsi" w:hAnsiTheme="minorHAnsi"/>
          <w:sz w:val="22"/>
          <w:szCs w:val="22"/>
        </w:rPr>
      </w:pPr>
      <w:r>
        <w:rPr>
          <w:rFonts w:asciiTheme="minorHAnsi" w:hAnsiTheme="minorHAnsi"/>
          <w:sz w:val="22"/>
          <w:szCs w:val="22"/>
        </w:rPr>
        <w:lastRenderedPageBreak/>
        <w:br w:type="page"/>
      </w:r>
    </w:p>
    <w:p w:rsidR="009D1807" w:rsidRDefault="009D1807" w:rsidP="009D1807">
      <w:pPr>
        <w:pStyle w:val="1"/>
      </w:pPr>
      <w:bookmarkStart w:id="3" w:name="_Toc505082754"/>
      <w:bookmarkStart w:id="4" w:name="_Toc433898025"/>
      <w:r>
        <w:lastRenderedPageBreak/>
        <w:t>PURPOSE AND CONTENT OF THE PROGRAMME AND PROJECT MANUAL</w:t>
      </w:r>
      <w:bookmarkEnd w:id="3"/>
      <w:r>
        <w:t xml:space="preserve"> </w:t>
      </w:r>
      <w:bookmarkEnd w:id="4"/>
    </w:p>
    <w:p w:rsidR="009D1807" w:rsidRPr="009D1807" w:rsidRDefault="009D1807" w:rsidP="009D1807">
      <w:pPr>
        <w:rPr>
          <w:rFonts w:eastAsiaTheme="majorEastAsia"/>
        </w:rPr>
      </w:pPr>
    </w:p>
    <w:p w:rsidR="009D1807" w:rsidRPr="005C7B63" w:rsidRDefault="009D1807" w:rsidP="009D1807">
      <w:pPr>
        <w:pStyle w:val="a4"/>
        <w:spacing w:after="0" w:line="360" w:lineRule="auto"/>
        <w:rPr>
          <w:rFonts w:ascii="Calibri" w:hAnsi="Calibri"/>
          <w:bCs/>
        </w:rPr>
      </w:pPr>
      <w:r w:rsidRPr="005C7B63">
        <w:rPr>
          <w:rFonts w:ascii="Calibri" w:hAnsi="Calibri"/>
        </w:rPr>
        <w:t>The purpose of this Programme Manual is to serve as an essential reference document for all bodies interested in:</w:t>
      </w:r>
      <w:r w:rsidRPr="005C7B63">
        <w:rPr>
          <w:rFonts w:ascii="Calibri" w:hAnsi="Calibri"/>
          <w:bCs/>
        </w:rPr>
        <w:t xml:space="preserve"> </w:t>
      </w:r>
    </w:p>
    <w:p w:rsidR="009D1807" w:rsidRPr="005C7B63" w:rsidRDefault="009D1807" w:rsidP="009D1807">
      <w:pPr>
        <w:pStyle w:val="a4"/>
        <w:numPr>
          <w:ilvl w:val="0"/>
          <w:numId w:val="3"/>
        </w:numPr>
        <w:spacing w:after="0" w:line="360" w:lineRule="auto"/>
        <w:rPr>
          <w:rFonts w:ascii="Calibri" w:hAnsi="Calibri"/>
        </w:rPr>
      </w:pPr>
      <w:r w:rsidRPr="005C7B63">
        <w:rPr>
          <w:rFonts w:ascii="Calibri" w:hAnsi="Calibri"/>
        </w:rPr>
        <w:t xml:space="preserve">applying for funding under the IPA </w:t>
      </w:r>
      <w:r w:rsidR="003E1D54">
        <w:rPr>
          <w:rFonts w:ascii="Calibri" w:hAnsi="Calibri"/>
        </w:rPr>
        <w:t>C</w:t>
      </w:r>
      <w:r w:rsidRPr="005C7B63">
        <w:rPr>
          <w:rFonts w:ascii="Calibri" w:hAnsi="Calibri"/>
        </w:rPr>
        <w:t xml:space="preserve">ross-border Cooperation Programme “Greece-Albania  2014-2020” (hereinafter the Programme) and </w:t>
      </w:r>
    </w:p>
    <w:p w:rsidR="009D1807" w:rsidRPr="005C7B63" w:rsidRDefault="009D1807" w:rsidP="009D1807">
      <w:pPr>
        <w:pStyle w:val="a4"/>
        <w:numPr>
          <w:ilvl w:val="0"/>
          <w:numId w:val="3"/>
        </w:numPr>
        <w:spacing w:after="0" w:line="360" w:lineRule="auto"/>
        <w:rPr>
          <w:rFonts w:ascii="Calibri" w:hAnsi="Calibri"/>
        </w:rPr>
      </w:pPr>
      <w:proofErr w:type="gramStart"/>
      <w:r w:rsidRPr="005C7B63">
        <w:rPr>
          <w:rFonts w:ascii="Calibri" w:hAnsi="Calibri"/>
        </w:rPr>
        <w:t>implementing</w:t>
      </w:r>
      <w:proofErr w:type="gramEnd"/>
      <w:r w:rsidRPr="005C7B63">
        <w:rPr>
          <w:rFonts w:ascii="Calibri" w:hAnsi="Calibri"/>
        </w:rPr>
        <w:t xml:space="preserve"> a project which has been selected for funding. </w:t>
      </w:r>
    </w:p>
    <w:p w:rsidR="009D1807" w:rsidRPr="005C7B63" w:rsidRDefault="009D1807" w:rsidP="009D1807">
      <w:pPr>
        <w:pStyle w:val="a4"/>
        <w:spacing w:after="0" w:line="360" w:lineRule="auto"/>
        <w:rPr>
          <w:rFonts w:ascii="Calibri" w:hAnsi="Calibri"/>
        </w:rPr>
      </w:pPr>
    </w:p>
    <w:p w:rsidR="009D1807" w:rsidRPr="005C7B63" w:rsidRDefault="009D1807" w:rsidP="009D1807">
      <w:pPr>
        <w:pStyle w:val="a4"/>
        <w:spacing w:after="0" w:line="360" w:lineRule="auto"/>
        <w:rPr>
          <w:rFonts w:ascii="Calibri" w:hAnsi="Calibri"/>
        </w:rPr>
      </w:pPr>
      <w:r w:rsidRPr="005C7B63">
        <w:rPr>
          <w:rFonts w:ascii="Calibri" w:hAnsi="Calibri"/>
        </w:rPr>
        <w:t xml:space="preserve">This manual, together with the Managing Authority’s website </w:t>
      </w:r>
      <w:hyperlink r:id="rId11" w:history="1">
        <w:r w:rsidRPr="005C7B63">
          <w:rPr>
            <w:rStyle w:val="-"/>
            <w:rFonts w:ascii="Calibri" w:hAnsi="Calibri"/>
          </w:rPr>
          <w:t>www.interreg.gr</w:t>
        </w:r>
      </w:hyperlink>
      <w:r w:rsidRPr="005C7B63">
        <w:rPr>
          <w:rFonts w:ascii="Calibri" w:hAnsi="Calibri"/>
        </w:rPr>
        <w:t xml:space="preserve">, programme’s website </w:t>
      </w:r>
      <w:hyperlink r:id="rId12" w:history="1">
        <w:r w:rsidRPr="005C7B63">
          <w:rPr>
            <w:rStyle w:val="-"/>
            <w:rFonts w:ascii="Calibri" w:hAnsi="Calibri"/>
          </w:rPr>
          <w:t>www.greece-albania.eu</w:t>
        </w:r>
      </w:hyperlink>
      <w:r w:rsidRPr="005C7B63">
        <w:rPr>
          <w:rFonts w:ascii="Calibri" w:hAnsi="Calibri"/>
        </w:rPr>
        <w:t xml:space="preserve">, as well as the site of the Operating Structure </w:t>
      </w:r>
      <w:r w:rsidR="00C60024" w:rsidRPr="00C60024">
        <w:rPr>
          <w:rStyle w:val="-"/>
          <w:rFonts w:ascii="Calibri" w:hAnsi="Calibri"/>
        </w:rPr>
        <w:t>http://www.punetejashtme.gov.al/</w:t>
      </w:r>
      <w:r w:rsidRPr="005C7B63">
        <w:rPr>
          <w:rFonts w:ascii="Calibri" w:hAnsi="Calibri"/>
        </w:rPr>
        <w:t>, will provide practical information and assistance to potential applicants, in order to prepare and submit a project proposal or to successfully implement an approved project.</w:t>
      </w:r>
    </w:p>
    <w:p w:rsidR="009D1807" w:rsidRPr="005C7B63" w:rsidRDefault="009D1807" w:rsidP="009D1807">
      <w:pPr>
        <w:pStyle w:val="a4"/>
        <w:spacing w:after="0" w:line="360" w:lineRule="auto"/>
        <w:rPr>
          <w:rFonts w:ascii="Calibri" w:hAnsi="Calibri"/>
        </w:rPr>
      </w:pPr>
      <w:r w:rsidRPr="005C7B63">
        <w:rPr>
          <w:rFonts w:ascii="Calibri" w:hAnsi="Calibri"/>
        </w:rPr>
        <w:t xml:space="preserve">Applicants should therefore </w:t>
      </w:r>
      <w:r w:rsidRPr="005C7B63">
        <w:rPr>
          <w:rFonts w:ascii="Calibri" w:hAnsi="Calibri"/>
          <w:b/>
          <w:bCs/>
        </w:rPr>
        <w:t>study the entire manual carefully</w:t>
      </w:r>
      <w:r w:rsidRPr="005C7B63">
        <w:rPr>
          <w:rFonts w:ascii="Calibri" w:hAnsi="Calibri"/>
        </w:rPr>
        <w:t xml:space="preserve">. </w:t>
      </w:r>
    </w:p>
    <w:p w:rsidR="009D1807" w:rsidRPr="005C7B63" w:rsidRDefault="009D1807" w:rsidP="009D1807">
      <w:pPr>
        <w:pStyle w:val="a4"/>
        <w:spacing w:after="0" w:line="360" w:lineRule="auto"/>
        <w:rPr>
          <w:rFonts w:ascii="Calibri" w:hAnsi="Calibri"/>
        </w:rPr>
      </w:pPr>
      <w:r w:rsidRPr="005C7B63">
        <w:rPr>
          <w:rFonts w:ascii="Calibri" w:hAnsi="Calibri"/>
        </w:rPr>
        <w:t>The Manual consists of two parts:</w:t>
      </w:r>
    </w:p>
    <w:p w:rsidR="009D1807" w:rsidRPr="005C7B63" w:rsidRDefault="009D1807" w:rsidP="009D1807">
      <w:pPr>
        <w:pStyle w:val="ListNumber1"/>
        <w:numPr>
          <w:ilvl w:val="0"/>
          <w:numId w:val="2"/>
        </w:numPr>
        <w:spacing w:after="0" w:line="360" w:lineRule="auto"/>
        <w:rPr>
          <w:rFonts w:ascii="Calibri" w:hAnsi="Calibri"/>
        </w:rPr>
      </w:pPr>
      <w:r w:rsidRPr="005C7B63">
        <w:rPr>
          <w:rFonts w:ascii="Calibri" w:hAnsi="Calibri"/>
        </w:rPr>
        <w:t>The Programme guide</w:t>
      </w:r>
    </w:p>
    <w:p w:rsidR="009D1807" w:rsidRPr="005C7B63" w:rsidRDefault="009D1807" w:rsidP="009D1807">
      <w:pPr>
        <w:pStyle w:val="ListNumber1"/>
        <w:numPr>
          <w:ilvl w:val="0"/>
          <w:numId w:val="2"/>
        </w:numPr>
        <w:spacing w:after="0" w:line="360" w:lineRule="auto"/>
        <w:rPr>
          <w:rFonts w:ascii="Calibri" w:hAnsi="Calibri"/>
        </w:rPr>
      </w:pPr>
      <w:r w:rsidRPr="005C7B63">
        <w:rPr>
          <w:rFonts w:ascii="Calibri" w:hAnsi="Calibri"/>
        </w:rPr>
        <w:t>The Project guide</w:t>
      </w:r>
    </w:p>
    <w:p w:rsidR="009D1807" w:rsidRPr="005C7B63" w:rsidRDefault="000061E6" w:rsidP="009D1807">
      <w:pPr>
        <w:pStyle w:val="ListNumber1"/>
        <w:tabs>
          <w:tab w:val="left" w:pos="5550"/>
        </w:tabs>
        <w:spacing w:after="0" w:line="360" w:lineRule="auto"/>
        <w:rPr>
          <w:rFonts w:ascii="Calibri" w:hAnsi="Calibri"/>
        </w:rPr>
      </w:pPr>
      <w:r>
        <w:rPr>
          <w:rFonts w:ascii="Calibri" w:hAnsi="Calibri"/>
        </w:rPr>
        <w:t>The Interreg IPA</w:t>
      </w:r>
      <w:r w:rsidR="009D1807" w:rsidRPr="005C7B63">
        <w:rPr>
          <w:rFonts w:ascii="Calibri" w:hAnsi="Calibri"/>
        </w:rPr>
        <w:t xml:space="preserve"> Cross-border Cooperation Programme “Greece – Albania 2014-2020” PPM is one of the main programme documents and a major component of the Application Pack.  The document presents specialized information for calls for proposals and it will be updated whenever necessary. There is an effort the information given in the main programme documents to be supplementary and not duplicated.</w:t>
      </w:r>
    </w:p>
    <w:p w:rsidR="009D1807" w:rsidRPr="00BA6AD3" w:rsidRDefault="009D1807" w:rsidP="009D1807">
      <w:pPr>
        <w:pStyle w:val="ListNumber1"/>
        <w:tabs>
          <w:tab w:val="left" w:pos="5550"/>
        </w:tabs>
        <w:spacing w:after="0" w:line="360" w:lineRule="auto"/>
        <w:rPr>
          <w:sz w:val="20"/>
          <w:szCs w:val="20"/>
        </w:rPr>
      </w:pPr>
    </w:p>
    <w:p w:rsidR="009D1807" w:rsidRPr="009D1807" w:rsidRDefault="009D1807" w:rsidP="00F33B48">
      <w:pPr>
        <w:spacing w:after="0" w:line="360" w:lineRule="auto"/>
        <w:rPr>
          <w:rFonts w:asciiTheme="minorHAnsi" w:hAnsiTheme="minorHAnsi"/>
          <w:sz w:val="22"/>
          <w:szCs w:val="22"/>
        </w:rPr>
      </w:pPr>
    </w:p>
    <w:p w:rsidR="009D1807" w:rsidRDefault="009D1807">
      <w:pPr>
        <w:spacing w:after="200" w:line="276" w:lineRule="auto"/>
        <w:jc w:val="left"/>
        <w:rPr>
          <w:rFonts w:asciiTheme="minorHAnsi" w:hAnsiTheme="minorHAnsi"/>
          <w:sz w:val="22"/>
          <w:szCs w:val="22"/>
          <w:lang w:val="en-US"/>
        </w:rPr>
      </w:pPr>
      <w:r>
        <w:rPr>
          <w:rFonts w:asciiTheme="minorHAnsi" w:hAnsiTheme="minorHAnsi"/>
          <w:sz w:val="22"/>
          <w:szCs w:val="22"/>
          <w:lang w:val="en-US"/>
        </w:rPr>
        <w:br w:type="page"/>
      </w:r>
    </w:p>
    <w:p w:rsidR="009D1807" w:rsidRPr="00E45D64" w:rsidRDefault="009D1807" w:rsidP="009D1807">
      <w:pPr>
        <w:pStyle w:val="1"/>
      </w:pPr>
      <w:bookmarkStart w:id="5" w:name="_Toc433898026"/>
      <w:bookmarkStart w:id="6" w:name="_Toc505082755"/>
      <w:r w:rsidRPr="00E45D64">
        <w:lastRenderedPageBreak/>
        <w:t>PROGRAMME GUIDE</w:t>
      </w:r>
      <w:bookmarkEnd w:id="5"/>
      <w:bookmarkEnd w:id="6"/>
    </w:p>
    <w:p w:rsidR="009D1807" w:rsidRDefault="009D1807" w:rsidP="009D1807">
      <w:bookmarkStart w:id="7" w:name="_Toc419380345"/>
      <w:bookmarkStart w:id="8" w:name="_Toc419380437"/>
      <w:bookmarkStart w:id="9" w:name="_Toc419380530"/>
      <w:bookmarkStart w:id="10" w:name="_Toc419380587"/>
      <w:bookmarkStart w:id="11" w:name="_Toc419380661"/>
      <w:bookmarkStart w:id="12" w:name="_Toc419380730"/>
      <w:bookmarkStart w:id="13" w:name="_Toc419381568"/>
      <w:bookmarkStart w:id="14" w:name="_Toc419381639"/>
      <w:bookmarkStart w:id="15" w:name="_Toc419381682"/>
      <w:bookmarkStart w:id="16" w:name="_Toc419381725"/>
      <w:bookmarkStart w:id="17" w:name="_Toc354407952"/>
      <w:bookmarkStart w:id="18" w:name="_Toc433898027"/>
      <w:bookmarkEnd w:id="7"/>
      <w:bookmarkEnd w:id="8"/>
      <w:bookmarkEnd w:id="9"/>
      <w:bookmarkEnd w:id="10"/>
      <w:bookmarkEnd w:id="11"/>
      <w:bookmarkEnd w:id="12"/>
      <w:bookmarkEnd w:id="13"/>
      <w:bookmarkEnd w:id="14"/>
      <w:bookmarkEnd w:id="15"/>
      <w:bookmarkEnd w:id="16"/>
    </w:p>
    <w:p w:rsidR="009D1807" w:rsidRPr="00E45D64" w:rsidRDefault="009D1807" w:rsidP="009D1807">
      <w:pPr>
        <w:pStyle w:val="2"/>
      </w:pPr>
      <w:bookmarkStart w:id="19" w:name="_Toc505082756"/>
      <w:r w:rsidRPr="00E45D64">
        <w:t>Introduction to the Programme</w:t>
      </w:r>
      <w:bookmarkEnd w:id="17"/>
      <w:bookmarkEnd w:id="18"/>
      <w:bookmarkEnd w:id="19"/>
    </w:p>
    <w:p w:rsidR="009D1807" w:rsidRDefault="009D1807" w:rsidP="009D1807">
      <w:pPr>
        <w:pStyle w:val="a4"/>
        <w:spacing w:after="0" w:line="360" w:lineRule="auto"/>
        <w:rPr>
          <w:rFonts w:ascii="Calibri" w:hAnsi="Calibri"/>
          <w:snapToGrid w:val="0"/>
        </w:rPr>
      </w:pPr>
    </w:p>
    <w:p w:rsidR="009D1807" w:rsidRPr="00586E62" w:rsidRDefault="009D1807" w:rsidP="009D1807">
      <w:pPr>
        <w:pStyle w:val="a4"/>
        <w:spacing w:after="0" w:line="360" w:lineRule="auto"/>
        <w:rPr>
          <w:rFonts w:ascii="Calibri" w:hAnsi="Calibri"/>
        </w:rPr>
      </w:pPr>
      <w:r w:rsidRPr="00EE283F">
        <w:rPr>
          <w:rFonts w:ascii="Calibri" w:hAnsi="Calibri"/>
          <w:snapToGrid w:val="0"/>
        </w:rPr>
        <w:t xml:space="preserve">Cross border cooperation policy is about establishing links across national boundaries to enable joint approaches to common problems and opportunities. The present Programme constitutes a set of proposals for the interventions envisaged under the terms of the cross border cooperation of European Territorial Cooperation for the period 2014-2020 and the IPA II specific objectives on the regional integration and territorial cooperation involving EU </w:t>
      </w:r>
      <w:r w:rsidRPr="00586E62">
        <w:rPr>
          <w:rFonts w:ascii="Calibri" w:hAnsi="Calibri"/>
          <w:snapToGrid w:val="0"/>
        </w:rPr>
        <w:t xml:space="preserve">Member States and IPA II beneficiary countries. The Interreg IPA Cross-Border Cooperation Programme “Greece – Albania 2014-2020” has been approved by the </w:t>
      </w:r>
      <w:r w:rsidRPr="00586E62">
        <w:rPr>
          <w:rFonts w:ascii="Calibri" w:hAnsi="Calibri"/>
          <w:lang w:val="en-US"/>
        </w:rPr>
        <w:t xml:space="preserve">European </w:t>
      </w:r>
      <w:r w:rsidRPr="00586E62">
        <w:rPr>
          <w:rFonts w:ascii="Calibri" w:hAnsi="Calibri"/>
        </w:rPr>
        <w:t>Commission decision C(2015) 5482 final of 30</w:t>
      </w:r>
      <w:r w:rsidRPr="00586E62">
        <w:rPr>
          <w:rFonts w:ascii="Calibri" w:hAnsi="Calibri"/>
          <w:vertAlign w:val="superscript"/>
        </w:rPr>
        <w:t>th</w:t>
      </w:r>
      <w:r w:rsidRPr="00586E62">
        <w:rPr>
          <w:rFonts w:ascii="Calibri" w:hAnsi="Calibri"/>
        </w:rPr>
        <w:t xml:space="preserve"> July 2015</w:t>
      </w:r>
      <w:r w:rsidR="00BD7DB5" w:rsidRPr="00586E62">
        <w:rPr>
          <w:rFonts w:ascii="Calibri" w:hAnsi="Calibri"/>
        </w:rPr>
        <w:t>,</w:t>
      </w:r>
      <w:r w:rsidR="00977999" w:rsidRPr="00586E62">
        <w:rPr>
          <w:rFonts w:ascii="Calibri" w:hAnsi="Calibri"/>
        </w:rPr>
        <w:t xml:space="preserve">  amended  with C(2017) 6809  of 12 October 2017</w:t>
      </w:r>
      <w:r w:rsidR="00BD7DB5" w:rsidRPr="00586E62">
        <w:rPr>
          <w:rFonts w:ascii="Calibri" w:hAnsi="Calibri"/>
        </w:rPr>
        <w:t xml:space="preserve"> and C(2018) 559 of 14-02-2018</w:t>
      </w:r>
      <w:r w:rsidRPr="00586E62">
        <w:rPr>
          <w:rFonts w:ascii="Calibri" w:hAnsi="Calibri"/>
          <w:snapToGrid w:val="0"/>
          <w:lang w:val="en-US"/>
        </w:rPr>
        <w:t>.</w:t>
      </w:r>
      <w:r w:rsidRPr="00586E62">
        <w:rPr>
          <w:rFonts w:ascii="Calibri" w:hAnsi="Calibri"/>
        </w:rPr>
        <w:t xml:space="preserve"> </w:t>
      </w:r>
    </w:p>
    <w:p w:rsidR="009D1807" w:rsidRPr="00EE283F" w:rsidRDefault="009D1807" w:rsidP="009D1807">
      <w:pPr>
        <w:pStyle w:val="a4"/>
        <w:spacing w:after="0" w:line="360" w:lineRule="auto"/>
        <w:rPr>
          <w:rFonts w:ascii="Calibri" w:hAnsi="Calibri"/>
        </w:rPr>
      </w:pPr>
      <w:r w:rsidRPr="00586E62">
        <w:rPr>
          <w:rFonts w:ascii="Calibri" w:hAnsi="Calibri"/>
        </w:rPr>
        <w:t xml:space="preserve">As the successor to the  </w:t>
      </w:r>
      <w:r w:rsidRPr="00586E62">
        <w:rPr>
          <w:rFonts w:ascii="Calibri" w:hAnsi="Calibri"/>
          <w:snapToGrid w:val="0"/>
        </w:rPr>
        <w:t xml:space="preserve"> IPA Cross-Border Programme “Greece – Albania 2007-2013” </w:t>
      </w:r>
      <w:r w:rsidRPr="00586E62">
        <w:rPr>
          <w:rFonts w:ascii="Calibri" w:hAnsi="Calibri"/>
        </w:rPr>
        <w:t xml:space="preserve"> it will </w:t>
      </w:r>
      <w:r w:rsidRPr="00EE283F">
        <w:rPr>
          <w:rFonts w:ascii="Calibri" w:hAnsi="Calibri"/>
        </w:rPr>
        <w:t>attempt to capitalize on the experience gained and the lessons learned by the participants and the implementing structures in order to bring cooperation to a new level.</w:t>
      </w:r>
    </w:p>
    <w:p w:rsidR="009D1807" w:rsidRDefault="009D1807" w:rsidP="009D1807">
      <w:pPr>
        <w:pStyle w:val="a4"/>
        <w:spacing w:after="0" w:line="360" w:lineRule="auto"/>
        <w:rPr>
          <w:rFonts w:ascii="Calibri" w:hAnsi="Calibri"/>
        </w:rPr>
      </w:pPr>
      <w:r w:rsidRPr="00EE283F">
        <w:rPr>
          <w:rFonts w:ascii="Calibri" w:hAnsi="Calibri"/>
        </w:rPr>
        <w:t>The global objective of the programme is “</w:t>
      </w:r>
      <w:r w:rsidRPr="00EE283F">
        <w:rPr>
          <w:rFonts w:ascii="Calibri" w:hAnsi="Calibri"/>
          <w:bCs/>
          <w:i/>
          <w:iCs/>
          <w:lang w:val="en-US" w:eastAsia="en-GB"/>
        </w:rPr>
        <w:t>to find the balance between sustainable regional development and enhancement of cross-border cooperation among local population &amp; regional institutions, in accordance with EU &amp; national policies, in order to address common challenges through joint interventions”</w:t>
      </w:r>
      <w:r w:rsidRPr="00EE283F">
        <w:rPr>
          <w:rFonts w:ascii="Calibri" w:hAnsi="Calibri"/>
        </w:rPr>
        <w:t>.</w:t>
      </w:r>
    </w:p>
    <w:p w:rsidR="00F33B48" w:rsidRDefault="00F33B48" w:rsidP="00F33B48">
      <w:pPr>
        <w:spacing w:after="0" w:line="360" w:lineRule="auto"/>
        <w:rPr>
          <w:rFonts w:asciiTheme="minorHAnsi" w:hAnsiTheme="minorHAnsi"/>
          <w:sz w:val="22"/>
          <w:szCs w:val="22"/>
        </w:rPr>
      </w:pPr>
    </w:p>
    <w:p w:rsidR="009D1807" w:rsidRPr="009D1807" w:rsidRDefault="009D1807" w:rsidP="009D1807">
      <w:pPr>
        <w:pStyle w:val="2"/>
      </w:pPr>
      <w:bookmarkStart w:id="20" w:name="_Toc429476901"/>
      <w:bookmarkStart w:id="21" w:name="_Toc433898028"/>
      <w:bookmarkStart w:id="22" w:name="_Toc505082757"/>
      <w:r w:rsidRPr="009D1807">
        <w:t xml:space="preserve">Regions participating in the </w:t>
      </w:r>
      <w:bookmarkEnd w:id="20"/>
      <w:r w:rsidRPr="009D1807">
        <w:t>Interreg IPA Cross-Border Cooperation Programme “Greece – Albania 2014-2020”</w:t>
      </w:r>
      <w:bookmarkEnd w:id="21"/>
      <w:bookmarkEnd w:id="22"/>
    </w:p>
    <w:p w:rsidR="009D1807" w:rsidRDefault="009D1807" w:rsidP="009D1807">
      <w:pPr>
        <w:pStyle w:val="Text1"/>
        <w:spacing w:before="0" w:after="0" w:line="360" w:lineRule="auto"/>
        <w:ind w:left="0"/>
        <w:rPr>
          <w:rFonts w:eastAsia="Times New Roman" w:cs="Verdana"/>
          <w:bCs/>
          <w:i/>
          <w:iCs/>
          <w:lang w:val="en-US" w:eastAsia="en-GB"/>
        </w:rPr>
      </w:pPr>
    </w:p>
    <w:p w:rsidR="009D1807" w:rsidRPr="00EE283F" w:rsidRDefault="009D1807" w:rsidP="009D1807">
      <w:pPr>
        <w:pStyle w:val="Text1"/>
        <w:spacing w:before="0" w:after="0" w:line="360" w:lineRule="auto"/>
        <w:ind w:left="0"/>
        <w:rPr>
          <w:rFonts w:eastAsia="Times New Roman" w:cs="Verdana"/>
          <w:bCs/>
          <w:i/>
          <w:iCs/>
          <w:lang w:val="en-US" w:eastAsia="en-GB"/>
        </w:rPr>
      </w:pPr>
      <w:r w:rsidRPr="00EE283F">
        <w:rPr>
          <w:rFonts w:eastAsia="Times New Roman" w:cs="Verdana"/>
          <w:bCs/>
          <w:i/>
          <w:iCs/>
          <w:lang w:val="en-US" w:eastAsia="en-GB"/>
        </w:rPr>
        <w:t xml:space="preserve">The eligible cross-border area spreads from the Ionian Sea to the </w:t>
      </w:r>
      <w:proofErr w:type="spellStart"/>
      <w:r w:rsidRPr="00EE283F">
        <w:rPr>
          <w:rFonts w:eastAsia="Times New Roman" w:cs="Verdana"/>
          <w:bCs/>
          <w:i/>
          <w:iCs/>
          <w:lang w:val="en-US" w:eastAsia="en-GB"/>
        </w:rPr>
        <w:t>Prespa</w:t>
      </w:r>
      <w:proofErr w:type="spellEnd"/>
      <w:r w:rsidRPr="00EE283F">
        <w:rPr>
          <w:rFonts w:eastAsia="Times New Roman" w:cs="Verdana"/>
          <w:bCs/>
          <w:i/>
          <w:iCs/>
          <w:lang w:val="en-US" w:eastAsia="en-GB"/>
        </w:rPr>
        <w:t xml:space="preserve"> lakes, and includes: </w:t>
      </w:r>
    </w:p>
    <w:p w:rsidR="009D1807" w:rsidRPr="00EE283F" w:rsidRDefault="009D1807" w:rsidP="009D1807">
      <w:pPr>
        <w:pStyle w:val="Text1"/>
        <w:numPr>
          <w:ilvl w:val="0"/>
          <w:numId w:val="5"/>
        </w:numPr>
        <w:spacing w:before="0" w:after="0" w:line="360" w:lineRule="auto"/>
        <w:rPr>
          <w:rFonts w:eastAsia="Times New Roman" w:cs="Verdana"/>
          <w:bCs/>
          <w:i/>
          <w:iCs/>
          <w:lang w:val="en-US" w:eastAsia="en-GB"/>
        </w:rPr>
      </w:pPr>
      <w:r w:rsidRPr="00EE283F">
        <w:rPr>
          <w:rFonts w:eastAsia="Times New Roman" w:cs="Verdana"/>
          <w:bCs/>
          <w:i/>
          <w:iCs/>
          <w:lang w:val="en-US" w:eastAsia="en-GB"/>
        </w:rPr>
        <w:t xml:space="preserve">the Regional Units of </w:t>
      </w:r>
      <w:proofErr w:type="spellStart"/>
      <w:r w:rsidRPr="00EE283F">
        <w:rPr>
          <w:rFonts w:eastAsia="Times New Roman" w:cs="Verdana"/>
          <w:bCs/>
          <w:i/>
          <w:iCs/>
          <w:lang w:val="en-US" w:eastAsia="en-GB"/>
        </w:rPr>
        <w:t>Grevena</w:t>
      </w:r>
      <w:proofErr w:type="spellEnd"/>
      <w:r w:rsidRPr="00EE283F">
        <w:rPr>
          <w:rFonts w:eastAsia="Times New Roman" w:cs="Verdana"/>
          <w:bCs/>
          <w:i/>
          <w:iCs/>
          <w:lang w:val="en-US" w:eastAsia="en-GB"/>
        </w:rPr>
        <w:t xml:space="preserve">, </w:t>
      </w:r>
      <w:proofErr w:type="spellStart"/>
      <w:r w:rsidRPr="00EE283F">
        <w:rPr>
          <w:rFonts w:eastAsia="Times New Roman" w:cs="Verdana"/>
          <w:bCs/>
          <w:i/>
          <w:iCs/>
          <w:lang w:val="en-US" w:eastAsia="en-GB"/>
        </w:rPr>
        <w:t>Kastoria</w:t>
      </w:r>
      <w:proofErr w:type="spellEnd"/>
      <w:r w:rsidRPr="00EE283F">
        <w:rPr>
          <w:rFonts w:eastAsia="Times New Roman" w:cs="Verdana"/>
          <w:bCs/>
          <w:i/>
          <w:iCs/>
          <w:lang w:val="en-US" w:eastAsia="en-GB"/>
        </w:rPr>
        <w:t xml:space="preserve">, Florina, Arta, </w:t>
      </w:r>
      <w:proofErr w:type="spellStart"/>
      <w:r w:rsidRPr="00EE283F">
        <w:rPr>
          <w:rFonts w:eastAsia="Times New Roman" w:cs="Verdana"/>
          <w:bCs/>
          <w:i/>
          <w:iCs/>
          <w:lang w:val="en-US" w:eastAsia="en-GB"/>
        </w:rPr>
        <w:t>Thesprotia</w:t>
      </w:r>
      <w:proofErr w:type="spellEnd"/>
      <w:r w:rsidRPr="00EE283F">
        <w:rPr>
          <w:rFonts w:eastAsia="Times New Roman" w:cs="Verdana"/>
          <w:bCs/>
          <w:i/>
          <w:iCs/>
          <w:lang w:val="en-US" w:eastAsia="en-GB"/>
        </w:rPr>
        <w:t xml:space="preserve">, Ioannina, Preveza, Zakynthos, </w:t>
      </w:r>
      <w:proofErr w:type="spellStart"/>
      <w:r w:rsidRPr="00EE283F">
        <w:rPr>
          <w:rFonts w:eastAsia="Times New Roman" w:cs="Verdana"/>
          <w:bCs/>
          <w:i/>
          <w:iCs/>
          <w:lang w:val="en-US" w:eastAsia="en-GB"/>
        </w:rPr>
        <w:t>Kerkyra</w:t>
      </w:r>
      <w:proofErr w:type="spellEnd"/>
      <w:r w:rsidRPr="00EE283F">
        <w:rPr>
          <w:rFonts w:eastAsia="Times New Roman" w:cs="Verdana"/>
          <w:bCs/>
          <w:i/>
          <w:iCs/>
          <w:lang w:val="en-US" w:eastAsia="en-GB"/>
        </w:rPr>
        <w:t xml:space="preserve">, Kefallinia and </w:t>
      </w:r>
      <w:proofErr w:type="spellStart"/>
      <w:r w:rsidRPr="00EE283F">
        <w:rPr>
          <w:rFonts w:eastAsia="Times New Roman" w:cs="Verdana"/>
          <w:bCs/>
          <w:i/>
          <w:iCs/>
          <w:lang w:val="en-US" w:eastAsia="en-GB"/>
        </w:rPr>
        <w:t>Lefkada</w:t>
      </w:r>
      <w:proofErr w:type="spellEnd"/>
      <w:r w:rsidRPr="00EE283F">
        <w:rPr>
          <w:rFonts w:eastAsia="Times New Roman" w:cs="Verdana"/>
          <w:bCs/>
          <w:i/>
          <w:iCs/>
          <w:lang w:val="en-US" w:eastAsia="en-GB"/>
        </w:rPr>
        <w:t xml:space="preserve"> in Greece, and </w:t>
      </w:r>
    </w:p>
    <w:p w:rsidR="009D1807" w:rsidRPr="00EE283F" w:rsidRDefault="009D1807" w:rsidP="009D1807">
      <w:pPr>
        <w:pStyle w:val="Text1"/>
        <w:numPr>
          <w:ilvl w:val="0"/>
          <w:numId w:val="5"/>
        </w:numPr>
        <w:spacing w:before="0" w:after="0" w:line="360" w:lineRule="auto"/>
        <w:rPr>
          <w:rFonts w:eastAsia="Times New Roman" w:cs="Verdana"/>
          <w:bCs/>
          <w:i/>
          <w:iCs/>
          <w:lang w:val="en-US" w:eastAsia="en-GB"/>
        </w:rPr>
      </w:pPr>
      <w:proofErr w:type="gramStart"/>
      <w:r w:rsidRPr="00EE283F">
        <w:rPr>
          <w:rFonts w:eastAsia="Times New Roman" w:cs="Verdana"/>
          <w:bCs/>
          <w:i/>
          <w:iCs/>
          <w:lang w:val="en-US" w:eastAsia="en-GB"/>
        </w:rPr>
        <w:t>the</w:t>
      </w:r>
      <w:proofErr w:type="gramEnd"/>
      <w:r w:rsidRPr="00EE283F">
        <w:rPr>
          <w:rFonts w:eastAsia="Times New Roman" w:cs="Verdana"/>
          <w:bCs/>
          <w:i/>
          <w:iCs/>
          <w:lang w:val="en-US" w:eastAsia="en-GB"/>
        </w:rPr>
        <w:t xml:space="preserve"> Region</w:t>
      </w:r>
      <w:r w:rsidRPr="00EE283F">
        <w:rPr>
          <w:rFonts w:eastAsia="Times New Roman"/>
          <w:bCs/>
          <w:i/>
          <w:iCs/>
        </w:rPr>
        <w:footnoteReference w:id="1"/>
      </w:r>
      <w:r w:rsidRPr="00EE283F">
        <w:rPr>
          <w:rFonts w:eastAsia="Times New Roman" w:cs="Verdana"/>
          <w:bCs/>
          <w:i/>
          <w:iCs/>
          <w:lang w:val="en-US" w:eastAsia="en-GB"/>
        </w:rPr>
        <w:t xml:space="preserve"> of Vlorë, the Region of </w:t>
      </w:r>
      <w:proofErr w:type="spellStart"/>
      <w:r w:rsidRPr="00EE283F">
        <w:rPr>
          <w:rFonts w:eastAsia="Times New Roman" w:cs="Verdana"/>
          <w:bCs/>
          <w:i/>
          <w:iCs/>
          <w:lang w:val="en-US" w:eastAsia="en-GB"/>
        </w:rPr>
        <w:t>Gjirokastër</w:t>
      </w:r>
      <w:proofErr w:type="spellEnd"/>
      <w:r w:rsidRPr="00EE283F">
        <w:rPr>
          <w:rFonts w:eastAsia="Times New Roman" w:cs="Verdana"/>
          <w:bCs/>
          <w:i/>
          <w:iCs/>
          <w:lang w:val="en-US" w:eastAsia="en-GB"/>
        </w:rPr>
        <w:t xml:space="preserve">, the Region of </w:t>
      </w:r>
      <w:proofErr w:type="spellStart"/>
      <w:r w:rsidRPr="00EE283F">
        <w:rPr>
          <w:rFonts w:eastAsia="Times New Roman" w:cs="Verdana"/>
          <w:bCs/>
          <w:i/>
          <w:iCs/>
          <w:lang w:val="en-US" w:eastAsia="en-GB"/>
        </w:rPr>
        <w:t>Korçë</w:t>
      </w:r>
      <w:proofErr w:type="spellEnd"/>
      <w:r w:rsidRPr="00EE283F">
        <w:rPr>
          <w:rFonts w:eastAsia="Times New Roman" w:cs="Verdana"/>
          <w:bCs/>
          <w:i/>
          <w:iCs/>
          <w:lang w:val="en-US" w:eastAsia="en-GB"/>
        </w:rPr>
        <w:t xml:space="preserve"> and the Region of Berat in Albania.</w:t>
      </w:r>
    </w:p>
    <w:p w:rsidR="009D1807" w:rsidRPr="00EE283F" w:rsidRDefault="009D1807" w:rsidP="009D1807">
      <w:pPr>
        <w:pStyle w:val="Text1"/>
        <w:spacing w:before="0" w:after="0" w:line="360" w:lineRule="auto"/>
        <w:ind w:left="0"/>
        <w:rPr>
          <w:rFonts w:eastAsia="Times New Roman" w:cs="Verdana"/>
          <w:bCs/>
          <w:i/>
          <w:iCs/>
          <w:lang w:val="en-US" w:eastAsia="en-GB"/>
        </w:rPr>
      </w:pPr>
      <w:r w:rsidRPr="00EE283F">
        <w:rPr>
          <w:rFonts w:eastAsia="Times New Roman" w:cs="Verdana"/>
          <w:bCs/>
          <w:i/>
          <w:iCs/>
          <w:lang w:val="en-US" w:eastAsia="en-GB"/>
        </w:rPr>
        <w:t>Beneficiaries from the Regional Unit of Kozani in Greece, will also be eligible as per the flexibility rule as stipulated in Commission Implementing Regulation (EU) No. 447/2014, Art. 44, paragraph 2b, “the total amount allocated under the Cross Border Cooperation</w:t>
      </w:r>
      <w:r>
        <w:rPr>
          <w:bCs/>
          <w:i/>
          <w:iCs/>
          <w:lang w:val="en-US" w:eastAsia="en-GB"/>
        </w:rPr>
        <w:t xml:space="preserve"> </w:t>
      </w:r>
      <w:r w:rsidRPr="00EE283F">
        <w:rPr>
          <w:rFonts w:eastAsia="Times New Roman" w:cs="Verdana"/>
          <w:bCs/>
          <w:i/>
          <w:iCs/>
          <w:lang w:val="en-US" w:eastAsia="en-GB"/>
        </w:rPr>
        <w:t xml:space="preserve">Programme to </w:t>
      </w:r>
      <w:r w:rsidRPr="00EE283F">
        <w:rPr>
          <w:rFonts w:eastAsia="Times New Roman" w:cs="Verdana"/>
          <w:bCs/>
          <w:i/>
          <w:iCs/>
          <w:lang w:val="en-US" w:eastAsia="en-GB"/>
        </w:rPr>
        <w:lastRenderedPageBreak/>
        <w:t>operations located outside the Programme area does not exceed the 20% of the support from the Union at Programme level”.</w:t>
      </w:r>
    </w:p>
    <w:p w:rsidR="009D1807" w:rsidRPr="0056295F" w:rsidRDefault="009D1807" w:rsidP="009D1807">
      <w:pPr>
        <w:pStyle w:val="Text1"/>
        <w:spacing w:before="0" w:after="0" w:line="360" w:lineRule="auto"/>
        <w:ind w:left="0"/>
        <w:rPr>
          <w:rFonts w:eastAsia="Times New Roman" w:cs="Verdana"/>
          <w:bCs/>
          <w:i/>
          <w:iCs/>
          <w:lang w:val="en-US" w:eastAsia="en-GB"/>
        </w:rPr>
      </w:pPr>
      <w:r w:rsidRPr="00EE283F">
        <w:rPr>
          <w:rFonts w:eastAsia="Times New Roman" w:cs="Verdana"/>
          <w:bCs/>
          <w:i/>
          <w:iCs/>
          <w:lang w:val="en-US" w:eastAsia="en-GB"/>
        </w:rPr>
        <w:t xml:space="preserve">The eligible cross border area is determined in accordance to the IPA II rules set out in Regulation (EU) No 231/2014 where only Nomenclature of Territorial Units for Statistics (NUTS) III regions are eligible for </w:t>
      </w:r>
      <w:proofErr w:type="spellStart"/>
      <w:r w:rsidRPr="00EE283F">
        <w:rPr>
          <w:rFonts w:eastAsia="Times New Roman" w:cs="Verdana"/>
          <w:bCs/>
          <w:i/>
          <w:iCs/>
          <w:lang w:val="en-US" w:eastAsia="en-GB"/>
        </w:rPr>
        <w:t>cross-border</w:t>
      </w:r>
      <w:proofErr w:type="spellEnd"/>
      <w:r w:rsidRPr="00EE283F">
        <w:rPr>
          <w:rFonts w:eastAsia="Times New Roman" w:cs="Verdana"/>
          <w:bCs/>
          <w:i/>
          <w:iCs/>
          <w:lang w:val="en-US" w:eastAsia="en-GB"/>
        </w:rPr>
        <w:t xml:space="preserve"> cooperation </w:t>
      </w:r>
      <w:proofErr w:type="spellStart"/>
      <w:r w:rsidRPr="00EE283F">
        <w:rPr>
          <w:rFonts w:eastAsia="Times New Roman" w:cs="Verdana"/>
          <w:bCs/>
          <w:i/>
          <w:iCs/>
          <w:lang w:val="en-US" w:eastAsia="en-GB"/>
        </w:rPr>
        <w:t>programmes</w:t>
      </w:r>
      <w:proofErr w:type="spellEnd"/>
      <w:r w:rsidRPr="00EE283F">
        <w:rPr>
          <w:rFonts w:eastAsia="Times New Roman" w:cs="Verdana"/>
          <w:bCs/>
          <w:i/>
          <w:iCs/>
          <w:lang w:val="en-US" w:eastAsia="en-GB"/>
        </w:rPr>
        <w:t xml:space="preserve"> referred to in point (a) of Article 27, without prejudice to potential adjustments needed to ensure the coherence and </w:t>
      </w:r>
      <w:r w:rsidRPr="0056295F">
        <w:rPr>
          <w:rFonts w:eastAsia="Times New Roman" w:cs="Verdana"/>
          <w:bCs/>
          <w:i/>
          <w:iCs/>
          <w:lang w:val="en-US" w:eastAsia="en-GB"/>
        </w:rPr>
        <w:t xml:space="preserve">continuity with 2007-2013 programs. </w:t>
      </w:r>
    </w:p>
    <w:p w:rsidR="009D1807" w:rsidRDefault="009D1807" w:rsidP="009D1807">
      <w:pPr>
        <w:spacing w:after="0" w:line="360" w:lineRule="auto"/>
        <w:rPr>
          <w:i/>
          <w:szCs w:val="22"/>
          <w:lang w:val="en-US" w:eastAsia="en-GB"/>
        </w:rPr>
      </w:pPr>
      <w:r w:rsidRPr="00447928">
        <w:rPr>
          <w:bCs/>
          <w:i/>
          <w:iCs/>
          <w:szCs w:val="22"/>
          <w:lang w:val="en-US" w:eastAsia="en-GB"/>
        </w:rPr>
        <w:t>The eligible cross- border area covers an area of 28,526 km² (17.445 km2 for Greece cross- border area and 11.081 km2 for Albania cross- border area) with a total population of 1,339,804 inhabitants (729.687 inhabitants for Greece cross-</w:t>
      </w:r>
      <w:r w:rsidRPr="00447928">
        <w:rPr>
          <w:i/>
          <w:szCs w:val="22"/>
          <w:lang w:val="en-US" w:eastAsia="en-GB"/>
        </w:rPr>
        <w:t xml:space="preserve"> border area and 610.117 inhabitants for Albania cross- border area) (census data of 2011).</w:t>
      </w:r>
    </w:p>
    <w:p w:rsidR="009D1807" w:rsidRDefault="009D1807" w:rsidP="009D1807">
      <w:pPr>
        <w:spacing w:after="0" w:line="360" w:lineRule="auto"/>
        <w:rPr>
          <w:bCs/>
          <w:i/>
          <w:iCs/>
          <w:szCs w:val="22"/>
          <w:lang w:val="en-US" w:eastAsia="en-GB"/>
        </w:rPr>
      </w:pPr>
      <w:r w:rsidRPr="000B4383">
        <w:rPr>
          <w:b/>
          <w:bCs/>
          <w:color w:val="548DD4"/>
          <w:szCs w:val="22"/>
        </w:rPr>
        <w:t>Table 1: Eligible Area</w:t>
      </w:r>
    </w:p>
    <w:tbl>
      <w:tblPr>
        <w:tblpPr w:leftFromText="180" w:rightFromText="180" w:vertAnchor="text" w:horzAnchor="margin" w:tblpY="156"/>
        <w:tblW w:w="8540" w:type="dxa"/>
        <w:tblBorders>
          <w:top w:val="single" w:sz="4" w:space="0" w:color="EEECE1"/>
          <w:left w:val="single" w:sz="4" w:space="0" w:color="EEECE1"/>
          <w:bottom w:val="single" w:sz="4" w:space="0" w:color="EEECE1"/>
          <w:right w:val="single" w:sz="4" w:space="0" w:color="EEECE1"/>
          <w:insideH w:val="single" w:sz="4" w:space="0" w:color="EEECE1"/>
          <w:insideV w:val="single" w:sz="4" w:space="0" w:color="EEECE1"/>
        </w:tblBorders>
        <w:tblLayout w:type="fixed"/>
        <w:tblLook w:val="00A0" w:firstRow="1" w:lastRow="0" w:firstColumn="1" w:lastColumn="0" w:noHBand="0" w:noVBand="0"/>
      </w:tblPr>
      <w:tblGrid>
        <w:gridCol w:w="2817"/>
        <w:gridCol w:w="5723"/>
      </w:tblGrid>
      <w:tr w:rsidR="009D1807" w:rsidRPr="00BA6AD3" w:rsidTr="009D1807">
        <w:trPr>
          <w:trHeight w:val="432"/>
          <w:tblHeader/>
        </w:trPr>
        <w:tc>
          <w:tcPr>
            <w:tcW w:w="8540" w:type="dxa"/>
            <w:gridSpan w:val="2"/>
            <w:shd w:val="clear" w:color="auto" w:fill="CCCCCC"/>
            <w:vAlign w:val="center"/>
          </w:tcPr>
          <w:p w:rsidR="009D1807" w:rsidRPr="00E414D8" w:rsidRDefault="009D1807" w:rsidP="009D1807">
            <w:pPr>
              <w:pStyle w:val="Table"/>
              <w:spacing w:line="360" w:lineRule="auto"/>
              <w:rPr>
                <w:rFonts w:ascii="Cambria" w:hAnsi="Cambria"/>
                <w:b/>
                <w:color w:val="003366"/>
                <w:spacing w:val="30"/>
                <w:sz w:val="28"/>
                <w:szCs w:val="28"/>
                <w:lang w:val="en-GB"/>
              </w:rPr>
            </w:pPr>
            <w:r w:rsidRPr="00E414D8">
              <w:rPr>
                <w:rFonts w:ascii="Cambria" w:hAnsi="Cambria"/>
                <w:b/>
                <w:color w:val="003366"/>
                <w:spacing w:val="30"/>
                <w:sz w:val="28"/>
                <w:szCs w:val="28"/>
                <w:lang w:val="en-GB"/>
              </w:rPr>
              <w:t>TABLE 1: ELIGIBLE AREA</w:t>
            </w:r>
          </w:p>
        </w:tc>
      </w:tr>
      <w:tr w:rsidR="009D1807" w:rsidRPr="00BA6AD3" w:rsidTr="009D1807">
        <w:trPr>
          <w:trHeight w:val="1192"/>
        </w:trPr>
        <w:tc>
          <w:tcPr>
            <w:tcW w:w="2817" w:type="dxa"/>
            <w:vAlign w:val="center"/>
          </w:tcPr>
          <w:p w:rsidR="009D1807" w:rsidRPr="00E414D8" w:rsidRDefault="009D1807" w:rsidP="009D1807">
            <w:pPr>
              <w:pStyle w:val="Table"/>
              <w:spacing w:line="360" w:lineRule="auto"/>
              <w:rPr>
                <w:rFonts w:ascii="Calibri" w:hAnsi="Calibri"/>
                <w:b/>
                <w:color w:val="003366"/>
                <w:sz w:val="22"/>
                <w:szCs w:val="22"/>
                <w:u w:val="single"/>
                <w:lang w:val="en-GB"/>
              </w:rPr>
            </w:pPr>
            <w:r w:rsidRPr="00E414D8">
              <w:rPr>
                <w:rFonts w:ascii="Calibri" w:hAnsi="Calibri"/>
                <w:sz w:val="22"/>
                <w:szCs w:val="22"/>
              </w:rPr>
              <w:t>NUTS level III regions (or equivalent regions in the non-MS) covered by the cross-border cooperation programme</w:t>
            </w:r>
          </w:p>
        </w:tc>
        <w:tc>
          <w:tcPr>
            <w:tcW w:w="5723" w:type="dxa"/>
            <w:vAlign w:val="center"/>
          </w:tcPr>
          <w:p w:rsidR="009D1807" w:rsidRPr="00D635B7" w:rsidRDefault="009D1807" w:rsidP="009D1807">
            <w:pPr>
              <w:pStyle w:val="Table"/>
              <w:spacing w:line="360" w:lineRule="auto"/>
              <w:rPr>
                <w:rFonts w:ascii="Cambria" w:hAnsi="Cambria"/>
                <w:b/>
                <w:color w:val="003366"/>
                <w:spacing w:val="30"/>
                <w:sz w:val="24"/>
                <w:szCs w:val="24"/>
                <w:lang w:val="en-GB"/>
              </w:rPr>
            </w:pPr>
            <w:r w:rsidRPr="00D635B7">
              <w:rPr>
                <w:rFonts w:ascii="Cambria" w:hAnsi="Cambria"/>
                <w:b/>
                <w:color w:val="003366"/>
                <w:spacing w:val="30"/>
                <w:sz w:val="24"/>
                <w:szCs w:val="24"/>
                <w:lang w:val="en-GB"/>
              </w:rPr>
              <w:t>11 GREEK REGIONAL UNITS:</w:t>
            </w:r>
          </w:p>
          <w:p w:rsidR="009D1807" w:rsidRPr="00E414D8" w:rsidRDefault="009D1807" w:rsidP="009D1807">
            <w:pPr>
              <w:pStyle w:val="Table"/>
              <w:numPr>
                <w:ilvl w:val="0"/>
                <w:numId w:val="6"/>
              </w:numPr>
              <w:spacing w:line="360" w:lineRule="auto"/>
              <w:rPr>
                <w:rFonts w:ascii="Calibri" w:hAnsi="Calibri"/>
                <w:sz w:val="22"/>
                <w:szCs w:val="22"/>
              </w:rPr>
            </w:pPr>
            <w:r w:rsidRPr="00E414D8">
              <w:rPr>
                <w:rFonts w:ascii="Calibri" w:hAnsi="Calibri"/>
                <w:sz w:val="22"/>
                <w:szCs w:val="22"/>
              </w:rPr>
              <w:t>EL131 (</w:t>
            </w:r>
            <w:proofErr w:type="spellStart"/>
            <w:r w:rsidRPr="00E414D8">
              <w:rPr>
                <w:rFonts w:ascii="Calibri" w:hAnsi="Calibri"/>
                <w:sz w:val="22"/>
                <w:szCs w:val="22"/>
              </w:rPr>
              <w:t>Grevena</w:t>
            </w:r>
            <w:proofErr w:type="spellEnd"/>
            <w:r w:rsidRPr="00E414D8">
              <w:rPr>
                <w:rFonts w:ascii="Calibri" w:hAnsi="Calibri"/>
                <w:sz w:val="22"/>
                <w:szCs w:val="22"/>
              </w:rPr>
              <w:t>)</w:t>
            </w:r>
          </w:p>
          <w:p w:rsidR="009D1807" w:rsidRPr="00E414D8" w:rsidRDefault="009D1807" w:rsidP="009D1807">
            <w:pPr>
              <w:pStyle w:val="Table"/>
              <w:numPr>
                <w:ilvl w:val="0"/>
                <w:numId w:val="6"/>
              </w:numPr>
              <w:spacing w:line="360" w:lineRule="auto"/>
              <w:rPr>
                <w:rFonts w:ascii="Calibri" w:hAnsi="Calibri"/>
                <w:sz w:val="22"/>
                <w:szCs w:val="22"/>
              </w:rPr>
            </w:pPr>
            <w:r w:rsidRPr="00E414D8">
              <w:rPr>
                <w:rFonts w:ascii="Calibri" w:hAnsi="Calibri"/>
                <w:sz w:val="22"/>
                <w:szCs w:val="22"/>
              </w:rPr>
              <w:t>EL132 (</w:t>
            </w:r>
            <w:proofErr w:type="spellStart"/>
            <w:r w:rsidRPr="00E414D8">
              <w:rPr>
                <w:rFonts w:ascii="Calibri" w:hAnsi="Calibri"/>
                <w:sz w:val="22"/>
                <w:szCs w:val="22"/>
              </w:rPr>
              <w:t>Kastoria</w:t>
            </w:r>
            <w:proofErr w:type="spellEnd"/>
            <w:r w:rsidRPr="00E414D8">
              <w:rPr>
                <w:rFonts w:ascii="Calibri" w:hAnsi="Calibri"/>
                <w:sz w:val="22"/>
                <w:szCs w:val="22"/>
              </w:rPr>
              <w:t>)</w:t>
            </w:r>
          </w:p>
          <w:p w:rsidR="009D1807" w:rsidRPr="00E414D8" w:rsidRDefault="009D1807" w:rsidP="009D1807">
            <w:pPr>
              <w:pStyle w:val="Table"/>
              <w:numPr>
                <w:ilvl w:val="0"/>
                <w:numId w:val="6"/>
              </w:numPr>
              <w:spacing w:line="360" w:lineRule="auto"/>
              <w:rPr>
                <w:rFonts w:ascii="Calibri" w:hAnsi="Calibri"/>
                <w:sz w:val="22"/>
                <w:szCs w:val="22"/>
              </w:rPr>
            </w:pPr>
            <w:r w:rsidRPr="00E414D8">
              <w:rPr>
                <w:rFonts w:ascii="Calibri" w:hAnsi="Calibri"/>
                <w:sz w:val="22"/>
                <w:szCs w:val="22"/>
              </w:rPr>
              <w:t>EL134 (Florina)</w:t>
            </w:r>
          </w:p>
          <w:p w:rsidR="009D1807" w:rsidRPr="00E414D8" w:rsidRDefault="009D1807" w:rsidP="009D1807">
            <w:pPr>
              <w:pStyle w:val="Table"/>
              <w:numPr>
                <w:ilvl w:val="0"/>
                <w:numId w:val="6"/>
              </w:numPr>
              <w:spacing w:line="360" w:lineRule="auto"/>
              <w:rPr>
                <w:rFonts w:ascii="Calibri" w:hAnsi="Calibri"/>
                <w:sz w:val="22"/>
                <w:szCs w:val="22"/>
              </w:rPr>
            </w:pPr>
            <w:r w:rsidRPr="00E414D8">
              <w:rPr>
                <w:rFonts w:ascii="Calibri" w:hAnsi="Calibri"/>
                <w:sz w:val="22"/>
                <w:szCs w:val="22"/>
              </w:rPr>
              <w:t>EL211 (Arta)</w:t>
            </w:r>
          </w:p>
          <w:p w:rsidR="009D1807" w:rsidRPr="00E414D8" w:rsidRDefault="009D1807" w:rsidP="009D1807">
            <w:pPr>
              <w:pStyle w:val="Table"/>
              <w:numPr>
                <w:ilvl w:val="0"/>
                <w:numId w:val="6"/>
              </w:numPr>
              <w:spacing w:line="360" w:lineRule="auto"/>
              <w:rPr>
                <w:rFonts w:ascii="Calibri" w:hAnsi="Calibri"/>
                <w:sz w:val="22"/>
                <w:szCs w:val="22"/>
              </w:rPr>
            </w:pPr>
            <w:r w:rsidRPr="00E414D8">
              <w:rPr>
                <w:rFonts w:ascii="Calibri" w:hAnsi="Calibri"/>
                <w:sz w:val="22"/>
                <w:szCs w:val="22"/>
              </w:rPr>
              <w:t>EL212 (</w:t>
            </w:r>
            <w:proofErr w:type="spellStart"/>
            <w:r w:rsidRPr="00E414D8">
              <w:rPr>
                <w:rFonts w:ascii="Calibri" w:hAnsi="Calibri"/>
                <w:sz w:val="22"/>
                <w:szCs w:val="22"/>
              </w:rPr>
              <w:t>Thesprotia</w:t>
            </w:r>
            <w:proofErr w:type="spellEnd"/>
            <w:r w:rsidRPr="00E414D8">
              <w:rPr>
                <w:rFonts w:ascii="Calibri" w:hAnsi="Calibri"/>
                <w:sz w:val="22"/>
                <w:szCs w:val="22"/>
              </w:rPr>
              <w:t xml:space="preserve">) </w:t>
            </w:r>
          </w:p>
          <w:p w:rsidR="009D1807" w:rsidRPr="00E414D8" w:rsidRDefault="009D1807" w:rsidP="009D1807">
            <w:pPr>
              <w:pStyle w:val="Table"/>
              <w:numPr>
                <w:ilvl w:val="0"/>
                <w:numId w:val="6"/>
              </w:numPr>
              <w:spacing w:line="360" w:lineRule="auto"/>
              <w:rPr>
                <w:rFonts w:ascii="Calibri" w:hAnsi="Calibri"/>
                <w:sz w:val="22"/>
                <w:szCs w:val="22"/>
              </w:rPr>
            </w:pPr>
            <w:r w:rsidRPr="00E414D8">
              <w:rPr>
                <w:rFonts w:ascii="Calibri" w:hAnsi="Calibri"/>
                <w:sz w:val="22"/>
                <w:szCs w:val="22"/>
              </w:rPr>
              <w:t xml:space="preserve">EL213 (Ioannina) </w:t>
            </w:r>
          </w:p>
          <w:p w:rsidR="009D1807" w:rsidRPr="00E414D8" w:rsidRDefault="009D1807" w:rsidP="009D1807">
            <w:pPr>
              <w:pStyle w:val="Table"/>
              <w:numPr>
                <w:ilvl w:val="0"/>
                <w:numId w:val="6"/>
              </w:numPr>
              <w:spacing w:line="360" w:lineRule="auto"/>
              <w:rPr>
                <w:rFonts w:ascii="Calibri" w:hAnsi="Calibri"/>
                <w:sz w:val="22"/>
                <w:szCs w:val="22"/>
              </w:rPr>
            </w:pPr>
            <w:r w:rsidRPr="00E414D8">
              <w:rPr>
                <w:rFonts w:ascii="Calibri" w:hAnsi="Calibri"/>
                <w:sz w:val="22"/>
                <w:szCs w:val="22"/>
              </w:rPr>
              <w:t>EL214 (Preveza)</w:t>
            </w:r>
          </w:p>
          <w:p w:rsidR="009D1807" w:rsidRPr="00E414D8" w:rsidRDefault="009D1807" w:rsidP="009D1807">
            <w:pPr>
              <w:pStyle w:val="Table"/>
              <w:numPr>
                <w:ilvl w:val="0"/>
                <w:numId w:val="6"/>
              </w:numPr>
              <w:spacing w:line="360" w:lineRule="auto"/>
              <w:rPr>
                <w:rFonts w:ascii="Calibri" w:hAnsi="Calibri"/>
                <w:sz w:val="22"/>
                <w:szCs w:val="22"/>
              </w:rPr>
            </w:pPr>
            <w:r w:rsidRPr="00E414D8">
              <w:rPr>
                <w:rFonts w:ascii="Calibri" w:hAnsi="Calibri"/>
                <w:sz w:val="22"/>
                <w:szCs w:val="22"/>
              </w:rPr>
              <w:t xml:space="preserve">EL221 (Zakynthos) </w:t>
            </w:r>
          </w:p>
          <w:p w:rsidR="009D1807" w:rsidRPr="00E414D8" w:rsidRDefault="009D1807" w:rsidP="009D1807">
            <w:pPr>
              <w:pStyle w:val="Table"/>
              <w:numPr>
                <w:ilvl w:val="0"/>
                <w:numId w:val="6"/>
              </w:numPr>
              <w:spacing w:line="360" w:lineRule="auto"/>
              <w:rPr>
                <w:rFonts w:ascii="Calibri" w:hAnsi="Calibri"/>
                <w:sz w:val="22"/>
                <w:szCs w:val="22"/>
              </w:rPr>
            </w:pPr>
            <w:r w:rsidRPr="00E414D8">
              <w:rPr>
                <w:rFonts w:ascii="Calibri" w:hAnsi="Calibri"/>
                <w:sz w:val="22"/>
                <w:szCs w:val="22"/>
              </w:rPr>
              <w:t>EL222 (</w:t>
            </w:r>
            <w:proofErr w:type="spellStart"/>
            <w:r w:rsidRPr="00E414D8">
              <w:rPr>
                <w:rFonts w:ascii="Calibri" w:hAnsi="Calibri"/>
                <w:sz w:val="22"/>
                <w:szCs w:val="22"/>
              </w:rPr>
              <w:t>Kerkyra</w:t>
            </w:r>
            <w:proofErr w:type="spellEnd"/>
            <w:r w:rsidRPr="00E414D8">
              <w:rPr>
                <w:rFonts w:ascii="Calibri" w:hAnsi="Calibri"/>
                <w:sz w:val="22"/>
                <w:szCs w:val="22"/>
              </w:rPr>
              <w:t>)</w:t>
            </w:r>
          </w:p>
          <w:p w:rsidR="009D1807" w:rsidRPr="00E414D8" w:rsidRDefault="009D1807" w:rsidP="009D1807">
            <w:pPr>
              <w:pStyle w:val="Table"/>
              <w:numPr>
                <w:ilvl w:val="0"/>
                <w:numId w:val="6"/>
              </w:numPr>
              <w:spacing w:line="360" w:lineRule="auto"/>
              <w:rPr>
                <w:rFonts w:ascii="Calibri" w:hAnsi="Calibri"/>
                <w:sz w:val="22"/>
                <w:szCs w:val="22"/>
              </w:rPr>
            </w:pPr>
            <w:r w:rsidRPr="00E414D8">
              <w:rPr>
                <w:rFonts w:ascii="Calibri" w:hAnsi="Calibri"/>
                <w:sz w:val="22"/>
                <w:szCs w:val="22"/>
              </w:rPr>
              <w:t>EL223 (Kefallinia)</w:t>
            </w:r>
          </w:p>
          <w:p w:rsidR="009D1807" w:rsidRPr="00E414D8" w:rsidRDefault="009D1807" w:rsidP="009D1807">
            <w:pPr>
              <w:pStyle w:val="Table"/>
              <w:numPr>
                <w:ilvl w:val="0"/>
                <w:numId w:val="6"/>
              </w:numPr>
              <w:spacing w:line="360" w:lineRule="auto"/>
              <w:rPr>
                <w:rFonts w:ascii="Calibri" w:hAnsi="Calibri"/>
                <w:sz w:val="22"/>
                <w:szCs w:val="22"/>
              </w:rPr>
            </w:pPr>
            <w:r w:rsidRPr="00E414D8">
              <w:rPr>
                <w:rFonts w:ascii="Calibri" w:hAnsi="Calibri"/>
                <w:sz w:val="22"/>
                <w:szCs w:val="22"/>
              </w:rPr>
              <w:t>EL224 (</w:t>
            </w:r>
            <w:proofErr w:type="spellStart"/>
            <w:r w:rsidRPr="00E414D8">
              <w:rPr>
                <w:rFonts w:ascii="Calibri" w:hAnsi="Calibri"/>
                <w:sz w:val="22"/>
                <w:szCs w:val="22"/>
              </w:rPr>
              <w:t>Lefkada</w:t>
            </w:r>
            <w:proofErr w:type="spellEnd"/>
            <w:r w:rsidRPr="00E414D8">
              <w:rPr>
                <w:rFonts w:ascii="Calibri" w:hAnsi="Calibri"/>
                <w:sz w:val="22"/>
                <w:szCs w:val="22"/>
              </w:rPr>
              <w:t>)</w:t>
            </w:r>
          </w:p>
          <w:p w:rsidR="009D1807" w:rsidRPr="009C08DA" w:rsidRDefault="009D1807" w:rsidP="009D1807">
            <w:pPr>
              <w:pStyle w:val="Table"/>
              <w:spacing w:line="360" w:lineRule="auto"/>
              <w:rPr>
                <w:rFonts w:ascii="Verdana" w:hAnsi="Verdana"/>
                <w:b/>
                <w:bCs/>
                <w:color w:val="003366"/>
                <w:sz w:val="20"/>
                <w:lang w:val="en-GB"/>
              </w:rPr>
            </w:pPr>
            <w:r w:rsidRPr="00BA6AD3">
              <w:rPr>
                <w:rFonts w:ascii="Verdana" w:hAnsi="Verdana"/>
                <w:b/>
                <w:bCs/>
                <w:color w:val="003366"/>
                <w:sz w:val="20"/>
                <w:lang w:val="en-GB"/>
              </w:rPr>
              <w:t xml:space="preserve">4 </w:t>
            </w:r>
            <w:r w:rsidRPr="00D635B7">
              <w:rPr>
                <w:rFonts w:ascii="Cambria" w:hAnsi="Cambria"/>
                <w:b/>
                <w:color w:val="003366"/>
                <w:spacing w:val="30"/>
                <w:sz w:val="24"/>
                <w:szCs w:val="24"/>
                <w:lang w:val="en-GB"/>
              </w:rPr>
              <w:t>ALBANIAN REGIONS:</w:t>
            </w:r>
          </w:p>
          <w:p w:rsidR="009D1807" w:rsidRPr="00E414D8" w:rsidRDefault="009D1807" w:rsidP="009D1807">
            <w:pPr>
              <w:pStyle w:val="Table"/>
              <w:numPr>
                <w:ilvl w:val="0"/>
                <w:numId w:val="6"/>
              </w:numPr>
              <w:spacing w:line="360" w:lineRule="auto"/>
              <w:rPr>
                <w:rFonts w:ascii="Calibri" w:hAnsi="Calibri"/>
                <w:sz w:val="22"/>
                <w:szCs w:val="22"/>
              </w:rPr>
            </w:pPr>
            <w:r w:rsidRPr="00E414D8">
              <w:rPr>
                <w:rFonts w:ascii="Calibri" w:hAnsi="Calibri"/>
                <w:sz w:val="22"/>
                <w:szCs w:val="22"/>
              </w:rPr>
              <w:t>AL031 (Berat)</w:t>
            </w:r>
          </w:p>
          <w:p w:rsidR="009D1807" w:rsidRPr="00E414D8" w:rsidRDefault="009D1807" w:rsidP="009D1807">
            <w:pPr>
              <w:pStyle w:val="Table"/>
              <w:numPr>
                <w:ilvl w:val="0"/>
                <w:numId w:val="6"/>
              </w:numPr>
              <w:spacing w:line="360" w:lineRule="auto"/>
              <w:rPr>
                <w:rFonts w:ascii="Calibri" w:hAnsi="Calibri"/>
                <w:sz w:val="22"/>
                <w:szCs w:val="22"/>
              </w:rPr>
            </w:pPr>
            <w:r w:rsidRPr="00E414D8">
              <w:rPr>
                <w:rFonts w:ascii="Calibri" w:hAnsi="Calibri"/>
                <w:sz w:val="22"/>
                <w:szCs w:val="22"/>
              </w:rPr>
              <w:t>AL033 (</w:t>
            </w:r>
            <w:proofErr w:type="spellStart"/>
            <w:r w:rsidRPr="00E414D8">
              <w:rPr>
                <w:rFonts w:ascii="Calibri" w:hAnsi="Calibri"/>
                <w:sz w:val="22"/>
                <w:szCs w:val="22"/>
              </w:rPr>
              <w:t>Gjirokastër</w:t>
            </w:r>
            <w:proofErr w:type="spellEnd"/>
            <w:r w:rsidRPr="00E414D8">
              <w:rPr>
                <w:rFonts w:ascii="Calibri" w:hAnsi="Calibri"/>
                <w:sz w:val="22"/>
                <w:szCs w:val="22"/>
              </w:rPr>
              <w:t>)</w:t>
            </w:r>
          </w:p>
          <w:p w:rsidR="009D1807" w:rsidRPr="00E414D8" w:rsidRDefault="009D1807" w:rsidP="009D1807">
            <w:pPr>
              <w:pStyle w:val="Table"/>
              <w:numPr>
                <w:ilvl w:val="0"/>
                <w:numId w:val="6"/>
              </w:numPr>
              <w:spacing w:line="360" w:lineRule="auto"/>
              <w:rPr>
                <w:rFonts w:ascii="Calibri" w:hAnsi="Calibri"/>
                <w:sz w:val="22"/>
                <w:szCs w:val="22"/>
              </w:rPr>
            </w:pPr>
            <w:r w:rsidRPr="00E414D8">
              <w:rPr>
                <w:rFonts w:ascii="Calibri" w:hAnsi="Calibri"/>
                <w:sz w:val="22"/>
                <w:szCs w:val="22"/>
              </w:rPr>
              <w:t>AL034 (</w:t>
            </w:r>
            <w:proofErr w:type="spellStart"/>
            <w:r w:rsidRPr="00E414D8">
              <w:rPr>
                <w:rFonts w:ascii="Calibri" w:hAnsi="Calibri"/>
                <w:sz w:val="22"/>
                <w:szCs w:val="22"/>
              </w:rPr>
              <w:t>Korçë</w:t>
            </w:r>
            <w:proofErr w:type="spellEnd"/>
            <w:r w:rsidRPr="00E414D8">
              <w:rPr>
                <w:rFonts w:ascii="Calibri" w:hAnsi="Calibri"/>
                <w:sz w:val="22"/>
                <w:szCs w:val="22"/>
              </w:rPr>
              <w:t>)</w:t>
            </w:r>
          </w:p>
          <w:p w:rsidR="009D1807" w:rsidRPr="00BA6AD3" w:rsidRDefault="009D1807" w:rsidP="009D1807">
            <w:pPr>
              <w:pStyle w:val="Table"/>
              <w:numPr>
                <w:ilvl w:val="0"/>
                <w:numId w:val="6"/>
              </w:numPr>
              <w:spacing w:line="360" w:lineRule="auto"/>
              <w:rPr>
                <w:rFonts w:ascii="Verdana" w:hAnsi="Verdana"/>
                <w:sz w:val="20"/>
                <w:lang w:val="en-GB"/>
              </w:rPr>
            </w:pPr>
            <w:r w:rsidRPr="00E414D8">
              <w:rPr>
                <w:rFonts w:ascii="Calibri" w:hAnsi="Calibri"/>
                <w:sz w:val="22"/>
                <w:szCs w:val="22"/>
              </w:rPr>
              <w:t>AL035 (Vlorë)</w:t>
            </w:r>
          </w:p>
        </w:tc>
      </w:tr>
    </w:tbl>
    <w:p w:rsidR="009D1807" w:rsidRDefault="009D1807" w:rsidP="009D1807">
      <w:pPr>
        <w:spacing w:after="0" w:line="360" w:lineRule="auto"/>
        <w:rPr>
          <w:rFonts w:asciiTheme="minorHAnsi" w:hAnsiTheme="minorHAnsi"/>
          <w:sz w:val="22"/>
          <w:szCs w:val="22"/>
        </w:rPr>
      </w:pPr>
    </w:p>
    <w:p w:rsidR="009D1807" w:rsidRDefault="009D1807">
      <w:pPr>
        <w:spacing w:after="200" w:line="276" w:lineRule="auto"/>
        <w:jc w:val="left"/>
        <w:rPr>
          <w:rFonts w:asciiTheme="minorHAnsi" w:hAnsiTheme="minorHAnsi"/>
          <w:sz w:val="22"/>
          <w:szCs w:val="22"/>
        </w:rPr>
      </w:pPr>
      <w:r>
        <w:rPr>
          <w:rFonts w:asciiTheme="minorHAnsi" w:hAnsiTheme="minorHAnsi"/>
          <w:sz w:val="22"/>
          <w:szCs w:val="22"/>
        </w:rPr>
        <w:br w:type="page"/>
      </w:r>
    </w:p>
    <w:p w:rsidR="009D1807" w:rsidRPr="009D1807" w:rsidRDefault="009D1807" w:rsidP="009D1807">
      <w:pPr>
        <w:pStyle w:val="2"/>
      </w:pPr>
      <w:bookmarkStart w:id="23" w:name="_Toc411895029"/>
      <w:bookmarkStart w:id="24" w:name="_Toc429476902"/>
      <w:bookmarkStart w:id="25" w:name="_Toc433898029"/>
      <w:bookmarkStart w:id="26" w:name="_Toc505082758"/>
      <w:r w:rsidRPr="009D1807">
        <w:lastRenderedPageBreak/>
        <w:t>Official language of the Programme</w:t>
      </w:r>
      <w:bookmarkEnd w:id="23"/>
      <w:bookmarkEnd w:id="24"/>
      <w:bookmarkEnd w:id="25"/>
      <w:bookmarkEnd w:id="26"/>
    </w:p>
    <w:p w:rsidR="009D1807" w:rsidRDefault="009D1807" w:rsidP="009D1807">
      <w:pPr>
        <w:spacing w:after="0" w:line="360" w:lineRule="auto"/>
        <w:rPr>
          <w:rFonts w:ascii="Calibri" w:eastAsia="Calibri" w:hAnsi="Calibri"/>
          <w:sz w:val="22"/>
          <w:szCs w:val="22"/>
          <w:lang w:val="en-US" w:eastAsia="en-GB"/>
        </w:rPr>
      </w:pPr>
    </w:p>
    <w:p w:rsidR="009D1807" w:rsidRDefault="009D1807" w:rsidP="009D1807">
      <w:pPr>
        <w:spacing w:after="0" w:line="360" w:lineRule="auto"/>
        <w:rPr>
          <w:rFonts w:ascii="Calibri" w:eastAsia="Calibri" w:hAnsi="Calibri"/>
          <w:sz w:val="22"/>
          <w:szCs w:val="22"/>
          <w:lang w:val="en-US" w:eastAsia="en-GB"/>
        </w:rPr>
      </w:pPr>
      <w:r w:rsidRPr="00B066EC">
        <w:rPr>
          <w:rFonts w:ascii="Calibri" w:eastAsia="Calibri" w:hAnsi="Calibri"/>
          <w:sz w:val="22"/>
          <w:szCs w:val="22"/>
          <w:lang w:val="en-US" w:eastAsia="en-GB"/>
        </w:rPr>
        <w:t>The official language of the Programme is English. Additionally, the national languages of the participating countries can also be considered as working languages.</w:t>
      </w:r>
    </w:p>
    <w:p w:rsidR="00114F26" w:rsidRPr="00F622D2" w:rsidRDefault="00114F26" w:rsidP="009D1807">
      <w:pPr>
        <w:spacing w:after="0" w:line="360" w:lineRule="auto"/>
        <w:rPr>
          <w:rFonts w:ascii="Calibri" w:hAnsi="Calibri" w:cs="Arial"/>
          <w:b/>
          <w:i/>
          <w:iCs/>
          <w:snapToGrid w:val="0"/>
          <w:sz w:val="22"/>
          <w:szCs w:val="22"/>
          <w:lang w:val="en-US"/>
        </w:rPr>
      </w:pPr>
    </w:p>
    <w:p w:rsidR="009D1807" w:rsidRPr="00114F26" w:rsidRDefault="009D1807" w:rsidP="00114F26">
      <w:pPr>
        <w:pStyle w:val="2"/>
      </w:pPr>
      <w:bookmarkStart w:id="27" w:name="_Toc433898030"/>
      <w:bookmarkStart w:id="28" w:name="_Toc505082759"/>
      <w:r w:rsidRPr="00114F26">
        <w:t>The wider strategic reference framework</w:t>
      </w:r>
      <w:bookmarkEnd w:id="27"/>
      <w:bookmarkEnd w:id="28"/>
    </w:p>
    <w:p w:rsidR="00114F26" w:rsidRDefault="00114F26" w:rsidP="009D1807">
      <w:pPr>
        <w:pStyle w:val="Text1"/>
        <w:spacing w:before="0" w:after="0" w:line="360" w:lineRule="auto"/>
        <w:ind w:left="0"/>
        <w:rPr>
          <w:rFonts w:cs="Verdana"/>
          <w:lang w:val="en-US" w:eastAsia="en-GB"/>
        </w:rPr>
      </w:pPr>
    </w:p>
    <w:p w:rsidR="009D1807" w:rsidRPr="00BA6AD3" w:rsidRDefault="009D1807" w:rsidP="009D1807">
      <w:pPr>
        <w:pStyle w:val="Text1"/>
        <w:spacing w:before="0" w:after="0" w:line="360" w:lineRule="auto"/>
        <w:ind w:left="0"/>
        <w:rPr>
          <w:rFonts w:ascii="Verdana" w:hAnsi="Verdana" w:cs="Verdana"/>
          <w:sz w:val="20"/>
          <w:lang w:val="en-US" w:eastAsia="en-GB"/>
        </w:rPr>
      </w:pPr>
      <w:r w:rsidRPr="00CF242D">
        <w:rPr>
          <w:rFonts w:cs="Verdana"/>
          <w:lang w:val="en-US" w:eastAsia="en-GB"/>
        </w:rPr>
        <w:t>The wider strategic framework, to which Interreg IPA CBC Programme “Greece-Albania 2014 – 2020” conforms, consists of two over-arching strategies of European importance and two strategic documents of national importance for the two participating countries</w:t>
      </w:r>
      <w:r w:rsidRPr="00BA6AD3">
        <w:rPr>
          <w:rFonts w:ascii="Verdana" w:hAnsi="Verdana" w:cs="Verdana"/>
          <w:sz w:val="20"/>
          <w:lang w:val="en-US" w:eastAsia="en-GB"/>
        </w:rPr>
        <w:t>.</w:t>
      </w:r>
    </w:p>
    <w:p w:rsidR="009D1807" w:rsidRDefault="009D1807" w:rsidP="009D1807">
      <w:pPr>
        <w:pStyle w:val="Text1"/>
        <w:spacing w:before="0" w:after="0" w:line="360" w:lineRule="auto"/>
        <w:ind w:left="0"/>
        <w:rPr>
          <w:rFonts w:ascii="Cambria" w:hAnsi="Cambria" w:cs="Verdana"/>
          <w:sz w:val="24"/>
          <w:szCs w:val="24"/>
          <w:lang w:val="en-US" w:eastAsia="en-GB"/>
        </w:rPr>
      </w:pPr>
    </w:p>
    <w:p w:rsidR="00114F26" w:rsidRDefault="00114F26" w:rsidP="009D1807">
      <w:pPr>
        <w:pStyle w:val="Text1"/>
        <w:spacing w:before="0" w:after="0" w:line="360" w:lineRule="auto"/>
        <w:ind w:left="0"/>
        <w:rPr>
          <w:rFonts w:ascii="Cambria" w:hAnsi="Cambria" w:cs="Verdana"/>
          <w:sz w:val="24"/>
          <w:szCs w:val="24"/>
          <w:lang w:val="en-US" w:eastAsia="en-GB"/>
        </w:rPr>
      </w:pPr>
    </w:p>
    <w:p w:rsidR="00114F26" w:rsidRDefault="00114F26" w:rsidP="009D1807">
      <w:pPr>
        <w:pStyle w:val="Text1"/>
        <w:spacing w:before="0" w:after="0" w:line="360" w:lineRule="auto"/>
        <w:ind w:left="0"/>
        <w:rPr>
          <w:rFonts w:ascii="Cambria" w:hAnsi="Cambria" w:cs="Verdana"/>
          <w:sz w:val="24"/>
          <w:szCs w:val="24"/>
          <w:lang w:val="en-US" w:eastAsia="en-GB"/>
        </w:rPr>
      </w:pPr>
    </w:p>
    <w:p w:rsidR="00114F26" w:rsidRPr="00CF242D" w:rsidRDefault="00114F26" w:rsidP="009D1807">
      <w:pPr>
        <w:pStyle w:val="Text1"/>
        <w:spacing w:before="0" w:after="0" w:line="360" w:lineRule="auto"/>
        <w:ind w:left="0"/>
        <w:rPr>
          <w:rFonts w:ascii="Cambria" w:hAnsi="Cambria" w:cs="Verdana"/>
          <w:sz w:val="24"/>
          <w:szCs w:val="24"/>
          <w:lang w:val="en-US" w:eastAsia="en-GB"/>
        </w:rPr>
      </w:pPr>
    </w:p>
    <w:p w:rsidR="009D1807" w:rsidRPr="00CF242D" w:rsidRDefault="009D1807" w:rsidP="009D1807">
      <w:pPr>
        <w:pStyle w:val="Text1"/>
        <w:spacing w:before="0" w:after="0" w:line="360" w:lineRule="auto"/>
        <w:ind w:left="0"/>
        <w:rPr>
          <w:rFonts w:ascii="Cambria" w:hAnsi="Cambria" w:cs="Verdana"/>
          <w:b/>
          <w:bCs/>
          <w:sz w:val="24"/>
          <w:szCs w:val="24"/>
          <w:lang w:val="en-US" w:eastAsia="fr-BE"/>
        </w:rPr>
      </w:pPr>
      <w:r w:rsidRPr="00CF242D">
        <w:rPr>
          <w:rFonts w:ascii="Cambria" w:hAnsi="Cambria" w:cs="Verdana"/>
          <w:b/>
          <w:bCs/>
          <w:sz w:val="24"/>
          <w:szCs w:val="24"/>
          <w:lang w:val="en-US" w:eastAsia="fr-BE"/>
        </w:rPr>
        <w:t>EU Strategy for the Adriatic and Ionian Region</w:t>
      </w:r>
    </w:p>
    <w:p w:rsidR="00114F26" w:rsidRPr="00CF242D" w:rsidRDefault="009D1807" w:rsidP="00114F26">
      <w:pPr>
        <w:pStyle w:val="Text1"/>
        <w:spacing w:before="0" w:after="0" w:line="360" w:lineRule="auto"/>
        <w:ind w:left="0"/>
        <w:rPr>
          <w:rFonts w:cs="Verdana"/>
          <w:lang w:val="en-US" w:eastAsia="en-GB"/>
        </w:rPr>
      </w:pPr>
      <w:r w:rsidRPr="00CF242D">
        <w:rPr>
          <w:lang w:val="en-US" w:eastAsia="en-GB"/>
        </w:rPr>
        <w:t>The EU Strategy for the Adriatic and Ionian Region is one of the three EU macro-regional strategies</w:t>
      </w:r>
      <w:r w:rsidRPr="00CF242D">
        <w:footnoteReference w:id="2"/>
      </w:r>
      <w:r w:rsidRPr="00CF242D">
        <w:rPr>
          <w:lang w:val="en-US" w:eastAsia="en-GB"/>
        </w:rPr>
        <w:t>. The proposed strategy – which focuses on areas of (macro) regional mutual</w:t>
      </w:r>
      <w:r w:rsidR="00114F26">
        <w:rPr>
          <w:lang w:val="en-US" w:eastAsia="en-GB"/>
        </w:rPr>
        <w:t xml:space="preserve"> </w:t>
      </w:r>
      <w:r w:rsidR="00114F26" w:rsidRPr="00CF242D">
        <w:rPr>
          <w:rFonts w:cs="Verdana"/>
          <w:lang w:val="en-US" w:eastAsia="en-GB"/>
        </w:rPr>
        <w:t>interest with high relevance for the Adriatic and Ionian countries – consists of 4 thematic pillars:</w:t>
      </w:r>
    </w:p>
    <w:p w:rsidR="00114F26" w:rsidRPr="00021ABA" w:rsidRDefault="00114F26" w:rsidP="00114F26">
      <w:pPr>
        <w:pStyle w:val="Text1"/>
        <w:numPr>
          <w:ilvl w:val="0"/>
          <w:numId w:val="5"/>
        </w:numPr>
        <w:spacing w:before="0" w:after="0" w:line="360" w:lineRule="auto"/>
        <w:rPr>
          <w:rFonts w:cs="Verdana"/>
          <w:lang w:val="en-US" w:eastAsia="en-GB"/>
        </w:rPr>
      </w:pPr>
      <w:r w:rsidRPr="00021ABA">
        <w:rPr>
          <w:rFonts w:cs="Verdana"/>
          <w:lang w:val="en-US" w:eastAsia="en-GB"/>
        </w:rPr>
        <w:t>Driving innovative maritime and marine growth</w:t>
      </w:r>
    </w:p>
    <w:p w:rsidR="00114F26" w:rsidRPr="00021ABA" w:rsidRDefault="00114F26" w:rsidP="00114F26">
      <w:pPr>
        <w:pStyle w:val="Text1"/>
        <w:numPr>
          <w:ilvl w:val="0"/>
          <w:numId w:val="5"/>
        </w:numPr>
        <w:spacing w:before="0" w:after="0" w:line="360" w:lineRule="auto"/>
        <w:rPr>
          <w:rFonts w:cs="Verdana"/>
          <w:lang w:val="en-US" w:eastAsia="en-GB"/>
        </w:rPr>
      </w:pPr>
      <w:r w:rsidRPr="00021ABA">
        <w:rPr>
          <w:rFonts w:cs="Verdana"/>
          <w:lang w:val="en-US" w:eastAsia="en-GB"/>
        </w:rPr>
        <w:t>Connecting the region</w:t>
      </w:r>
    </w:p>
    <w:p w:rsidR="00114F26" w:rsidRPr="00021ABA" w:rsidRDefault="00114F26" w:rsidP="00114F26">
      <w:pPr>
        <w:pStyle w:val="Text1"/>
        <w:numPr>
          <w:ilvl w:val="0"/>
          <w:numId w:val="5"/>
        </w:numPr>
        <w:spacing w:before="0" w:after="0" w:line="360" w:lineRule="auto"/>
        <w:rPr>
          <w:rFonts w:cs="Verdana"/>
          <w:lang w:val="en-US" w:eastAsia="en-GB"/>
        </w:rPr>
      </w:pPr>
      <w:r w:rsidRPr="00021ABA">
        <w:rPr>
          <w:rFonts w:cs="Verdana"/>
          <w:lang w:val="en-US" w:eastAsia="en-GB"/>
        </w:rPr>
        <w:t>Preserving, protecting and improving the quality of the environment</w:t>
      </w:r>
    </w:p>
    <w:p w:rsidR="00114F26" w:rsidRPr="00021ABA" w:rsidRDefault="00114F26" w:rsidP="00114F26">
      <w:pPr>
        <w:pStyle w:val="Text1"/>
        <w:numPr>
          <w:ilvl w:val="0"/>
          <w:numId w:val="5"/>
        </w:numPr>
        <w:spacing w:before="0" w:after="0" w:line="360" w:lineRule="auto"/>
        <w:rPr>
          <w:rFonts w:cs="Verdana"/>
          <w:lang w:val="en-US" w:eastAsia="en-GB"/>
        </w:rPr>
      </w:pPr>
      <w:r w:rsidRPr="00021ABA">
        <w:rPr>
          <w:rFonts w:cs="Verdana"/>
          <w:lang w:val="en-US" w:eastAsia="en-GB"/>
        </w:rPr>
        <w:t>Increasing regional attractiveness</w:t>
      </w:r>
    </w:p>
    <w:p w:rsidR="00114F26" w:rsidRPr="00021ABA" w:rsidRDefault="00114F26" w:rsidP="00114F26">
      <w:pPr>
        <w:pStyle w:val="Text1"/>
        <w:spacing w:before="0" w:after="0" w:line="360" w:lineRule="auto"/>
        <w:ind w:left="0"/>
        <w:rPr>
          <w:rFonts w:cs="Verdana"/>
          <w:lang w:val="en-US" w:eastAsia="en-GB"/>
        </w:rPr>
      </w:pPr>
      <w:r w:rsidRPr="00021ABA">
        <w:rPr>
          <w:rFonts w:cs="Verdana"/>
          <w:lang w:val="en-US" w:eastAsia="en-GB"/>
        </w:rPr>
        <w:t>The strategy also defines two cross-cutting themes which define each and every pillar:</w:t>
      </w:r>
    </w:p>
    <w:p w:rsidR="00114F26" w:rsidRPr="00021ABA" w:rsidRDefault="00114F26" w:rsidP="00114F26">
      <w:pPr>
        <w:pStyle w:val="Text1"/>
        <w:numPr>
          <w:ilvl w:val="0"/>
          <w:numId w:val="5"/>
        </w:numPr>
        <w:spacing w:before="0" w:after="0" w:line="360" w:lineRule="auto"/>
        <w:rPr>
          <w:rFonts w:cs="Verdana"/>
          <w:lang w:val="en-US" w:eastAsia="en-GB"/>
        </w:rPr>
      </w:pPr>
      <w:r w:rsidRPr="00021ABA">
        <w:rPr>
          <w:rFonts w:cs="Verdana"/>
          <w:lang w:val="en-US" w:eastAsia="en-GB"/>
        </w:rPr>
        <w:t>Research, innovation and SME development, and</w:t>
      </w:r>
    </w:p>
    <w:p w:rsidR="00114F26" w:rsidRPr="00021ABA" w:rsidRDefault="00114F26" w:rsidP="00114F26">
      <w:pPr>
        <w:pStyle w:val="Text1"/>
        <w:numPr>
          <w:ilvl w:val="0"/>
          <w:numId w:val="5"/>
        </w:numPr>
        <w:spacing w:before="0" w:after="0" w:line="360" w:lineRule="auto"/>
        <w:rPr>
          <w:rFonts w:cs="Verdana"/>
          <w:lang w:val="en-US" w:eastAsia="en-GB"/>
        </w:rPr>
      </w:pPr>
      <w:r w:rsidRPr="00021ABA">
        <w:rPr>
          <w:rFonts w:cs="Verdana"/>
          <w:lang w:val="en-US" w:eastAsia="en-GB"/>
        </w:rPr>
        <w:t>Capacity Building.</w:t>
      </w:r>
    </w:p>
    <w:p w:rsidR="00114F26" w:rsidRPr="00BA6AD3" w:rsidRDefault="00114F26" w:rsidP="00114F26">
      <w:pPr>
        <w:pStyle w:val="Text1"/>
        <w:spacing w:before="0" w:after="0" w:line="360" w:lineRule="auto"/>
        <w:ind w:left="0"/>
        <w:rPr>
          <w:rFonts w:ascii="Verdana" w:hAnsi="Verdana" w:cs="Verdana"/>
          <w:bCs/>
          <w:sz w:val="24"/>
          <w:szCs w:val="24"/>
          <w:lang w:val="en-US" w:eastAsia="fr-BE"/>
        </w:rPr>
      </w:pPr>
    </w:p>
    <w:p w:rsidR="00114F26" w:rsidRPr="00110396" w:rsidRDefault="00114F26" w:rsidP="00114F26">
      <w:pPr>
        <w:pStyle w:val="Text1"/>
        <w:spacing w:before="0" w:after="0" w:line="360" w:lineRule="auto"/>
        <w:ind w:left="0"/>
        <w:rPr>
          <w:rFonts w:ascii="Cambria" w:hAnsi="Cambria" w:cs="Verdana"/>
          <w:b/>
          <w:bCs/>
          <w:sz w:val="24"/>
          <w:szCs w:val="24"/>
          <w:lang w:val="en-US" w:eastAsia="fr-BE"/>
        </w:rPr>
      </w:pPr>
      <w:r w:rsidRPr="00110396">
        <w:rPr>
          <w:rFonts w:ascii="Cambria" w:hAnsi="Cambria" w:cs="Verdana"/>
          <w:b/>
          <w:bCs/>
          <w:sz w:val="24"/>
          <w:szCs w:val="24"/>
          <w:lang w:val="en-US" w:eastAsia="fr-BE"/>
        </w:rPr>
        <w:t>Europe 2020 Strategy</w:t>
      </w:r>
    </w:p>
    <w:p w:rsidR="00114F26" w:rsidRPr="00DE2CAA" w:rsidRDefault="00114F26" w:rsidP="00114F26">
      <w:pPr>
        <w:pStyle w:val="Text1"/>
        <w:spacing w:before="0" w:after="0" w:line="360" w:lineRule="auto"/>
        <w:ind w:left="0"/>
        <w:rPr>
          <w:rFonts w:cs="Verdana"/>
          <w:lang w:val="en-US" w:eastAsia="en-GB"/>
        </w:rPr>
      </w:pPr>
      <w:r w:rsidRPr="00DE2CAA">
        <w:rPr>
          <w:rFonts w:cs="Verdana"/>
          <w:lang w:val="en-US" w:eastAsia="en-GB"/>
        </w:rPr>
        <w:t xml:space="preserve">The European Union’s ten-year development strategy 'Europe 2020' is not just a tool for dealing with the recent economic crisis, which still affects many European economies, but aims </w:t>
      </w:r>
      <w:r w:rsidRPr="00DE2CAA">
        <w:rPr>
          <w:rFonts w:cs="Verdana"/>
          <w:lang w:val="en-US" w:eastAsia="en-GB"/>
        </w:rPr>
        <w:lastRenderedPageBreak/>
        <w:t>to address the shortcomings of the EU development model and to create the necessary conditions for a smart, sustainable and inclusive growth.</w:t>
      </w:r>
    </w:p>
    <w:p w:rsidR="00114F26" w:rsidRPr="00110396" w:rsidRDefault="00114F26" w:rsidP="00114F26">
      <w:pPr>
        <w:pStyle w:val="Text1"/>
        <w:spacing w:before="0" w:after="0" w:line="360" w:lineRule="auto"/>
        <w:ind w:left="0"/>
        <w:rPr>
          <w:rFonts w:cs="Verdana"/>
          <w:lang w:val="en-US" w:eastAsia="en-GB"/>
        </w:rPr>
      </w:pPr>
      <w:r w:rsidRPr="00110396">
        <w:rPr>
          <w:rFonts w:cs="Verdana"/>
          <w:lang w:val="en-US" w:eastAsia="en-GB"/>
        </w:rPr>
        <w:t>IPA CBC Programme “Greece-Albania 2014 – 2020” contributes to the achievement of the key objectives for smart growth, sustainable development and inclusive growth as follows:</w:t>
      </w:r>
    </w:p>
    <w:p w:rsidR="00114F26" w:rsidRPr="00110396" w:rsidRDefault="00114F26" w:rsidP="00114F26">
      <w:pPr>
        <w:pStyle w:val="Text1"/>
        <w:numPr>
          <w:ilvl w:val="0"/>
          <w:numId w:val="10"/>
        </w:numPr>
        <w:spacing w:before="0" w:after="0" w:line="360" w:lineRule="auto"/>
        <w:rPr>
          <w:rFonts w:cs="Verdana"/>
          <w:lang w:val="en-US" w:eastAsia="en-GB"/>
        </w:rPr>
      </w:pPr>
      <w:r w:rsidRPr="00110396">
        <w:rPr>
          <w:rFonts w:cs="Verdana"/>
          <w:lang w:val="en-US" w:eastAsia="en-GB"/>
        </w:rPr>
        <w:t>Smart growth: by supporting the construction of key transport &amp; ICT infrastructure, business infrastructure and business services, and tourism development – which is a key sector for all cross-border productive systems.</w:t>
      </w:r>
    </w:p>
    <w:p w:rsidR="00114F26" w:rsidRPr="00110396" w:rsidRDefault="00114F26" w:rsidP="00114F26">
      <w:pPr>
        <w:pStyle w:val="Text1"/>
        <w:numPr>
          <w:ilvl w:val="0"/>
          <w:numId w:val="10"/>
        </w:numPr>
        <w:spacing w:before="0" w:after="0" w:line="360" w:lineRule="auto"/>
        <w:rPr>
          <w:rFonts w:cs="Verdana"/>
          <w:lang w:val="en-US" w:eastAsia="en-GB"/>
        </w:rPr>
      </w:pPr>
      <w:r w:rsidRPr="00110396">
        <w:rPr>
          <w:rFonts w:cs="Verdana"/>
          <w:lang w:val="en-US" w:eastAsia="en-GB"/>
        </w:rPr>
        <w:t>Sustainable growth: by supporting the construction of water &amp; waste management infrastructure and by promoting environmental protection, adaptation to climate change and risk prevention, sustainable use of natural resources and use of RES</w:t>
      </w:r>
    </w:p>
    <w:p w:rsidR="00114F26" w:rsidRPr="00110396" w:rsidRDefault="00114F26" w:rsidP="00114F26">
      <w:pPr>
        <w:pStyle w:val="a4"/>
        <w:spacing w:after="0" w:line="360" w:lineRule="auto"/>
        <w:rPr>
          <w:rFonts w:ascii="Calibri" w:eastAsia="Calibri" w:hAnsi="Calibri"/>
          <w:lang w:val="en-US" w:eastAsia="en-GB"/>
        </w:rPr>
      </w:pPr>
      <w:r w:rsidRPr="00110396">
        <w:rPr>
          <w:rFonts w:ascii="Calibri" w:eastAsia="Calibri" w:hAnsi="Calibri"/>
          <w:lang w:val="en-US" w:eastAsia="en-GB"/>
        </w:rPr>
        <w:t>Inclusive growth is supported only indirectly, as there is no specific objective dealing with social integration, and human resource issues. Instead the programme adopts the approach that these issues will be dealt with through the active promotion of economic growth.</w:t>
      </w:r>
    </w:p>
    <w:p w:rsidR="00114F26" w:rsidRPr="00BA6AD3" w:rsidRDefault="00114F26" w:rsidP="00114F26">
      <w:pPr>
        <w:pStyle w:val="a4"/>
        <w:spacing w:after="0" w:line="360" w:lineRule="auto"/>
      </w:pPr>
    </w:p>
    <w:p w:rsidR="00114F26" w:rsidRPr="00114F26" w:rsidRDefault="00114F26" w:rsidP="00114F26">
      <w:pPr>
        <w:pStyle w:val="2"/>
      </w:pPr>
      <w:bookmarkStart w:id="29" w:name="_Toc390531549"/>
      <w:bookmarkStart w:id="30" w:name="_Toc396932692"/>
      <w:bookmarkStart w:id="31" w:name="_Toc398860125"/>
      <w:bookmarkStart w:id="32" w:name="_Toc411378357"/>
      <w:bookmarkStart w:id="33" w:name="_Toc433898031"/>
      <w:bookmarkStart w:id="34" w:name="_Toc505082760"/>
      <w:r w:rsidRPr="00114F26">
        <w:t xml:space="preserve">Programme Strategy-Selected Thematic Objectives and </w:t>
      </w:r>
      <w:bookmarkEnd w:id="29"/>
      <w:bookmarkEnd w:id="30"/>
      <w:bookmarkEnd w:id="31"/>
      <w:bookmarkEnd w:id="32"/>
      <w:r w:rsidRPr="00114F26">
        <w:t>Specific Objectives</w:t>
      </w:r>
      <w:bookmarkEnd w:id="33"/>
      <w:bookmarkEnd w:id="34"/>
    </w:p>
    <w:p w:rsidR="00114F26" w:rsidRDefault="00114F26" w:rsidP="00114F26">
      <w:pPr>
        <w:pStyle w:val="a4"/>
        <w:spacing w:after="0" w:line="360" w:lineRule="auto"/>
        <w:rPr>
          <w:rFonts w:ascii="Calibri" w:hAnsi="Calibri"/>
        </w:rPr>
      </w:pPr>
    </w:p>
    <w:p w:rsidR="00114F26" w:rsidRPr="00882C39" w:rsidRDefault="00114F26" w:rsidP="00114F26">
      <w:pPr>
        <w:pStyle w:val="a4"/>
        <w:spacing w:after="0" w:line="360" w:lineRule="auto"/>
        <w:rPr>
          <w:rFonts w:ascii="Calibri" w:hAnsi="Calibri"/>
        </w:rPr>
      </w:pPr>
      <w:r w:rsidRPr="00882C39">
        <w:rPr>
          <w:rFonts w:ascii="Calibri" w:hAnsi="Calibri"/>
        </w:rPr>
        <w:t xml:space="preserve">Within this framework, the priorities which constitute the policy outline for the convergence in the area of intervention of the specific Programme are: </w:t>
      </w:r>
    </w:p>
    <w:p w:rsidR="00114F26" w:rsidRPr="00447928" w:rsidRDefault="00114F26" w:rsidP="00114F26">
      <w:pPr>
        <w:pStyle w:val="ListBullet1"/>
        <w:spacing w:after="0" w:line="360" w:lineRule="auto"/>
        <w:rPr>
          <w:rFonts w:ascii="Calibri" w:hAnsi="Calibri"/>
          <w:bCs/>
        </w:rPr>
      </w:pPr>
      <w:r w:rsidRPr="00447928">
        <w:rPr>
          <w:rFonts w:ascii="Calibri" w:hAnsi="Calibri"/>
          <w:bCs/>
        </w:rPr>
        <w:t>Priority 1: Promotion of the environment sustainable transport &amp; public infrastructure</w:t>
      </w:r>
    </w:p>
    <w:p w:rsidR="00114F26" w:rsidRPr="00447928" w:rsidRDefault="00114F26" w:rsidP="00114F26">
      <w:pPr>
        <w:pStyle w:val="ListBullet1"/>
        <w:spacing w:after="0" w:line="360" w:lineRule="auto"/>
        <w:rPr>
          <w:rFonts w:ascii="Calibri" w:hAnsi="Calibri"/>
          <w:bCs/>
        </w:rPr>
      </w:pPr>
      <w:r w:rsidRPr="00447928">
        <w:rPr>
          <w:rFonts w:ascii="Calibri" w:hAnsi="Calibri"/>
          <w:bCs/>
        </w:rPr>
        <w:t>Priority 2: Boosting the local economy</w:t>
      </w:r>
    </w:p>
    <w:p w:rsidR="00114F26" w:rsidRPr="00447928" w:rsidRDefault="00114F26" w:rsidP="00114F26">
      <w:pPr>
        <w:pStyle w:val="ListBullet1"/>
        <w:spacing w:after="0" w:line="360" w:lineRule="auto"/>
        <w:rPr>
          <w:rFonts w:ascii="Calibri" w:hAnsi="Calibri"/>
          <w:bCs/>
        </w:rPr>
      </w:pPr>
      <w:r w:rsidRPr="00447928">
        <w:rPr>
          <w:rFonts w:ascii="Calibri" w:hAnsi="Calibri"/>
          <w:bCs/>
        </w:rPr>
        <w:t>Priority 3: Technical Assistance</w:t>
      </w:r>
    </w:p>
    <w:p w:rsidR="00114F26" w:rsidRPr="00447928" w:rsidRDefault="00114F26" w:rsidP="00114F26">
      <w:pPr>
        <w:spacing w:after="0" w:line="360" w:lineRule="auto"/>
        <w:rPr>
          <w:rFonts w:ascii="Calibri" w:hAnsi="Calibri"/>
          <w:bCs/>
          <w:sz w:val="22"/>
          <w:szCs w:val="22"/>
        </w:rPr>
      </w:pPr>
    </w:p>
    <w:p w:rsidR="00114F26" w:rsidRPr="00882C39" w:rsidRDefault="00114F26" w:rsidP="00114F26">
      <w:pPr>
        <w:pStyle w:val="a4"/>
        <w:spacing w:after="0" w:line="360" w:lineRule="auto"/>
        <w:rPr>
          <w:rFonts w:ascii="Calibri" w:hAnsi="Calibri"/>
        </w:rPr>
      </w:pPr>
      <w:r w:rsidRPr="00882C39">
        <w:rPr>
          <w:rFonts w:ascii="Calibri" w:hAnsi="Calibri"/>
          <w:b/>
          <w:bCs/>
        </w:rPr>
        <w:t>Priority Axis 1</w:t>
      </w:r>
      <w:r w:rsidRPr="00882C39">
        <w:rPr>
          <w:rFonts w:ascii="Calibri" w:hAnsi="Calibri"/>
        </w:rPr>
        <w:t xml:space="preserve"> will be implemented by </w:t>
      </w:r>
      <w:r w:rsidRPr="00882C39">
        <w:rPr>
          <w:rFonts w:ascii="Calibri" w:hAnsi="Calibri"/>
          <w:bCs/>
        </w:rPr>
        <w:t>two thematic priorities</w:t>
      </w:r>
      <w:r w:rsidRPr="00882C39">
        <w:rPr>
          <w:rFonts w:ascii="Calibri" w:hAnsi="Calibri"/>
        </w:rPr>
        <w:t xml:space="preserve"> focusing on:</w:t>
      </w:r>
    </w:p>
    <w:p w:rsidR="00114F26" w:rsidRPr="00882C39" w:rsidRDefault="00114F26" w:rsidP="00114F26">
      <w:pPr>
        <w:pStyle w:val="ListNumber1"/>
        <w:numPr>
          <w:ilvl w:val="0"/>
          <w:numId w:val="9"/>
        </w:numPr>
        <w:spacing w:after="0" w:line="360" w:lineRule="auto"/>
        <w:rPr>
          <w:rFonts w:ascii="Calibri" w:hAnsi="Calibri"/>
        </w:rPr>
      </w:pPr>
      <w:r w:rsidRPr="00882C39">
        <w:rPr>
          <w:rFonts w:ascii="Calibri" w:hAnsi="Calibri"/>
        </w:rPr>
        <w:t xml:space="preserve">Thematic Priority (c): Promoting sustainable transport, information and communication networks and services and investing in cross-border water, waste and energy systems and facilities </w:t>
      </w:r>
    </w:p>
    <w:p w:rsidR="00114F26" w:rsidRPr="00882C39" w:rsidRDefault="00114F26" w:rsidP="00114F26">
      <w:pPr>
        <w:pStyle w:val="ListNumber1"/>
        <w:numPr>
          <w:ilvl w:val="0"/>
          <w:numId w:val="9"/>
        </w:numPr>
        <w:spacing w:after="0" w:line="360" w:lineRule="auto"/>
        <w:rPr>
          <w:rFonts w:ascii="Calibri" w:hAnsi="Calibri"/>
        </w:rPr>
      </w:pPr>
      <w:r w:rsidRPr="00882C39">
        <w:rPr>
          <w:rFonts w:ascii="Calibri" w:hAnsi="Calibri"/>
        </w:rPr>
        <w:t xml:space="preserve">Thematic Priority (b): Protecting the environment &amp; promoting climate change adaptation &amp; mitigation, risk prevention &amp; management </w:t>
      </w:r>
    </w:p>
    <w:p w:rsidR="00114F26" w:rsidRPr="005A39B8" w:rsidRDefault="00114F26" w:rsidP="00114F26">
      <w:pPr>
        <w:pStyle w:val="a4"/>
        <w:spacing w:after="0" w:line="360" w:lineRule="auto"/>
        <w:rPr>
          <w:b/>
          <w:bCs/>
          <w:sz w:val="20"/>
          <w:szCs w:val="20"/>
        </w:rPr>
      </w:pPr>
    </w:p>
    <w:p w:rsidR="00114F26" w:rsidRPr="005A39B8" w:rsidRDefault="00114F26" w:rsidP="00114F26">
      <w:pPr>
        <w:pStyle w:val="a4"/>
        <w:spacing w:after="0" w:line="360" w:lineRule="auto"/>
        <w:rPr>
          <w:rFonts w:ascii="Calibri" w:hAnsi="Calibri"/>
          <w:bCs/>
        </w:rPr>
      </w:pPr>
      <w:r w:rsidRPr="005A39B8">
        <w:rPr>
          <w:rFonts w:ascii="Calibri" w:hAnsi="Calibri"/>
          <w:b/>
          <w:bCs/>
        </w:rPr>
        <w:t xml:space="preserve">Priority Axis 2 </w:t>
      </w:r>
      <w:r w:rsidRPr="005A39B8">
        <w:rPr>
          <w:rFonts w:ascii="Calibri" w:hAnsi="Calibri"/>
          <w:bCs/>
        </w:rPr>
        <w:t xml:space="preserve">will be implemented by two thematic priorities focusing on: </w:t>
      </w:r>
    </w:p>
    <w:p w:rsidR="00114F26" w:rsidRPr="00D74BC3" w:rsidRDefault="00114F26" w:rsidP="00114F26">
      <w:pPr>
        <w:pStyle w:val="ListNumber1"/>
        <w:numPr>
          <w:ilvl w:val="0"/>
          <w:numId w:val="11"/>
        </w:numPr>
        <w:spacing w:after="0" w:line="360" w:lineRule="auto"/>
        <w:rPr>
          <w:rFonts w:ascii="Calibri" w:hAnsi="Calibri"/>
        </w:rPr>
      </w:pPr>
      <w:r w:rsidRPr="00D74BC3">
        <w:rPr>
          <w:rFonts w:ascii="Calibri" w:hAnsi="Calibri"/>
        </w:rPr>
        <w:t xml:space="preserve">Thematic Priority (d): Encouraging tourism and cultural and natural heritage </w:t>
      </w:r>
    </w:p>
    <w:p w:rsidR="00114F26" w:rsidRPr="00D74BC3" w:rsidRDefault="00114F26" w:rsidP="00114F26">
      <w:pPr>
        <w:pStyle w:val="ListNumber1"/>
        <w:numPr>
          <w:ilvl w:val="0"/>
          <w:numId w:val="11"/>
        </w:numPr>
        <w:spacing w:after="0" w:line="360" w:lineRule="auto"/>
        <w:rPr>
          <w:rFonts w:ascii="Calibri" w:hAnsi="Calibri"/>
        </w:rPr>
      </w:pPr>
      <w:r w:rsidRPr="00D74BC3">
        <w:rPr>
          <w:rFonts w:ascii="Calibri" w:hAnsi="Calibri"/>
        </w:rPr>
        <w:t>Thematic Priority (g): Enhancing competitiveness, the business environment and the</w:t>
      </w:r>
      <w:r>
        <w:rPr>
          <w:rFonts w:ascii="Calibri" w:hAnsi="Calibri"/>
        </w:rPr>
        <w:t xml:space="preserve">            </w:t>
      </w:r>
      <w:r w:rsidRPr="00D74BC3">
        <w:rPr>
          <w:rFonts w:ascii="Calibri" w:hAnsi="Calibri"/>
        </w:rPr>
        <w:t>development of small and medium-sized enterprises, trade and investment through,</w:t>
      </w:r>
      <w:r>
        <w:rPr>
          <w:rFonts w:ascii="Calibri" w:hAnsi="Calibri"/>
        </w:rPr>
        <w:t xml:space="preserve"> </w:t>
      </w:r>
      <w:r w:rsidRPr="00D74BC3">
        <w:rPr>
          <w:rFonts w:ascii="Calibri" w:hAnsi="Calibri"/>
        </w:rPr>
        <w:t xml:space="preserve">inter </w:t>
      </w:r>
      <w:r w:rsidRPr="00D74BC3">
        <w:rPr>
          <w:rFonts w:ascii="Calibri" w:hAnsi="Calibri"/>
        </w:rPr>
        <w:lastRenderedPageBreak/>
        <w:t>alia, promotion and support to entrepreneurship,</w:t>
      </w:r>
      <w:r>
        <w:rPr>
          <w:rFonts w:ascii="Calibri" w:hAnsi="Calibri"/>
        </w:rPr>
        <w:t xml:space="preserve"> in particular small and medium </w:t>
      </w:r>
      <w:r w:rsidRPr="00D74BC3">
        <w:rPr>
          <w:rFonts w:ascii="Calibri" w:hAnsi="Calibri"/>
        </w:rPr>
        <w:t>sized enterprises, and development of local cross-border markets and internationalisation</w:t>
      </w:r>
    </w:p>
    <w:p w:rsidR="00114F26" w:rsidRPr="000F2FAB" w:rsidRDefault="00114F26" w:rsidP="00114F26">
      <w:pPr>
        <w:pStyle w:val="ListNumber1"/>
        <w:spacing w:after="0" w:line="360" w:lineRule="auto"/>
        <w:rPr>
          <w:rFonts w:ascii="Calibri" w:hAnsi="Calibri"/>
        </w:rPr>
      </w:pPr>
    </w:p>
    <w:p w:rsidR="00114F26" w:rsidRPr="009662B3" w:rsidRDefault="00114F26" w:rsidP="00114F26">
      <w:pPr>
        <w:pStyle w:val="ListNumber1"/>
        <w:spacing w:after="0" w:line="360" w:lineRule="auto"/>
        <w:rPr>
          <w:rFonts w:ascii="Calibri" w:hAnsi="Calibri"/>
        </w:rPr>
      </w:pPr>
      <w:r w:rsidRPr="000F2FAB">
        <w:rPr>
          <w:rFonts w:ascii="Calibri" w:hAnsi="Calibri"/>
        </w:rPr>
        <w:t>The following Table depicts the Priority Axes, Thematic Priorities and Specific objectives of the Programme</w:t>
      </w:r>
      <w:r>
        <w:rPr>
          <w:rFonts w:ascii="Calibri" w:hAnsi="Calibri"/>
        </w:rPr>
        <w:t>.</w:t>
      </w:r>
    </w:p>
    <w:p w:rsidR="00114F26" w:rsidRDefault="00114F26">
      <w:pPr>
        <w:spacing w:after="200" w:line="276" w:lineRule="auto"/>
        <w:jc w:val="left"/>
        <w:rPr>
          <w:rFonts w:ascii="Calibri" w:hAnsi="Calibri"/>
          <w:b/>
          <w:bCs/>
          <w:color w:val="548DD4"/>
          <w:sz w:val="22"/>
          <w:szCs w:val="22"/>
        </w:rPr>
      </w:pPr>
      <w:r>
        <w:rPr>
          <w:rFonts w:ascii="Calibri" w:hAnsi="Calibri"/>
          <w:b/>
          <w:bCs/>
          <w:color w:val="548DD4"/>
        </w:rPr>
        <w:br w:type="page"/>
      </w:r>
    </w:p>
    <w:p w:rsidR="00114F26" w:rsidRPr="00447928" w:rsidRDefault="00114F26" w:rsidP="00114F26">
      <w:pPr>
        <w:pStyle w:val="a4"/>
        <w:spacing w:after="0" w:line="360" w:lineRule="auto"/>
        <w:rPr>
          <w:rFonts w:ascii="Calibri" w:hAnsi="Calibri"/>
          <w:b/>
          <w:bCs/>
          <w:color w:val="548DD4"/>
        </w:rPr>
      </w:pPr>
      <w:r w:rsidRPr="00447928">
        <w:rPr>
          <w:rFonts w:ascii="Calibri" w:hAnsi="Calibri"/>
          <w:b/>
          <w:bCs/>
          <w:color w:val="548DD4"/>
        </w:rPr>
        <w:lastRenderedPageBreak/>
        <w:t>Table 2: Priority Axes, Thematic Priorities and Specific objectives of the Programme</w:t>
      </w:r>
    </w:p>
    <w:tbl>
      <w:tblPr>
        <w:tblW w:w="48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77"/>
        <w:gridCol w:w="3623"/>
        <w:gridCol w:w="3512"/>
      </w:tblGrid>
      <w:tr w:rsidR="00114F26" w:rsidRPr="000B4383" w:rsidTr="00B312ED">
        <w:tc>
          <w:tcPr>
            <w:tcW w:w="809" w:type="pct"/>
            <w:tcBorders>
              <w:top w:val="single" w:sz="4" w:space="0" w:color="auto"/>
              <w:left w:val="single" w:sz="4" w:space="0" w:color="auto"/>
              <w:bottom w:val="single" w:sz="4" w:space="0" w:color="auto"/>
              <w:right w:val="single" w:sz="4" w:space="0" w:color="auto"/>
            </w:tcBorders>
          </w:tcPr>
          <w:p w:rsidR="00114F26" w:rsidRPr="000B4383" w:rsidRDefault="00114F26" w:rsidP="00B312ED">
            <w:pPr>
              <w:pStyle w:val="Table"/>
              <w:rPr>
                <w:rFonts w:ascii="Calibri" w:hAnsi="Calibri" w:cs="Verdana"/>
                <w:b/>
                <w:sz w:val="22"/>
                <w:szCs w:val="22"/>
                <w:lang w:val="en-GB"/>
              </w:rPr>
            </w:pPr>
            <w:r w:rsidRPr="000B4383">
              <w:rPr>
                <w:rFonts w:ascii="Calibri" w:hAnsi="Calibri" w:cs="Verdana"/>
                <w:b/>
                <w:sz w:val="22"/>
                <w:szCs w:val="22"/>
                <w:lang w:val="en-GB"/>
              </w:rPr>
              <w:t>Priority axis</w:t>
            </w:r>
          </w:p>
        </w:tc>
        <w:tc>
          <w:tcPr>
            <w:tcW w:w="2128" w:type="pct"/>
            <w:tcBorders>
              <w:top w:val="single" w:sz="4" w:space="0" w:color="auto"/>
              <w:left w:val="single" w:sz="4" w:space="0" w:color="auto"/>
              <w:bottom w:val="single" w:sz="4" w:space="0" w:color="auto"/>
              <w:right w:val="single" w:sz="4" w:space="0" w:color="auto"/>
            </w:tcBorders>
          </w:tcPr>
          <w:p w:rsidR="00114F26" w:rsidRPr="000B4383" w:rsidRDefault="00114F26" w:rsidP="00B312ED">
            <w:pPr>
              <w:pStyle w:val="Table"/>
              <w:rPr>
                <w:rFonts w:ascii="Calibri" w:hAnsi="Calibri" w:cs="Verdana"/>
                <w:b/>
                <w:sz w:val="22"/>
                <w:szCs w:val="22"/>
                <w:lang w:val="en-GB"/>
              </w:rPr>
            </w:pPr>
            <w:r w:rsidRPr="000B4383">
              <w:rPr>
                <w:rFonts w:ascii="Calibri" w:hAnsi="Calibri" w:cs="Verdana"/>
                <w:b/>
                <w:sz w:val="22"/>
                <w:szCs w:val="22"/>
                <w:lang w:val="en-GB"/>
              </w:rPr>
              <w:t>Thematic priority</w:t>
            </w:r>
          </w:p>
        </w:tc>
        <w:tc>
          <w:tcPr>
            <w:tcW w:w="2063" w:type="pct"/>
            <w:tcBorders>
              <w:top w:val="single" w:sz="4" w:space="0" w:color="auto"/>
              <w:left w:val="single" w:sz="4" w:space="0" w:color="auto"/>
              <w:bottom w:val="single" w:sz="4" w:space="0" w:color="auto"/>
              <w:right w:val="single" w:sz="4" w:space="0" w:color="auto"/>
            </w:tcBorders>
          </w:tcPr>
          <w:p w:rsidR="00114F26" w:rsidRPr="000B4383" w:rsidRDefault="00114F26" w:rsidP="00B312ED">
            <w:pPr>
              <w:pStyle w:val="Table"/>
              <w:rPr>
                <w:rFonts w:ascii="Calibri" w:hAnsi="Calibri" w:cs="Verdana"/>
                <w:b/>
                <w:sz w:val="22"/>
                <w:szCs w:val="22"/>
                <w:lang w:val="en-GB"/>
              </w:rPr>
            </w:pPr>
            <w:r w:rsidRPr="000B4383">
              <w:rPr>
                <w:rFonts w:ascii="Calibri" w:hAnsi="Calibri" w:cs="Verdana"/>
                <w:b/>
                <w:sz w:val="22"/>
                <w:szCs w:val="22"/>
                <w:lang w:val="en-GB"/>
              </w:rPr>
              <w:t>Specific objective(s)</w:t>
            </w:r>
          </w:p>
        </w:tc>
      </w:tr>
      <w:tr w:rsidR="00114F26" w:rsidRPr="000B4383" w:rsidTr="00B312ED">
        <w:trPr>
          <w:trHeight w:val="1000"/>
        </w:trPr>
        <w:tc>
          <w:tcPr>
            <w:tcW w:w="809" w:type="pct"/>
            <w:vMerge w:val="restart"/>
            <w:tcBorders>
              <w:top w:val="single" w:sz="4" w:space="0" w:color="auto"/>
              <w:left w:val="single" w:sz="4" w:space="0" w:color="auto"/>
              <w:bottom w:val="single" w:sz="4" w:space="0" w:color="auto"/>
              <w:right w:val="single" w:sz="4" w:space="0" w:color="auto"/>
            </w:tcBorders>
          </w:tcPr>
          <w:p w:rsidR="00114F26" w:rsidRPr="000B4383" w:rsidRDefault="00114F26" w:rsidP="00B312ED">
            <w:pPr>
              <w:pStyle w:val="Table"/>
              <w:rPr>
                <w:rFonts w:ascii="Calibri" w:hAnsi="Calibri" w:cs="Verdana"/>
                <w:b/>
                <w:sz w:val="22"/>
                <w:szCs w:val="22"/>
                <w:lang w:val="en-GB"/>
              </w:rPr>
            </w:pPr>
            <w:r w:rsidRPr="000B4383">
              <w:rPr>
                <w:rFonts w:ascii="Calibri" w:hAnsi="Calibri" w:cs="Verdana"/>
                <w:b/>
                <w:sz w:val="22"/>
                <w:szCs w:val="22"/>
                <w:lang w:val="en-GB"/>
              </w:rPr>
              <w:t>1</w:t>
            </w:r>
          </w:p>
        </w:tc>
        <w:tc>
          <w:tcPr>
            <w:tcW w:w="2128" w:type="pct"/>
            <w:tcBorders>
              <w:top w:val="single" w:sz="4" w:space="0" w:color="auto"/>
              <w:left w:val="single" w:sz="4" w:space="0" w:color="auto"/>
              <w:bottom w:val="single" w:sz="4" w:space="0" w:color="auto"/>
              <w:right w:val="single" w:sz="4" w:space="0" w:color="auto"/>
            </w:tcBorders>
          </w:tcPr>
          <w:p w:rsidR="00114F26" w:rsidRPr="000B4383" w:rsidRDefault="00114F26" w:rsidP="00B312ED">
            <w:pPr>
              <w:pStyle w:val="Table"/>
              <w:rPr>
                <w:rFonts w:ascii="Calibri" w:hAnsi="Calibri" w:cs="Verdana"/>
                <w:sz w:val="22"/>
                <w:szCs w:val="22"/>
                <w:lang w:val="en-GB"/>
              </w:rPr>
            </w:pPr>
            <w:r w:rsidRPr="000B4383" w:rsidDel="009F6020">
              <w:rPr>
                <w:rFonts w:ascii="Calibri" w:hAnsi="Calibri" w:cs="Verdana"/>
                <w:sz w:val="22"/>
                <w:szCs w:val="22"/>
                <w:lang w:val="en-GB"/>
              </w:rPr>
              <w:t xml:space="preserve"> </w:t>
            </w:r>
            <w:r w:rsidRPr="000B4383">
              <w:rPr>
                <w:rFonts w:ascii="Calibri" w:hAnsi="Calibri" w:cs="Verdana"/>
                <w:sz w:val="22"/>
                <w:szCs w:val="22"/>
                <w:lang w:val="en-GB"/>
              </w:rPr>
              <w:t>(c):  Promoting sustainable transport, information and communications networks &amp; services and investing in cross-border water, waste &amp; energy systems and facilities</w:t>
            </w:r>
          </w:p>
        </w:tc>
        <w:tc>
          <w:tcPr>
            <w:tcW w:w="2063" w:type="pct"/>
            <w:tcBorders>
              <w:top w:val="single" w:sz="4" w:space="0" w:color="auto"/>
              <w:left w:val="single" w:sz="4" w:space="0" w:color="auto"/>
              <w:bottom w:val="single" w:sz="4" w:space="0" w:color="auto"/>
              <w:right w:val="single" w:sz="4" w:space="0" w:color="auto"/>
            </w:tcBorders>
          </w:tcPr>
          <w:p w:rsidR="00114F26" w:rsidRPr="000B4383" w:rsidRDefault="00114F26" w:rsidP="00B312ED">
            <w:pPr>
              <w:pStyle w:val="Table"/>
              <w:rPr>
                <w:rFonts w:ascii="Calibri" w:hAnsi="Calibri" w:cs="Verdana"/>
                <w:sz w:val="22"/>
                <w:szCs w:val="22"/>
                <w:lang w:val="en-GB"/>
              </w:rPr>
            </w:pPr>
            <w:r w:rsidRPr="000B4383">
              <w:rPr>
                <w:rFonts w:ascii="Calibri" w:hAnsi="Calibri" w:cs="Verdana"/>
                <w:sz w:val="22"/>
                <w:szCs w:val="22"/>
                <w:lang w:val="en-GB"/>
              </w:rPr>
              <w:t>1.1: Increase the capacity of cross border infrastructure in transport, water &amp; waste management</w:t>
            </w:r>
          </w:p>
          <w:p w:rsidR="00114F26" w:rsidRPr="000B4383" w:rsidRDefault="00114F26" w:rsidP="00B312ED">
            <w:pPr>
              <w:pStyle w:val="Table"/>
              <w:rPr>
                <w:rFonts w:ascii="Calibri" w:hAnsi="Calibri" w:cs="Verdana"/>
                <w:sz w:val="22"/>
                <w:szCs w:val="22"/>
                <w:lang w:val="en-GB"/>
              </w:rPr>
            </w:pPr>
          </w:p>
        </w:tc>
      </w:tr>
      <w:tr w:rsidR="00114F26" w:rsidRPr="009662B3" w:rsidTr="00B312ED">
        <w:trPr>
          <w:trHeight w:val="710"/>
        </w:trPr>
        <w:tc>
          <w:tcPr>
            <w:tcW w:w="809" w:type="pct"/>
            <w:vMerge/>
            <w:tcBorders>
              <w:top w:val="single" w:sz="4" w:space="0" w:color="auto"/>
              <w:left w:val="single" w:sz="4" w:space="0" w:color="auto"/>
              <w:bottom w:val="single" w:sz="4" w:space="0" w:color="auto"/>
              <w:right w:val="single" w:sz="4" w:space="0" w:color="auto"/>
            </w:tcBorders>
          </w:tcPr>
          <w:p w:rsidR="00114F26" w:rsidRPr="009662B3" w:rsidRDefault="00114F26" w:rsidP="00B312ED">
            <w:pPr>
              <w:pStyle w:val="Table"/>
              <w:rPr>
                <w:rFonts w:ascii="Calibri" w:hAnsi="Calibri" w:cs="Verdana"/>
                <w:b/>
                <w:sz w:val="22"/>
                <w:szCs w:val="22"/>
                <w:lang w:val="en-GB"/>
              </w:rPr>
            </w:pPr>
          </w:p>
        </w:tc>
        <w:tc>
          <w:tcPr>
            <w:tcW w:w="2128" w:type="pct"/>
            <w:vMerge w:val="restart"/>
            <w:tcBorders>
              <w:top w:val="single" w:sz="4" w:space="0" w:color="auto"/>
              <w:left w:val="single" w:sz="4" w:space="0" w:color="auto"/>
              <w:bottom w:val="single" w:sz="4" w:space="0" w:color="auto"/>
              <w:right w:val="single" w:sz="4" w:space="0" w:color="auto"/>
            </w:tcBorders>
          </w:tcPr>
          <w:p w:rsidR="00114F26" w:rsidRPr="009662B3" w:rsidDel="009F6020" w:rsidRDefault="00114F26" w:rsidP="00B312ED">
            <w:pPr>
              <w:pStyle w:val="Table"/>
              <w:rPr>
                <w:rFonts w:ascii="Calibri" w:hAnsi="Calibri" w:cs="Verdana"/>
                <w:sz w:val="22"/>
                <w:szCs w:val="22"/>
                <w:lang w:val="en-GB"/>
              </w:rPr>
            </w:pPr>
            <w:r w:rsidRPr="009662B3">
              <w:rPr>
                <w:rFonts w:ascii="Calibri" w:hAnsi="Calibri" w:cs="Verdana"/>
                <w:sz w:val="22"/>
                <w:szCs w:val="22"/>
                <w:lang w:val="en-GB"/>
              </w:rPr>
              <w:t>(b): Protecting the environment &amp; promoting climate change adaptation &amp; mitigation, risk prevention &amp; management</w:t>
            </w:r>
          </w:p>
          <w:p w:rsidR="00114F26" w:rsidRPr="009662B3" w:rsidRDefault="00114F26" w:rsidP="00B312ED">
            <w:pPr>
              <w:pStyle w:val="Table"/>
              <w:rPr>
                <w:rFonts w:ascii="Calibri" w:hAnsi="Calibri" w:cs="Verdana"/>
                <w:sz w:val="22"/>
                <w:szCs w:val="22"/>
                <w:lang w:val="en-GB"/>
              </w:rPr>
            </w:pPr>
          </w:p>
        </w:tc>
        <w:tc>
          <w:tcPr>
            <w:tcW w:w="2063" w:type="pct"/>
            <w:tcBorders>
              <w:top w:val="single" w:sz="4" w:space="0" w:color="auto"/>
              <w:left w:val="single" w:sz="4" w:space="0" w:color="auto"/>
              <w:bottom w:val="single" w:sz="4" w:space="0" w:color="auto"/>
              <w:right w:val="single" w:sz="4" w:space="0" w:color="auto"/>
            </w:tcBorders>
          </w:tcPr>
          <w:p w:rsidR="00114F26" w:rsidRPr="009662B3" w:rsidRDefault="00114F26" w:rsidP="00B312ED">
            <w:pPr>
              <w:pStyle w:val="Table"/>
              <w:rPr>
                <w:rFonts w:ascii="Calibri" w:hAnsi="Calibri" w:cs="Verdana"/>
                <w:sz w:val="22"/>
                <w:szCs w:val="22"/>
                <w:lang w:val="en-GB"/>
              </w:rPr>
            </w:pPr>
            <w:r w:rsidRPr="009662B3">
              <w:rPr>
                <w:rFonts w:ascii="Calibri" w:hAnsi="Calibri" w:cs="Verdana"/>
                <w:sz w:val="22"/>
                <w:szCs w:val="22"/>
                <w:lang w:val="en-GB"/>
              </w:rPr>
              <w:t>1.2: Increase the effectiveness of environmental protection &amp; sustainable use of natural resources</w:t>
            </w:r>
          </w:p>
        </w:tc>
      </w:tr>
      <w:tr w:rsidR="00114F26" w:rsidRPr="009662B3" w:rsidTr="00B312ED">
        <w:trPr>
          <w:trHeight w:val="569"/>
        </w:trPr>
        <w:tc>
          <w:tcPr>
            <w:tcW w:w="809" w:type="pct"/>
            <w:vMerge/>
            <w:tcBorders>
              <w:top w:val="single" w:sz="4" w:space="0" w:color="auto"/>
              <w:left w:val="single" w:sz="4" w:space="0" w:color="auto"/>
              <w:bottom w:val="single" w:sz="4" w:space="0" w:color="auto"/>
              <w:right w:val="single" w:sz="4" w:space="0" w:color="auto"/>
            </w:tcBorders>
          </w:tcPr>
          <w:p w:rsidR="00114F26" w:rsidRPr="009662B3" w:rsidRDefault="00114F26" w:rsidP="00B312ED">
            <w:pPr>
              <w:pStyle w:val="Table"/>
              <w:rPr>
                <w:rFonts w:ascii="Calibri" w:hAnsi="Calibri" w:cs="Verdana"/>
                <w:b/>
                <w:sz w:val="22"/>
                <w:szCs w:val="22"/>
                <w:lang w:val="en-GB"/>
              </w:rPr>
            </w:pPr>
          </w:p>
        </w:tc>
        <w:tc>
          <w:tcPr>
            <w:tcW w:w="2128" w:type="pct"/>
            <w:vMerge/>
            <w:tcBorders>
              <w:top w:val="single" w:sz="4" w:space="0" w:color="auto"/>
              <w:left w:val="single" w:sz="4" w:space="0" w:color="auto"/>
              <w:bottom w:val="single" w:sz="4" w:space="0" w:color="auto"/>
              <w:right w:val="single" w:sz="4" w:space="0" w:color="auto"/>
            </w:tcBorders>
          </w:tcPr>
          <w:p w:rsidR="00114F26" w:rsidRPr="009662B3" w:rsidRDefault="00114F26" w:rsidP="00B312ED">
            <w:pPr>
              <w:pStyle w:val="Table"/>
              <w:rPr>
                <w:rFonts w:ascii="Calibri" w:hAnsi="Calibri" w:cs="Verdana"/>
                <w:sz w:val="22"/>
                <w:szCs w:val="22"/>
                <w:lang w:val="en-GB"/>
              </w:rPr>
            </w:pPr>
          </w:p>
        </w:tc>
        <w:tc>
          <w:tcPr>
            <w:tcW w:w="2063" w:type="pct"/>
            <w:tcBorders>
              <w:top w:val="single" w:sz="4" w:space="0" w:color="auto"/>
              <w:left w:val="single" w:sz="4" w:space="0" w:color="auto"/>
              <w:bottom w:val="single" w:sz="4" w:space="0" w:color="auto"/>
              <w:right w:val="single" w:sz="4" w:space="0" w:color="auto"/>
            </w:tcBorders>
          </w:tcPr>
          <w:p w:rsidR="00114F26" w:rsidRPr="009662B3" w:rsidRDefault="00114F26" w:rsidP="00B312ED">
            <w:pPr>
              <w:pStyle w:val="Table"/>
              <w:rPr>
                <w:rFonts w:ascii="Calibri" w:hAnsi="Calibri" w:cs="Verdana"/>
                <w:sz w:val="22"/>
                <w:szCs w:val="22"/>
                <w:lang w:val="en-GB"/>
              </w:rPr>
            </w:pPr>
            <w:r w:rsidRPr="009662B3">
              <w:rPr>
                <w:rFonts w:ascii="Calibri" w:hAnsi="Calibri" w:cs="Verdana"/>
                <w:sz w:val="22"/>
                <w:szCs w:val="22"/>
                <w:lang w:val="en-GB"/>
              </w:rPr>
              <w:t>1.3: Increase energy-efficiency and the use of RES.</w:t>
            </w:r>
          </w:p>
        </w:tc>
      </w:tr>
      <w:tr w:rsidR="00114F26" w:rsidRPr="009662B3" w:rsidTr="00B312ED">
        <w:trPr>
          <w:trHeight w:val="784"/>
        </w:trPr>
        <w:tc>
          <w:tcPr>
            <w:tcW w:w="809" w:type="pct"/>
            <w:vMerge/>
            <w:tcBorders>
              <w:top w:val="single" w:sz="4" w:space="0" w:color="auto"/>
              <w:left w:val="single" w:sz="4" w:space="0" w:color="auto"/>
              <w:bottom w:val="single" w:sz="4" w:space="0" w:color="auto"/>
              <w:right w:val="single" w:sz="4" w:space="0" w:color="auto"/>
            </w:tcBorders>
          </w:tcPr>
          <w:p w:rsidR="00114F26" w:rsidRPr="009662B3" w:rsidRDefault="00114F26" w:rsidP="00B312ED">
            <w:pPr>
              <w:pStyle w:val="Table"/>
              <w:rPr>
                <w:rFonts w:ascii="Calibri" w:hAnsi="Calibri" w:cs="Verdana"/>
                <w:b/>
                <w:sz w:val="22"/>
                <w:szCs w:val="22"/>
                <w:lang w:val="en-GB"/>
              </w:rPr>
            </w:pPr>
          </w:p>
        </w:tc>
        <w:tc>
          <w:tcPr>
            <w:tcW w:w="2128" w:type="pct"/>
            <w:vMerge/>
            <w:tcBorders>
              <w:top w:val="single" w:sz="4" w:space="0" w:color="auto"/>
              <w:left w:val="single" w:sz="4" w:space="0" w:color="auto"/>
              <w:bottom w:val="single" w:sz="4" w:space="0" w:color="auto"/>
              <w:right w:val="single" w:sz="4" w:space="0" w:color="auto"/>
            </w:tcBorders>
          </w:tcPr>
          <w:p w:rsidR="00114F26" w:rsidRPr="009662B3" w:rsidRDefault="00114F26" w:rsidP="00B312ED">
            <w:pPr>
              <w:pStyle w:val="Table"/>
              <w:rPr>
                <w:rFonts w:ascii="Calibri" w:hAnsi="Calibri" w:cs="Verdana"/>
                <w:sz w:val="22"/>
                <w:szCs w:val="22"/>
                <w:lang w:val="en-GB"/>
              </w:rPr>
            </w:pPr>
          </w:p>
        </w:tc>
        <w:tc>
          <w:tcPr>
            <w:tcW w:w="2063" w:type="pct"/>
            <w:tcBorders>
              <w:top w:val="single" w:sz="4" w:space="0" w:color="auto"/>
              <w:left w:val="single" w:sz="4" w:space="0" w:color="auto"/>
              <w:bottom w:val="single" w:sz="4" w:space="0" w:color="auto"/>
              <w:right w:val="single" w:sz="4" w:space="0" w:color="auto"/>
            </w:tcBorders>
          </w:tcPr>
          <w:p w:rsidR="00114F26" w:rsidRPr="009662B3" w:rsidRDefault="00114F26" w:rsidP="00B312ED">
            <w:pPr>
              <w:pStyle w:val="Table"/>
              <w:rPr>
                <w:rFonts w:ascii="Calibri" w:hAnsi="Calibri" w:cs="Verdana"/>
                <w:sz w:val="22"/>
                <w:szCs w:val="22"/>
                <w:lang w:val="en-GB"/>
              </w:rPr>
            </w:pPr>
            <w:r w:rsidRPr="009662B3">
              <w:rPr>
                <w:rFonts w:ascii="Calibri" w:hAnsi="Calibri" w:cs="Verdana"/>
                <w:sz w:val="22"/>
                <w:szCs w:val="22"/>
                <w:lang w:val="en-GB"/>
              </w:rPr>
              <w:t>1.4: Improve the effectiveness of risk prevention and disaster management with a focus on forest fires</w:t>
            </w:r>
          </w:p>
        </w:tc>
      </w:tr>
      <w:tr w:rsidR="00114F26" w:rsidRPr="009662B3" w:rsidTr="00B312ED">
        <w:trPr>
          <w:trHeight w:val="894"/>
        </w:trPr>
        <w:tc>
          <w:tcPr>
            <w:tcW w:w="809" w:type="pct"/>
            <w:vMerge w:val="restart"/>
            <w:tcBorders>
              <w:top w:val="single" w:sz="4" w:space="0" w:color="auto"/>
              <w:left w:val="single" w:sz="4" w:space="0" w:color="auto"/>
              <w:bottom w:val="single" w:sz="4" w:space="0" w:color="auto"/>
              <w:right w:val="single" w:sz="4" w:space="0" w:color="auto"/>
            </w:tcBorders>
          </w:tcPr>
          <w:p w:rsidR="00114F26" w:rsidRPr="009662B3" w:rsidRDefault="00114F26" w:rsidP="00B312ED">
            <w:pPr>
              <w:pStyle w:val="Table"/>
              <w:rPr>
                <w:rFonts w:ascii="Calibri" w:hAnsi="Calibri" w:cs="Verdana"/>
                <w:b/>
                <w:sz w:val="22"/>
                <w:szCs w:val="22"/>
                <w:lang w:val="en-GB"/>
              </w:rPr>
            </w:pPr>
            <w:r w:rsidRPr="009662B3">
              <w:rPr>
                <w:rFonts w:ascii="Calibri" w:hAnsi="Calibri" w:cs="Verdana"/>
                <w:b/>
                <w:sz w:val="22"/>
                <w:szCs w:val="22"/>
                <w:lang w:val="en-GB"/>
              </w:rPr>
              <w:t>2</w:t>
            </w:r>
          </w:p>
        </w:tc>
        <w:tc>
          <w:tcPr>
            <w:tcW w:w="2128" w:type="pct"/>
            <w:tcBorders>
              <w:top w:val="single" w:sz="4" w:space="0" w:color="auto"/>
              <w:left w:val="single" w:sz="4" w:space="0" w:color="auto"/>
              <w:bottom w:val="single" w:sz="4" w:space="0" w:color="auto"/>
              <w:right w:val="single" w:sz="4" w:space="0" w:color="auto"/>
            </w:tcBorders>
          </w:tcPr>
          <w:p w:rsidR="00114F26" w:rsidRPr="009662B3" w:rsidRDefault="00114F26" w:rsidP="00B312ED">
            <w:pPr>
              <w:pStyle w:val="Table"/>
              <w:rPr>
                <w:rFonts w:ascii="Calibri" w:hAnsi="Calibri" w:cs="Verdana"/>
                <w:sz w:val="22"/>
                <w:szCs w:val="22"/>
                <w:lang w:val="en-GB"/>
              </w:rPr>
            </w:pPr>
            <w:r w:rsidRPr="009662B3">
              <w:rPr>
                <w:rFonts w:ascii="Calibri" w:hAnsi="Calibri" w:cs="Verdana"/>
                <w:sz w:val="22"/>
                <w:szCs w:val="22"/>
                <w:lang w:val="en-GB"/>
              </w:rPr>
              <w:t>(d): Encouraging tourism and cultural and natural heritage</w:t>
            </w:r>
          </w:p>
        </w:tc>
        <w:tc>
          <w:tcPr>
            <w:tcW w:w="2063" w:type="pct"/>
            <w:tcBorders>
              <w:top w:val="single" w:sz="4" w:space="0" w:color="auto"/>
              <w:left w:val="single" w:sz="4" w:space="0" w:color="auto"/>
              <w:bottom w:val="single" w:sz="4" w:space="0" w:color="auto"/>
              <w:right w:val="single" w:sz="4" w:space="0" w:color="auto"/>
            </w:tcBorders>
          </w:tcPr>
          <w:p w:rsidR="00114F26" w:rsidRPr="009662B3" w:rsidRDefault="00114F26" w:rsidP="00B312ED">
            <w:pPr>
              <w:pStyle w:val="Table"/>
              <w:rPr>
                <w:rFonts w:ascii="Calibri" w:hAnsi="Calibri" w:cs="Verdana"/>
                <w:sz w:val="22"/>
                <w:szCs w:val="22"/>
                <w:lang w:val="en-GB"/>
              </w:rPr>
            </w:pPr>
            <w:r w:rsidRPr="009662B3">
              <w:rPr>
                <w:rFonts w:ascii="Calibri" w:hAnsi="Calibri" w:cs="Verdana"/>
                <w:sz w:val="22"/>
                <w:szCs w:val="22"/>
                <w:lang w:val="en-GB"/>
              </w:rPr>
              <w:t>2.1: Preserve cultural and natural resources as a prerequisite for tourism development of the cross border area.</w:t>
            </w:r>
          </w:p>
        </w:tc>
      </w:tr>
      <w:tr w:rsidR="00114F26" w:rsidRPr="009662B3" w:rsidTr="00B312ED">
        <w:tc>
          <w:tcPr>
            <w:tcW w:w="809" w:type="pct"/>
            <w:vMerge/>
            <w:tcBorders>
              <w:top w:val="single" w:sz="4" w:space="0" w:color="auto"/>
              <w:left w:val="single" w:sz="4" w:space="0" w:color="auto"/>
              <w:bottom w:val="single" w:sz="4" w:space="0" w:color="auto"/>
              <w:right w:val="single" w:sz="4" w:space="0" w:color="auto"/>
            </w:tcBorders>
          </w:tcPr>
          <w:p w:rsidR="00114F26" w:rsidRPr="009662B3" w:rsidRDefault="00114F26" w:rsidP="00B312ED">
            <w:pPr>
              <w:pStyle w:val="Table"/>
              <w:rPr>
                <w:rFonts w:ascii="Calibri" w:hAnsi="Calibri" w:cs="Verdana"/>
                <w:b/>
                <w:sz w:val="22"/>
                <w:szCs w:val="22"/>
                <w:lang w:val="en-GB"/>
              </w:rPr>
            </w:pPr>
          </w:p>
        </w:tc>
        <w:tc>
          <w:tcPr>
            <w:tcW w:w="2128" w:type="pct"/>
            <w:tcBorders>
              <w:top w:val="single" w:sz="4" w:space="0" w:color="auto"/>
              <w:left w:val="single" w:sz="4" w:space="0" w:color="auto"/>
              <w:bottom w:val="single" w:sz="4" w:space="0" w:color="auto"/>
              <w:right w:val="single" w:sz="4" w:space="0" w:color="auto"/>
            </w:tcBorders>
          </w:tcPr>
          <w:p w:rsidR="00114F26" w:rsidRPr="009662B3" w:rsidRDefault="00114F26" w:rsidP="00B312ED">
            <w:pPr>
              <w:pStyle w:val="Table"/>
              <w:rPr>
                <w:rFonts w:ascii="Calibri" w:hAnsi="Calibri" w:cs="Verdana"/>
                <w:sz w:val="22"/>
                <w:szCs w:val="22"/>
                <w:lang w:val="en-GB"/>
              </w:rPr>
            </w:pPr>
            <w:r w:rsidRPr="009662B3">
              <w:rPr>
                <w:rFonts w:ascii="Calibri" w:hAnsi="Calibri" w:cs="Verdana"/>
                <w:sz w:val="22"/>
                <w:szCs w:val="22"/>
                <w:lang w:val="en-GB"/>
              </w:rPr>
              <w:t>(g): Enhancing competitiveness the business environment and the development of small and medium-sized enterprises (SMEs), trade and investment</w:t>
            </w:r>
            <w:r w:rsidRPr="009662B3" w:rsidDel="009F6020">
              <w:rPr>
                <w:rFonts w:ascii="Calibri" w:hAnsi="Calibri" w:cs="Verdana"/>
                <w:sz w:val="22"/>
                <w:szCs w:val="22"/>
                <w:lang w:val="en-GB"/>
              </w:rPr>
              <w:t xml:space="preserve"> </w:t>
            </w:r>
          </w:p>
        </w:tc>
        <w:tc>
          <w:tcPr>
            <w:tcW w:w="2063" w:type="pct"/>
            <w:tcBorders>
              <w:top w:val="single" w:sz="4" w:space="0" w:color="auto"/>
              <w:left w:val="single" w:sz="4" w:space="0" w:color="auto"/>
              <w:bottom w:val="single" w:sz="4" w:space="0" w:color="auto"/>
              <w:right w:val="single" w:sz="4" w:space="0" w:color="auto"/>
            </w:tcBorders>
          </w:tcPr>
          <w:p w:rsidR="00114F26" w:rsidRPr="009662B3" w:rsidDel="009F6020" w:rsidRDefault="00114F26" w:rsidP="00B312ED">
            <w:pPr>
              <w:pStyle w:val="Table"/>
              <w:rPr>
                <w:rFonts w:ascii="Calibri" w:hAnsi="Calibri" w:cs="Verdana"/>
                <w:sz w:val="22"/>
                <w:szCs w:val="22"/>
                <w:lang w:val="en-GB"/>
              </w:rPr>
            </w:pPr>
            <w:r w:rsidRPr="009662B3">
              <w:rPr>
                <w:rFonts w:ascii="Calibri" w:hAnsi="Calibri" w:cs="Verdana"/>
                <w:sz w:val="22"/>
                <w:szCs w:val="22"/>
                <w:lang w:val="en-GB"/>
              </w:rPr>
              <w:t>2.2: Improve cross-border capacity to support entrepreneurship, business survival and competitiveness</w:t>
            </w:r>
          </w:p>
          <w:p w:rsidR="00114F26" w:rsidRPr="009662B3" w:rsidRDefault="00114F26" w:rsidP="00B312ED">
            <w:pPr>
              <w:pStyle w:val="Table"/>
              <w:rPr>
                <w:rFonts w:ascii="Calibri" w:hAnsi="Calibri" w:cs="Verdana"/>
                <w:sz w:val="22"/>
                <w:szCs w:val="22"/>
                <w:lang w:val="en-GB"/>
              </w:rPr>
            </w:pPr>
          </w:p>
        </w:tc>
      </w:tr>
    </w:tbl>
    <w:p w:rsidR="00114F26" w:rsidRPr="009662B3" w:rsidRDefault="00114F26" w:rsidP="00114F26">
      <w:pPr>
        <w:pStyle w:val="a4"/>
        <w:spacing w:after="0" w:line="360" w:lineRule="auto"/>
        <w:rPr>
          <w:rFonts w:ascii="Calibri" w:hAnsi="Calibri"/>
        </w:rPr>
      </w:pPr>
    </w:p>
    <w:p w:rsidR="00114F26" w:rsidRPr="009662B3" w:rsidRDefault="00114F26" w:rsidP="00114F26">
      <w:pPr>
        <w:pStyle w:val="a4"/>
        <w:spacing w:after="0" w:line="360" w:lineRule="auto"/>
        <w:rPr>
          <w:rFonts w:ascii="Calibri" w:hAnsi="Calibri"/>
        </w:rPr>
      </w:pPr>
      <w:r w:rsidRPr="009662B3">
        <w:rPr>
          <w:rFonts w:ascii="Calibri" w:hAnsi="Calibri"/>
        </w:rPr>
        <w:t>The programme’s strategy is described</w:t>
      </w:r>
      <w:r w:rsidR="00977999">
        <w:rPr>
          <w:rFonts w:ascii="Calibri" w:hAnsi="Calibri"/>
        </w:rPr>
        <w:t xml:space="preserve"> in detail in the Interreg IPA</w:t>
      </w:r>
      <w:r w:rsidRPr="009662B3">
        <w:rPr>
          <w:rFonts w:ascii="Calibri" w:hAnsi="Calibri"/>
        </w:rPr>
        <w:t xml:space="preserve"> Cross-Border Cooperation Programme “Greece – Albania 2014-2020”.</w:t>
      </w:r>
    </w:p>
    <w:p w:rsidR="00114F26" w:rsidRPr="00427D46" w:rsidRDefault="00114F26" w:rsidP="00114F26">
      <w:pPr>
        <w:pStyle w:val="a4"/>
        <w:spacing w:after="0" w:line="360" w:lineRule="auto"/>
        <w:rPr>
          <w:b/>
          <w:sz w:val="20"/>
          <w:szCs w:val="20"/>
        </w:rPr>
      </w:pPr>
    </w:p>
    <w:p w:rsidR="00114F26" w:rsidRPr="00114F26" w:rsidRDefault="00114F26" w:rsidP="00114F26">
      <w:pPr>
        <w:pStyle w:val="2"/>
      </w:pPr>
      <w:bookmarkStart w:id="35" w:name="_Toc433898032"/>
      <w:bookmarkStart w:id="36" w:name="_Toc505082761"/>
      <w:r w:rsidRPr="00114F26">
        <w:t>Actions to be supported under the specific objectives (by thematic priority)</w:t>
      </w:r>
      <w:bookmarkEnd w:id="35"/>
      <w:bookmarkEnd w:id="36"/>
    </w:p>
    <w:p w:rsidR="00114F26" w:rsidRPr="00BA6AD3" w:rsidRDefault="00114F26" w:rsidP="00114F26">
      <w:pPr>
        <w:pStyle w:val="a4"/>
        <w:spacing w:after="0" w:line="360" w:lineRule="auto"/>
      </w:pPr>
    </w:p>
    <w:p w:rsidR="00114F26" w:rsidRDefault="00114F26" w:rsidP="00114F26">
      <w:pPr>
        <w:spacing w:after="0" w:line="360" w:lineRule="auto"/>
        <w:rPr>
          <w:rFonts w:ascii="Calibri" w:hAnsi="Calibri"/>
          <w:sz w:val="22"/>
          <w:szCs w:val="22"/>
        </w:rPr>
      </w:pPr>
      <w:bookmarkStart w:id="37" w:name="_Toc410126015"/>
      <w:r w:rsidRPr="00D84FCF">
        <w:rPr>
          <w:rFonts w:ascii="Calibri" w:hAnsi="Calibri"/>
          <w:sz w:val="22"/>
          <w:szCs w:val="22"/>
        </w:rPr>
        <w:t>A description of the type and examples of actions to be supported and their expected contribution to the specific objectives, including, where appropriate, identification of the main target groups, specific territories targeted and types of beneficiaries</w:t>
      </w:r>
      <w:bookmarkEnd w:id="37"/>
      <w:r>
        <w:rPr>
          <w:rFonts w:ascii="Calibri" w:hAnsi="Calibri"/>
          <w:sz w:val="22"/>
          <w:szCs w:val="22"/>
        </w:rPr>
        <w:t>.</w:t>
      </w:r>
    </w:p>
    <w:p w:rsidR="00114F26" w:rsidRDefault="00114F26" w:rsidP="00114F26">
      <w:pPr>
        <w:spacing w:after="0" w:line="360" w:lineRule="auto"/>
        <w:rPr>
          <w:rFonts w:ascii="Calibri" w:hAnsi="Calibri"/>
          <w:sz w:val="22"/>
          <w:szCs w:val="22"/>
        </w:rPr>
      </w:pPr>
    </w:p>
    <w:p w:rsidR="00114F26" w:rsidRDefault="00114F26" w:rsidP="00114F26">
      <w:pPr>
        <w:spacing w:after="0" w:line="360" w:lineRule="auto"/>
        <w:rPr>
          <w:rFonts w:ascii="Calibri" w:hAnsi="Calibri"/>
          <w:sz w:val="22"/>
          <w:szCs w:val="22"/>
        </w:rPr>
      </w:pPr>
    </w:p>
    <w:p w:rsidR="00114F26" w:rsidRDefault="00114F26" w:rsidP="00114F26">
      <w:pPr>
        <w:spacing w:after="0" w:line="360" w:lineRule="auto"/>
        <w:rPr>
          <w:rFonts w:ascii="Calibri" w:hAnsi="Calibri"/>
          <w:sz w:val="22"/>
          <w:szCs w:val="22"/>
        </w:rPr>
      </w:pPr>
    </w:p>
    <w:p w:rsidR="00114F26" w:rsidRDefault="00114F26" w:rsidP="00114F26">
      <w:pPr>
        <w:spacing w:after="0" w:line="360" w:lineRule="auto"/>
        <w:rPr>
          <w:rFonts w:ascii="Calibri" w:hAnsi="Calibri"/>
          <w:sz w:val="22"/>
          <w:szCs w:val="22"/>
        </w:rPr>
      </w:pPr>
    </w:p>
    <w:p w:rsidR="00114F26" w:rsidRDefault="00114F26" w:rsidP="00114F26">
      <w:pPr>
        <w:spacing w:after="0" w:line="360" w:lineRule="auto"/>
        <w:rPr>
          <w:rFonts w:ascii="Calibri" w:hAnsi="Calibri"/>
          <w:sz w:val="22"/>
          <w:szCs w:val="22"/>
        </w:rPr>
      </w:pPr>
    </w:p>
    <w:p w:rsidR="00114F26" w:rsidRPr="00D84FCF" w:rsidRDefault="00114F26" w:rsidP="00114F26">
      <w:pPr>
        <w:spacing w:after="0" w:line="360" w:lineRule="auto"/>
        <w:rPr>
          <w:rFonts w:ascii="Calibri" w:hAnsi="Calibri"/>
          <w:sz w:val="22"/>
          <w:szCs w:val="22"/>
        </w:rPr>
      </w:pP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6270"/>
      </w:tblGrid>
      <w:tr w:rsidR="00114F26" w:rsidRPr="00BA6AD3" w:rsidTr="00B312ED">
        <w:trPr>
          <w:trHeight w:val="793"/>
        </w:trPr>
        <w:tc>
          <w:tcPr>
            <w:tcW w:w="2235" w:type="dxa"/>
            <w:tcBorders>
              <w:top w:val="single" w:sz="4" w:space="0" w:color="auto"/>
              <w:left w:val="single" w:sz="4" w:space="0" w:color="auto"/>
              <w:bottom w:val="single" w:sz="4" w:space="0" w:color="auto"/>
              <w:right w:val="single" w:sz="4" w:space="0" w:color="auto"/>
            </w:tcBorders>
          </w:tcPr>
          <w:p w:rsidR="00114F26" w:rsidRPr="00D84FCF" w:rsidRDefault="00114F26" w:rsidP="00B312ED">
            <w:pPr>
              <w:spacing w:after="0" w:line="360" w:lineRule="auto"/>
              <w:rPr>
                <w:b/>
                <w:iCs/>
                <w:color w:val="8DB3E2"/>
              </w:rPr>
            </w:pPr>
            <w:r w:rsidRPr="00D84FCF">
              <w:rPr>
                <w:rFonts w:ascii="Calibri" w:hAnsi="Calibri"/>
                <w:b/>
                <w:sz w:val="22"/>
                <w:szCs w:val="22"/>
              </w:rPr>
              <w:lastRenderedPageBreak/>
              <w:t>Thematic priority (c)</w:t>
            </w:r>
          </w:p>
        </w:tc>
        <w:tc>
          <w:tcPr>
            <w:tcW w:w="6270" w:type="dxa"/>
            <w:tcBorders>
              <w:top w:val="single" w:sz="4" w:space="0" w:color="auto"/>
              <w:left w:val="single" w:sz="4" w:space="0" w:color="auto"/>
              <w:bottom w:val="single" w:sz="4" w:space="0" w:color="auto"/>
              <w:right w:val="single" w:sz="4" w:space="0" w:color="auto"/>
            </w:tcBorders>
          </w:tcPr>
          <w:p w:rsidR="00114F26" w:rsidRPr="00D84FCF" w:rsidRDefault="00114F26" w:rsidP="00B312ED">
            <w:pPr>
              <w:spacing w:after="0" w:line="360" w:lineRule="auto"/>
              <w:rPr>
                <w:b/>
                <w:lang w:val="en-US"/>
              </w:rPr>
            </w:pPr>
            <w:r w:rsidRPr="00D84FCF">
              <w:rPr>
                <w:rFonts w:ascii="Calibri" w:hAnsi="Calibri"/>
                <w:b/>
                <w:sz w:val="22"/>
                <w:szCs w:val="22"/>
              </w:rPr>
              <w:t>Promoting sustainable transport, information and communications networks &amp; services and investing in cross-border water, waste &amp; energy systems and facilities</w:t>
            </w:r>
          </w:p>
        </w:tc>
      </w:tr>
      <w:tr w:rsidR="00114F26" w:rsidRPr="00BA6AD3" w:rsidTr="00B312ED">
        <w:trPr>
          <w:trHeight w:val="132"/>
        </w:trPr>
        <w:tc>
          <w:tcPr>
            <w:tcW w:w="8505" w:type="dxa"/>
            <w:gridSpan w:val="2"/>
            <w:tcBorders>
              <w:top w:val="single" w:sz="4" w:space="0" w:color="auto"/>
              <w:left w:val="single" w:sz="4" w:space="0" w:color="auto"/>
              <w:bottom w:val="single" w:sz="4" w:space="0" w:color="auto"/>
              <w:right w:val="single" w:sz="4" w:space="0" w:color="auto"/>
            </w:tcBorders>
          </w:tcPr>
          <w:p w:rsidR="00114F26" w:rsidRPr="00215A07" w:rsidRDefault="00114F26" w:rsidP="00B312ED">
            <w:pPr>
              <w:spacing w:after="0" w:line="360" w:lineRule="auto"/>
              <w:rPr>
                <w:rFonts w:ascii="Calibri" w:hAnsi="Calibri"/>
                <w:b/>
                <w:sz w:val="22"/>
                <w:szCs w:val="22"/>
              </w:rPr>
            </w:pPr>
            <w:r w:rsidRPr="00215A07">
              <w:rPr>
                <w:rFonts w:ascii="Calibri" w:hAnsi="Calibri"/>
                <w:b/>
                <w:bCs/>
                <w:sz w:val="22"/>
                <w:szCs w:val="22"/>
                <w:lang w:val="en-US"/>
              </w:rPr>
              <w:t>Specific Objective</w:t>
            </w:r>
            <w:r w:rsidRPr="00215A07">
              <w:rPr>
                <w:rFonts w:ascii="Calibri" w:hAnsi="Calibri"/>
                <w:b/>
                <w:sz w:val="22"/>
                <w:szCs w:val="22"/>
                <w:lang w:val="en-US"/>
              </w:rPr>
              <w:t xml:space="preserve">: </w:t>
            </w:r>
            <w:r w:rsidRPr="00215A07">
              <w:rPr>
                <w:rFonts w:ascii="Calibri" w:hAnsi="Calibri"/>
                <w:b/>
                <w:bCs/>
                <w:sz w:val="22"/>
                <w:szCs w:val="22"/>
                <w:lang w:val="en-US"/>
              </w:rPr>
              <w:t xml:space="preserve">1.1 </w:t>
            </w:r>
            <w:r w:rsidRPr="00215A07">
              <w:rPr>
                <w:rFonts w:ascii="Calibri" w:hAnsi="Calibri"/>
                <w:b/>
                <w:sz w:val="22"/>
                <w:szCs w:val="22"/>
              </w:rPr>
              <w:t>Increase the capacity of cross border infrastructure in transport, water &amp; waste management.</w:t>
            </w:r>
          </w:p>
          <w:p w:rsidR="00114F26" w:rsidRPr="00215A07" w:rsidRDefault="00114F26" w:rsidP="00B312ED">
            <w:pPr>
              <w:spacing w:after="0" w:line="360" w:lineRule="auto"/>
              <w:rPr>
                <w:rFonts w:ascii="Calibri" w:hAnsi="Calibri"/>
                <w:sz w:val="22"/>
                <w:szCs w:val="22"/>
              </w:rPr>
            </w:pPr>
            <w:r w:rsidRPr="00BA6AD3" w:rsidDel="009066ED">
              <w:rPr>
                <w:bCs/>
                <w:lang w:val="en-US"/>
              </w:rPr>
              <w:t xml:space="preserve"> </w:t>
            </w:r>
            <w:r w:rsidRPr="00215A07">
              <w:rPr>
                <w:rFonts w:ascii="Calibri" w:hAnsi="Calibri"/>
                <w:bCs/>
                <w:sz w:val="22"/>
                <w:szCs w:val="22"/>
              </w:rPr>
              <w:t>Indicative Types of Actions</w:t>
            </w:r>
            <w:r w:rsidRPr="00215A07">
              <w:rPr>
                <w:rFonts w:ascii="Calibri" w:hAnsi="Calibri"/>
                <w:sz w:val="22"/>
                <w:szCs w:val="22"/>
              </w:rPr>
              <w:t>:</w:t>
            </w:r>
          </w:p>
          <w:p w:rsidR="00114F26" w:rsidRPr="00215A07" w:rsidRDefault="00114F26" w:rsidP="00114F26">
            <w:pPr>
              <w:pStyle w:val="Default"/>
              <w:numPr>
                <w:ilvl w:val="0"/>
                <w:numId w:val="13"/>
              </w:numPr>
              <w:spacing w:line="360" w:lineRule="auto"/>
              <w:jc w:val="both"/>
              <w:rPr>
                <w:rFonts w:ascii="Calibri" w:hAnsi="Calibri"/>
                <w:sz w:val="22"/>
                <w:szCs w:val="22"/>
                <w:lang w:val="en-US"/>
              </w:rPr>
            </w:pPr>
            <w:r w:rsidRPr="00215A07">
              <w:rPr>
                <w:rFonts w:ascii="Calibri" w:hAnsi="Calibri"/>
                <w:sz w:val="22"/>
                <w:szCs w:val="22"/>
                <w:lang w:val="en-US"/>
              </w:rPr>
              <w:t xml:space="preserve">Planning/construction/rehabilitation of water </w:t>
            </w:r>
            <w:proofErr w:type="spellStart"/>
            <w:r w:rsidRPr="00215A07">
              <w:rPr>
                <w:rFonts w:ascii="Calibri" w:hAnsi="Calibri"/>
                <w:sz w:val="22"/>
                <w:szCs w:val="22"/>
                <w:lang w:val="en-US"/>
              </w:rPr>
              <w:t>mgmt</w:t>
            </w:r>
            <w:proofErr w:type="spellEnd"/>
            <w:r w:rsidRPr="00215A07">
              <w:rPr>
                <w:rFonts w:ascii="Calibri" w:hAnsi="Calibri"/>
                <w:sz w:val="22"/>
                <w:szCs w:val="22"/>
                <w:lang w:val="en-US"/>
              </w:rPr>
              <w:t>/supply infrastructure and drinking water quality monitoring systems</w:t>
            </w:r>
          </w:p>
          <w:p w:rsidR="00114F26" w:rsidRPr="00215A07" w:rsidRDefault="00114F26" w:rsidP="00114F26">
            <w:pPr>
              <w:pStyle w:val="Default"/>
              <w:numPr>
                <w:ilvl w:val="0"/>
                <w:numId w:val="13"/>
              </w:numPr>
              <w:spacing w:line="360" w:lineRule="auto"/>
              <w:jc w:val="both"/>
              <w:rPr>
                <w:rFonts w:ascii="Calibri" w:hAnsi="Calibri"/>
                <w:sz w:val="22"/>
                <w:szCs w:val="22"/>
                <w:lang w:val="en-US"/>
              </w:rPr>
            </w:pPr>
            <w:r w:rsidRPr="00215A07">
              <w:rPr>
                <w:rFonts w:ascii="Calibri" w:hAnsi="Calibri"/>
                <w:sz w:val="22"/>
                <w:szCs w:val="22"/>
                <w:lang w:val="en-US"/>
              </w:rPr>
              <w:t xml:space="preserve">Measures to reduce non-revenue water (NRW), i.e. drinking water produced and lost before it reaches the customer (e.g. advanced water metering, unauthorized consumption controls, CADD &amp; GIS, SCADA systems, flow monitoring, leak detection equipment, </w:t>
            </w:r>
            <w:proofErr w:type="spellStart"/>
            <w:r w:rsidRPr="00215A07">
              <w:rPr>
                <w:rFonts w:ascii="Calibri" w:hAnsi="Calibri"/>
                <w:sz w:val="22"/>
                <w:szCs w:val="22"/>
                <w:lang w:val="en-US"/>
              </w:rPr>
              <w:t>etc</w:t>
            </w:r>
            <w:proofErr w:type="spellEnd"/>
            <w:r w:rsidRPr="00215A07">
              <w:rPr>
                <w:rFonts w:ascii="Calibri" w:hAnsi="Calibri"/>
                <w:sz w:val="22"/>
                <w:szCs w:val="22"/>
                <w:lang w:val="en-US"/>
              </w:rPr>
              <w:t>)</w:t>
            </w:r>
          </w:p>
          <w:p w:rsidR="00114F26" w:rsidRPr="00215A07" w:rsidRDefault="00114F26" w:rsidP="00114F26">
            <w:pPr>
              <w:pStyle w:val="Default"/>
              <w:numPr>
                <w:ilvl w:val="0"/>
                <w:numId w:val="13"/>
              </w:numPr>
              <w:spacing w:line="360" w:lineRule="auto"/>
              <w:jc w:val="both"/>
              <w:rPr>
                <w:rFonts w:ascii="Calibri" w:hAnsi="Calibri" w:cs="Times New Roman"/>
                <w:sz w:val="22"/>
                <w:szCs w:val="22"/>
                <w:lang w:val="en-US"/>
              </w:rPr>
            </w:pPr>
            <w:r w:rsidRPr="00215A07">
              <w:rPr>
                <w:rFonts w:ascii="Calibri" w:hAnsi="Calibri"/>
                <w:sz w:val="22"/>
                <w:szCs w:val="22"/>
                <w:lang w:val="en-US"/>
              </w:rPr>
              <w:t>Planning, construction and rehabilitation of border crossings; planning, construction and rehabilitation of road network;</w:t>
            </w:r>
          </w:p>
          <w:p w:rsidR="00114F26" w:rsidRPr="00215A07" w:rsidRDefault="00114F26" w:rsidP="00114F26">
            <w:pPr>
              <w:pStyle w:val="Default"/>
              <w:numPr>
                <w:ilvl w:val="0"/>
                <w:numId w:val="13"/>
              </w:numPr>
              <w:spacing w:line="360" w:lineRule="auto"/>
              <w:jc w:val="both"/>
              <w:rPr>
                <w:rFonts w:ascii="Calibri" w:hAnsi="Calibri" w:cs="Times New Roman"/>
                <w:sz w:val="22"/>
                <w:szCs w:val="22"/>
                <w:lang w:val="en-US"/>
              </w:rPr>
            </w:pPr>
            <w:r w:rsidRPr="00215A07">
              <w:rPr>
                <w:rFonts w:ascii="Calibri" w:hAnsi="Calibri"/>
                <w:sz w:val="22"/>
                <w:szCs w:val="22"/>
                <w:lang w:val="en-US"/>
              </w:rPr>
              <w:t xml:space="preserve">Planning, construction and rehabilitation of maritime port infrastructure, replacement/improvement of port superstructure and construction of multi-modal facilities; </w:t>
            </w:r>
          </w:p>
          <w:p w:rsidR="00114F26" w:rsidRPr="00215A07" w:rsidRDefault="00114F26" w:rsidP="00114F26">
            <w:pPr>
              <w:pStyle w:val="Default"/>
              <w:numPr>
                <w:ilvl w:val="0"/>
                <w:numId w:val="13"/>
              </w:numPr>
              <w:spacing w:line="360" w:lineRule="auto"/>
              <w:jc w:val="both"/>
              <w:rPr>
                <w:rFonts w:ascii="Calibri" w:hAnsi="Calibri" w:cs="Times New Roman"/>
                <w:sz w:val="22"/>
                <w:szCs w:val="22"/>
                <w:lang w:val="en-US"/>
              </w:rPr>
            </w:pPr>
            <w:r w:rsidRPr="00215A07">
              <w:rPr>
                <w:rFonts w:ascii="Calibri" w:hAnsi="Calibri"/>
                <w:sz w:val="22"/>
                <w:szCs w:val="22"/>
                <w:lang w:val="en-US"/>
              </w:rPr>
              <w:t>Smart transport systems and ICT applications in the transport and flow of people sector;</w:t>
            </w:r>
          </w:p>
          <w:p w:rsidR="00114F26" w:rsidRPr="00215A07" w:rsidRDefault="00114F26" w:rsidP="00114F26">
            <w:pPr>
              <w:pStyle w:val="Default"/>
              <w:numPr>
                <w:ilvl w:val="0"/>
                <w:numId w:val="13"/>
              </w:numPr>
              <w:spacing w:line="360" w:lineRule="auto"/>
              <w:jc w:val="both"/>
              <w:rPr>
                <w:rFonts w:ascii="Calibri" w:hAnsi="Calibri" w:cs="Times New Roman"/>
                <w:sz w:val="22"/>
                <w:szCs w:val="22"/>
                <w:lang w:val="en-US"/>
              </w:rPr>
            </w:pPr>
            <w:r w:rsidRPr="00215A07">
              <w:rPr>
                <w:rFonts w:ascii="Calibri" w:hAnsi="Calibri"/>
                <w:sz w:val="22"/>
                <w:szCs w:val="22"/>
                <w:lang w:val="en-US"/>
              </w:rPr>
              <w:t>Monitoring of the emissions from transport activities, such as shipping and the impact on the port cities and other shore areas;</w:t>
            </w:r>
          </w:p>
          <w:p w:rsidR="00114F26" w:rsidRPr="00215A07" w:rsidRDefault="00114F26" w:rsidP="00114F26">
            <w:pPr>
              <w:pStyle w:val="Default"/>
              <w:numPr>
                <w:ilvl w:val="0"/>
                <w:numId w:val="13"/>
              </w:numPr>
              <w:spacing w:line="360" w:lineRule="auto"/>
              <w:jc w:val="both"/>
              <w:rPr>
                <w:rFonts w:ascii="Calibri" w:hAnsi="Calibri" w:cs="Times New Roman"/>
                <w:sz w:val="22"/>
                <w:szCs w:val="22"/>
                <w:lang w:val="en-US"/>
              </w:rPr>
            </w:pPr>
            <w:r w:rsidRPr="00215A07">
              <w:rPr>
                <w:rFonts w:ascii="Calibri" w:hAnsi="Calibri"/>
                <w:sz w:val="22"/>
                <w:szCs w:val="22"/>
                <w:lang w:val="en-US"/>
              </w:rPr>
              <w:t>Planning, construction and rehabilitation of small wastewater management infrastructure and water quality monitoring systems;</w:t>
            </w:r>
          </w:p>
          <w:p w:rsidR="00114F26" w:rsidRPr="00215A07" w:rsidRDefault="00114F26" w:rsidP="00114F26">
            <w:pPr>
              <w:pStyle w:val="Default"/>
              <w:numPr>
                <w:ilvl w:val="0"/>
                <w:numId w:val="13"/>
              </w:numPr>
              <w:spacing w:line="360" w:lineRule="auto"/>
              <w:jc w:val="both"/>
              <w:rPr>
                <w:rFonts w:ascii="Calibri" w:hAnsi="Calibri" w:cs="Times New Roman"/>
                <w:sz w:val="22"/>
                <w:szCs w:val="22"/>
                <w:lang w:val="en-US"/>
              </w:rPr>
            </w:pPr>
            <w:r w:rsidRPr="00215A07">
              <w:rPr>
                <w:rFonts w:ascii="Calibri" w:hAnsi="Calibri"/>
                <w:sz w:val="22"/>
                <w:szCs w:val="22"/>
                <w:lang w:val="en-US"/>
              </w:rPr>
              <w:t>Planning, construction and supply activities for sustainable solid waste management infrastructure/actions, including recycling and composting.</w:t>
            </w:r>
          </w:p>
          <w:p w:rsidR="00114F26" w:rsidRPr="00215A07" w:rsidRDefault="00114F26" w:rsidP="00B312ED">
            <w:pPr>
              <w:spacing w:after="0" w:line="360" w:lineRule="auto"/>
              <w:rPr>
                <w:rFonts w:ascii="Calibri" w:hAnsi="Calibri"/>
                <w:sz w:val="22"/>
                <w:szCs w:val="22"/>
              </w:rPr>
            </w:pPr>
            <w:r w:rsidRPr="00215A07">
              <w:rPr>
                <w:rFonts w:ascii="Calibri" w:hAnsi="Calibri"/>
                <w:bCs/>
                <w:sz w:val="22"/>
                <w:szCs w:val="22"/>
              </w:rPr>
              <w:t>Main Target Groups</w:t>
            </w:r>
            <w:r w:rsidRPr="00215A07">
              <w:rPr>
                <w:rFonts w:ascii="Calibri" w:hAnsi="Calibri"/>
                <w:sz w:val="22"/>
                <w:szCs w:val="22"/>
              </w:rPr>
              <w:t xml:space="preserve">: </w:t>
            </w:r>
          </w:p>
          <w:p w:rsidR="00114F26" w:rsidRPr="00215A07" w:rsidRDefault="00114F26" w:rsidP="00114F26">
            <w:pPr>
              <w:pStyle w:val="Default"/>
              <w:numPr>
                <w:ilvl w:val="0"/>
                <w:numId w:val="13"/>
              </w:numPr>
              <w:spacing w:line="360" w:lineRule="auto"/>
              <w:jc w:val="both"/>
              <w:rPr>
                <w:rFonts w:ascii="Calibri" w:hAnsi="Calibri" w:cs="Times New Roman"/>
                <w:sz w:val="22"/>
                <w:szCs w:val="22"/>
                <w:lang w:val="en-US"/>
              </w:rPr>
            </w:pPr>
            <w:r w:rsidRPr="00215A07">
              <w:rPr>
                <w:rFonts w:ascii="Calibri" w:hAnsi="Calibri"/>
                <w:sz w:val="22"/>
                <w:szCs w:val="22"/>
                <w:lang w:val="en-US"/>
              </w:rPr>
              <w:t>National, regional and local authorities;</w:t>
            </w:r>
          </w:p>
          <w:p w:rsidR="00114F26" w:rsidRPr="00215A07" w:rsidRDefault="00114F26" w:rsidP="00114F26">
            <w:pPr>
              <w:pStyle w:val="Default"/>
              <w:numPr>
                <w:ilvl w:val="0"/>
                <w:numId w:val="13"/>
              </w:numPr>
              <w:spacing w:line="360" w:lineRule="auto"/>
              <w:jc w:val="both"/>
              <w:rPr>
                <w:rFonts w:ascii="Calibri" w:hAnsi="Calibri" w:cs="Times New Roman"/>
                <w:sz w:val="22"/>
                <w:szCs w:val="22"/>
                <w:lang w:val="en-US"/>
              </w:rPr>
            </w:pPr>
            <w:r w:rsidRPr="00215A07">
              <w:rPr>
                <w:rFonts w:ascii="Calibri" w:hAnsi="Calibri"/>
                <w:sz w:val="22"/>
                <w:szCs w:val="22"/>
                <w:lang w:val="en-US"/>
              </w:rPr>
              <w:t>Local population and visitors;</w:t>
            </w:r>
          </w:p>
          <w:p w:rsidR="00114F26" w:rsidRPr="00215A07" w:rsidRDefault="00114F26" w:rsidP="00114F26">
            <w:pPr>
              <w:pStyle w:val="Default"/>
              <w:numPr>
                <w:ilvl w:val="0"/>
                <w:numId w:val="13"/>
              </w:numPr>
              <w:spacing w:line="360" w:lineRule="auto"/>
              <w:jc w:val="both"/>
              <w:rPr>
                <w:rFonts w:ascii="Calibri" w:hAnsi="Calibri" w:cs="Times New Roman"/>
                <w:sz w:val="22"/>
                <w:szCs w:val="22"/>
                <w:lang w:val="en-US"/>
              </w:rPr>
            </w:pPr>
            <w:r w:rsidRPr="00215A07">
              <w:rPr>
                <w:rFonts w:ascii="Calibri" w:hAnsi="Calibri"/>
                <w:sz w:val="22"/>
                <w:szCs w:val="22"/>
                <w:lang w:val="en-US"/>
              </w:rPr>
              <w:t>Enterprises (SMEs)</w:t>
            </w:r>
          </w:p>
          <w:p w:rsidR="00114F26" w:rsidRPr="00215A07" w:rsidRDefault="00114F26" w:rsidP="00B312ED">
            <w:pPr>
              <w:spacing w:after="0" w:line="360" w:lineRule="auto"/>
              <w:rPr>
                <w:rFonts w:ascii="Calibri" w:hAnsi="Calibri"/>
                <w:sz w:val="22"/>
                <w:szCs w:val="22"/>
              </w:rPr>
            </w:pPr>
            <w:r w:rsidRPr="00215A07">
              <w:rPr>
                <w:rFonts w:ascii="Calibri" w:hAnsi="Calibri"/>
                <w:bCs/>
                <w:sz w:val="22"/>
                <w:szCs w:val="22"/>
              </w:rPr>
              <w:t>Specific Territories Targeted</w:t>
            </w:r>
            <w:r w:rsidRPr="00215A07">
              <w:rPr>
                <w:rFonts w:ascii="Calibri" w:hAnsi="Calibri"/>
                <w:sz w:val="22"/>
                <w:szCs w:val="22"/>
              </w:rPr>
              <w:t xml:space="preserve">: the entire cross border area </w:t>
            </w:r>
          </w:p>
          <w:p w:rsidR="00114F26" w:rsidRPr="00215A07" w:rsidRDefault="00114F26" w:rsidP="00114F26">
            <w:pPr>
              <w:pStyle w:val="Default"/>
              <w:numPr>
                <w:ilvl w:val="0"/>
                <w:numId w:val="13"/>
              </w:numPr>
              <w:spacing w:line="360" w:lineRule="auto"/>
              <w:jc w:val="both"/>
              <w:rPr>
                <w:rFonts w:ascii="Calibri" w:hAnsi="Calibri"/>
                <w:sz w:val="22"/>
                <w:szCs w:val="22"/>
                <w:lang w:val="en-US"/>
              </w:rPr>
            </w:pPr>
            <w:r w:rsidRPr="00215A07">
              <w:rPr>
                <w:rFonts w:ascii="Calibri" w:hAnsi="Calibri"/>
                <w:sz w:val="22"/>
                <w:szCs w:val="22"/>
                <w:lang w:val="en-US"/>
              </w:rPr>
              <w:t xml:space="preserve">Types of beneficiaries: </w:t>
            </w:r>
          </w:p>
          <w:p w:rsidR="00114F26" w:rsidRPr="00215A07" w:rsidRDefault="00114F26" w:rsidP="00114F26">
            <w:pPr>
              <w:pStyle w:val="Default"/>
              <w:numPr>
                <w:ilvl w:val="0"/>
                <w:numId w:val="13"/>
              </w:numPr>
              <w:spacing w:line="360" w:lineRule="auto"/>
              <w:jc w:val="both"/>
              <w:rPr>
                <w:rFonts w:ascii="Calibri" w:hAnsi="Calibri"/>
                <w:sz w:val="22"/>
                <w:szCs w:val="22"/>
                <w:lang w:val="en-US"/>
              </w:rPr>
            </w:pPr>
            <w:r w:rsidRPr="00215A07">
              <w:rPr>
                <w:rFonts w:ascii="Calibri" w:hAnsi="Calibri"/>
                <w:sz w:val="22"/>
                <w:szCs w:val="22"/>
                <w:lang w:val="en-US"/>
              </w:rPr>
              <w:t>National, regional and local authorities;</w:t>
            </w:r>
          </w:p>
          <w:p w:rsidR="00114F26" w:rsidRPr="00215A07" w:rsidRDefault="00114F26" w:rsidP="00114F26">
            <w:pPr>
              <w:pStyle w:val="Default"/>
              <w:numPr>
                <w:ilvl w:val="0"/>
                <w:numId w:val="13"/>
              </w:numPr>
              <w:spacing w:line="360" w:lineRule="auto"/>
              <w:jc w:val="both"/>
              <w:rPr>
                <w:rFonts w:ascii="Calibri" w:hAnsi="Calibri"/>
                <w:sz w:val="22"/>
                <w:szCs w:val="22"/>
                <w:lang w:val="en-US"/>
              </w:rPr>
            </w:pPr>
            <w:r w:rsidRPr="00215A07">
              <w:rPr>
                <w:rFonts w:ascii="Calibri" w:hAnsi="Calibri"/>
                <w:sz w:val="22"/>
                <w:szCs w:val="22"/>
                <w:lang w:val="en-US"/>
              </w:rPr>
              <w:t>Regional and sector development agencies;</w:t>
            </w:r>
          </w:p>
          <w:p w:rsidR="00114F26" w:rsidRPr="00215A07" w:rsidRDefault="00114F26" w:rsidP="00114F26">
            <w:pPr>
              <w:pStyle w:val="Default"/>
              <w:numPr>
                <w:ilvl w:val="0"/>
                <w:numId w:val="13"/>
              </w:numPr>
              <w:spacing w:line="360" w:lineRule="auto"/>
              <w:jc w:val="both"/>
              <w:rPr>
                <w:rFonts w:ascii="Calibri" w:hAnsi="Calibri"/>
                <w:sz w:val="22"/>
                <w:szCs w:val="22"/>
                <w:lang w:val="en-US"/>
              </w:rPr>
            </w:pPr>
            <w:r w:rsidRPr="00215A07">
              <w:rPr>
                <w:rFonts w:ascii="Calibri" w:hAnsi="Calibri"/>
                <w:sz w:val="22"/>
                <w:szCs w:val="22"/>
                <w:lang w:val="en-US"/>
              </w:rPr>
              <w:t>Research and academic institutes;</w:t>
            </w:r>
          </w:p>
          <w:p w:rsidR="00114F26" w:rsidRPr="000B4383" w:rsidRDefault="00114F26" w:rsidP="00114F26">
            <w:pPr>
              <w:pStyle w:val="Default"/>
              <w:numPr>
                <w:ilvl w:val="0"/>
                <w:numId w:val="13"/>
              </w:numPr>
              <w:spacing w:line="360" w:lineRule="auto"/>
              <w:jc w:val="both"/>
              <w:rPr>
                <w:rFonts w:cs="Times New Roman"/>
                <w:sz w:val="20"/>
                <w:szCs w:val="20"/>
                <w:lang w:val="en-US"/>
              </w:rPr>
            </w:pPr>
            <w:r w:rsidRPr="00215A07">
              <w:rPr>
                <w:rFonts w:ascii="Calibri" w:hAnsi="Calibri"/>
                <w:sz w:val="22"/>
                <w:szCs w:val="22"/>
                <w:lang w:val="en-US"/>
              </w:rPr>
              <w:lastRenderedPageBreak/>
              <w:t>Non-governmental organizations, non-profit-organizations, and cross-border cooperation networks.</w:t>
            </w:r>
          </w:p>
        </w:tc>
      </w:tr>
    </w:tbl>
    <w:p w:rsidR="00114F26" w:rsidRPr="00D7777F" w:rsidRDefault="00114F26" w:rsidP="00114F26">
      <w:pPr>
        <w:pStyle w:val="a4"/>
        <w:spacing w:after="0" w:line="360" w:lineRule="auto"/>
        <w:rPr>
          <w:rFonts w:ascii="Calibri" w:eastAsia="Calibri" w:hAnsi="Calibri"/>
          <w:color w:val="000000"/>
          <w:lang w:val="en-US"/>
        </w:rPr>
      </w:pP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6270"/>
      </w:tblGrid>
      <w:tr w:rsidR="00114F26" w:rsidRPr="00D7777F" w:rsidTr="00B312ED">
        <w:trPr>
          <w:trHeight w:val="518"/>
        </w:trPr>
        <w:tc>
          <w:tcPr>
            <w:tcW w:w="2235" w:type="dxa"/>
            <w:tcBorders>
              <w:top w:val="single" w:sz="4" w:space="0" w:color="auto"/>
              <w:left w:val="single" w:sz="4" w:space="0" w:color="auto"/>
              <w:bottom w:val="single" w:sz="4" w:space="0" w:color="auto"/>
              <w:right w:val="single" w:sz="4" w:space="0" w:color="auto"/>
            </w:tcBorders>
          </w:tcPr>
          <w:p w:rsidR="00114F26" w:rsidRPr="00D7777F" w:rsidRDefault="00114F26" w:rsidP="00B312ED">
            <w:pPr>
              <w:spacing w:after="0" w:line="360" w:lineRule="auto"/>
              <w:rPr>
                <w:rFonts w:ascii="Calibri" w:eastAsia="Calibri" w:hAnsi="Calibri"/>
                <w:b/>
                <w:color w:val="000000"/>
                <w:sz w:val="22"/>
                <w:szCs w:val="22"/>
                <w:lang w:val="en-US"/>
              </w:rPr>
            </w:pPr>
            <w:r w:rsidRPr="00D7777F">
              <w:rPr>
                <w:rFonts w:ascii="Calibri" w:eastAsia="Calibri" w:hAnsi="Calibri"/>
                <w:b/>
                <w:color w:val="000000"/>
                <w:sz w:val="22"/>
                <w:szCs w:val="22"/>
                <w:lang w:val="en-US"/>
              </w:rPr>
              <w:t>Thematic priority (b)</w:t>
            </w:r>
          </w:p>
        </w:tc>
        <w:tc>
          <w:tcPr>
            <w:tcW w:w="6270" w:type="dxa"/>
            <w:tcBorders>
              <w:top w:val="single" w:sz="4" w:space="0" w:color="auto"/>
              <w:left w:val="single" w:sz="4" w:space="0" w:color="auto"/>
              <w:bottom w:val="single" w:sz="4" w:space="0" w:color="auto"/>
              <w:right w:val="single" w:sz="4" w:space="0" w:color="auto"/>
            </w:tcBorders>
          </w:tcPr>
          <w:p w:rsidR="00114F26" w:rsidRPr="00D7777F" w:rsidRDefault="00114F26" w:rsidP="00B312ED">
            <w:pPr>
              <w:spacing w:after="0" w:line="360" w:lineRule="auto"/>
              <w:rPr>
                <w:rFonts w:ascii="Calibri" w:eastAsia="Calibri" w:hAnsi="Calibri"/>
                <w:b/>
                <w:color w:val="000000"/>
                <w:sz w:val="22"/>
                <w:szCs w:val="22"/>
                <w:lang w:val="en-US"/>
              </w:rPr>
            </w:pPr>
            <w:r w:rsidRPr="00D7777F">
              <w:rPr>
                <w:rFonts w:ascii="Calibri" w:eastAsia="Calibri" w:hAnsi="Calibri"/>
                <w:b/>
                <w:color w:val="000000"/>
                <w:sz w:val="22"/>
                <w:szCs w:val="22"/>
                <w:lang w:val="en-US"/>
              </w:rPr>
              <w:t>Protecting the environment &amp; promoting climate change adaptation &amp; mitigation, risk prevention &amp; management through, inter alia: joint actions for environmental protection; promoting sustainable use of natural resources, resource efficiency, renewable energy sources and the shift towards a safe and sustainable low-carbon economy promoting investment to address specific risks, ensuring disaster resilience and developing disaster management systems and emergency preparedness.</w:t>
            </w:r>
          </w:p>
        </w:tc>
      </w:tr>
      <w:tr w:rsidR="00114F26" w:rsidRPr="00BA6AD3" w:rsidTr="00B312ED">
        <w:trPr>
          <w:trHeight w:val="274"/>
        </w:trPr>
        <w:tc>
          <w:tcPr>
            <w:tcW w:w="8505" w:type="dxa"/>
            <w:gridSpan w:val="2"/>
            <w:tcBorders>
              <w:top w:val="single" w:sz="4" w:space="0" w:color="auto"/>
              <w:left w:val="single" w:sz="4" w:space="0" w:color="auto"/>
              <w:bottom w:val="single" w:sz="4" w:space="0" w:color="auto"/>
              <w:right w:val="single" w:sz="4" w:space="0" w:color="auto"/>
            </w:tcBorders>
          </w:tcPr>
          <w:p w:rsidR="00114F26" w:rsidRPr="00D7777F" w:rsidRDefault="00114F26" w:rsidP="00B312ED">
            <w:pPr>
              <w:spacing w:after="0" w:line="360" w:lineRule="auto"/>
              <w:rPr>
                <w:rFonts w:ascii="Calibri" w:eastAsia="Calibri" w:hAnsi="Calibri"/>
                <w:b/>
                <w:color w:val="000000"/>
                <w:sz w:val="22"/>
                <w:szCs w:val="22"/>
                <w:lang w:val="en-US"/>
              </w:rPr>
            </w:pPr>
            <w:r w:rsidRPr="00D7777F">
              <w:rPr>
                <w:rFonts w:ascii="Calibri" w:eastAsia="Calibri" w:hAnsi="Calibri"/>
                <w:b/>
                <w:color w:val="000000"/>
                <w:sz w:val="22"/>
                <w:szCs w:val="22"/>
                <w:lang w:val="en-US"/>
              </w:rPr>
              <w:t>Specific Objective 1.2: Increase the effectiveness of environmental protection &amp; sustainable use of natural resources.</w:t>
            </w:r>
          </w:p>
          <w:p w:rsidR="00114F26" w:rsidRPr="00D7777F" w:rsidRDefault="00114F26" w:rsidP="00B312ED">
            <w:pPr>
              <w:spacing w:after="0" w:line="360" w:lineRule="auto"/>
              <w:rPr>
                <w:rFonts w:ascii="Calibri" w:eastAsia="Calibri" w:hAnsi="Calibri"/>
                <w:color w:val="000000"/>
                <w:sz w:val="22"/>
                <w:szCs w:val="22"/>
                <w:lang w:val="en-US"/>
              </w:rPr>
            </w:pPr>
            <w:r w:rsidRPr="00427D46" w:rsidDel="00E80743">
              <w:rPr>
                <w:bCs/>
                <w:lang w:val="en-US"/>
              </w:rPr>
              <w:t xml:space="preserve"> </w:t>
            </w:r>
            <w:r w:rsidRPr="00D7777F">
              <w:rPr>
                <w:rFonts w:ascii="Calibri" w:eastAsia="Calibri" w:hAnsi="Calibri"/>
                <w:color w:val="000000"/>
                <w:sz w:val="22"/>
                <w:szCs w:val="22"/>
                <w:lang w:val="en-US"/>
              </w:rPr>
              <w:t>Indicative Types of Actions:</w:t>
            </w:r>
          </w:p>
          <w:p w:rsidR="00114F26" w:rsidRPr="00D7777F" w:rsidRDefault="00114F26" w:rsidP="00114F26">
            <w:pPr>
              <w:pStyle w:val="Default"/>
              <w:numPr>
                <w:ilvl w:val="0"/>
                <w:numId w:val="13"/>
              </w:numPr>
              <w:spacing w:line="360" w:lineRule="auto"/>
              <w:jc w:val="both"/>
              <w:rPr>
                <w:rFonts w:ascii="Calibri" w:hAnsi="Calibri"/>
                <w:sz w:val="22"/>
                <w:szCs w:val="22"/>
                <w:lang w:val="en-US"/>
              </w:rPr>
            </w:pPr>
            <w:r w:rsidRPr="00D7777F">
              <w:rPr>
                <w:rFonts w:ascii="Calibri" w:hAnsi="Calibri"/>
                <w:sz w:val="22"/>
                <w:szCs w:val="22"/>
                <w:lang w:val="en-US"/>
              </w:rPr>
              <w:t xml:space="preserve">Joint initiatives for environmental protection (planning and small-scale investment); </w:t>
            </w:r>
          </w:p>
          <w:p w:rsidR="00114F26" w:rsidRPr="00D7777F" w:rsidRDefault="00114F26" w:rsidP="00114F26">
            <w:pPr>
              <w:pStyle w:val="Default"/>
              <w:numPr>
                <w:ilvl w:val="0"/>
                <w:numId w:val="13"/>
              </w:numPr>
              <w:spacing w:line="360" w:lineRule="auto"/>
              <w:jc w:val="both"/>
              <w:rPr>
                <w:rFonts w:ascii="Calibri" w:hAnsi="Calibri"/>
                <w:sz w:val="22"/>
                <w:szCs w:val="22"/>
                <w:lang w:val="en-US"/>
              </w:rPr>
            </w:pPr>
            <w:r w:rsidRPr="00D7777F">
              <w:rPr>
                <w:rFonts w:ascii="Calibri" w:hAnsi="Calibri"/>
                <w:sz w:val="22"/>
                <w:szCs w:val="22"/>
                <w:lang w:val="en-US"/>
              </w:rPr>
              <w:t>Actions for the restoration, protection and efficient management of natural protected areas (e.g. Natura sites), with a focus on marine endangered species; planning for adaptation of ecosystems to climate change;;</w:t>
            </w:r>
          </w:p>
          <w:p w:rsidR="00114F26" w:rsidRPr="00D7777F" w:rsidRDefault="00114F26" w:rsidP="00114F26">
            <w:pPr>
              <w:pStyle w:val="Default"/>
              <w:numPr>
                <w:ilvl w:val="0"/>
                <w:numId w:val="13"/>
              </w:numPr>
              <w:spacing w:line="360" w:lineRule="auto"/>
              <w:jc w:val="both"/>
              <w:rPr>
                <w:rFonts w:ascii="Calibri" w:hAnsi="Calibri"/>
                <w:sz w:val="22"/>
                <w:szCs w:val="22"/>
                <w:lang w:val="en-US"/>
              </w:rPr>
            </w:pPr>
            <w:r w:rsidRPr="00D7777F">
              <w:rPr>
                <w:rFonts w:ascii="Calibri" w:hAnsi="Calibri"/>
                <w:sz w:val="22"/>
                <w:szCs w:val="22"/>
                <w:lang w:val="en-US"/>
              </w:rPr>
              <w:t xml:space="preserve">Joint initiatives for monitoring and preventing air pollution (including initiatives for monitoring and preventing harmful air pollutants such as PM and NO2 in order to help in reaching or maintaining compliance with current EU air quality legislation), ground pollution, water pollution and usage (as per Directive 2000/60/EC) and marine pollution with a special focus on coordinated maritime plans for prevention of marine pollution and protection of bathing waters; </w:t>
            </w:r>
          </w:p>
          <w:p w:rsidR="00114F26" w:rsidRPr="00D7777F" w:rsidRDefault="00114F26" w:rsidP="00B312ED">
            <w:pPr>
              <w:spacing w:after="0" w:line="360" w:lineRule="auto"/>
              <w:rPr>
                <w:rFonts w:ascii="Calibri" w:eastAsia="Calibri" w:hAnsi="Calibri"/>
                <w:color w:val="000000"/>
                <w:sz w:val="22"/>
                <w:szCs w:val="22"/>
                <w:lang w:val="en-US"/>
              </w:rPr>
            </w:pPr>
            <w:r w:rsidRPr="00D7777F">
              <w:rPr>
                <w:rFonts w:ascii="Calibri" w:eastAsia="Calibri" w:hAnsi="Calibri"/>
                <w:color w:val="000000"/>
                <w:sz w:val="22"/>
                <w:szCs w:val="22"/>
                <w:lang w:val="en-US"/>
              </w:rPr>
              <w:t xml:space="preserve">Main Target Groups: </w:t>
            </w:r>
          </w:p>
          <w:p w:rsidR="00114F26" w:rsidRPr="00D7777F" w:rsidRDefault="00114F26" w:rsidP="00114F26">
            <w:pPr>
              <w:pStyle w:val="Default"/>
              <w:numPr>
                <w:ilvl w:val="0"/>
                <w:numId w:val="13"/>
              </w:numPr>
              <w:spacing w:line="360" w:lineRule="auto"/>
              <w:jc w:val="both"/>
              <w:rPr>
                <w:rFonts w:ascii="Calibri" w:hAnsi="Calibri"/>
                <w:sz w:val="22"/>
                <w:szCs w:val="22"/>
                <w:lang w:val="en-US"/>
              </w:rPr>
            </w:pPr>
            <w:r w:rsidRPr="00D7777F">
              <w:rPr>
                <w:rFonts w:ascii="Calibri" w:hAnsi="Calibri"/>
                <w:sz w:val="22"/>
                <w:szCs w:val="22"/>
                <w:lang w:val="en-US"/>
              </w:rPr>
              <w:t>Local population</w:t>
            </w:r>
          </w:p>
          <w:p w:rsidR="00114F26" w:rsidRPr="00D7777F" w:rsidRDefault="00114F26" w:rsidP="00114F26">
            <w:pPr>
              <w:pStyle w:val="Default"/>
              <w:numPr>
                <w:ilvl w:val="0"/>
                <w:numId w:val="13"/>
              </w:numPr>
              <w:spacing w:line="360" w:lineRule="auto"/>
              <w:jc w:val="both"/>
              <w:rPr>
                <w:rFonts w:ascii="Calibri" w:hAnsi="Calibri"/>
                <w:sz w:val="22"/>
                <w:szCs w:val="22"/>
                <w:lang w:val="en-US"/>
              </w:rPr>
            </w:pPr>
            <w:r w:rsidRPr="00D7777F">
              <w:rPr>
                <w:rFonts w:ascii="Calibri" w:hAnsi="Calibri"/>
                <w:sz w:val="22"/>
                <w:szCs w:val="22"/>
                <w:lang w:val="en-US"/>
              </w:rPr>
              <w:t>National, regional and local authorities</w:t>
            </w:r>
          </w:p>
          <w:p w:rsidR="00114F26" w:rsidRPr="00D7777F" w:rsidRDefault="00114F26" w:rsidP="00B312ED">
            <w:pPr>
              <w:spacing w:after="0" w:line="360" w:lineRule="auto"/>
              <w:rPr>
                <w:rFonts w:ascii="Calibri" w:eastAsia="Calibri" w:hAnsi="Calibri"/>
                <w:color w:val="000000"/>
                <w:sz w:val="22"/>
                <w:szCs w:val="22"/>
                <w:lang w:val="en-US"/>
              </w:rPr>
            </w:pPr>
            <w:r w:rsidRPr="00D7777F">
              <w:rPr>
                <w:rFonts w:ascii="Calibri" w:eastAsia="Calibri" w:hAnsi="Calibri"/>
                <w:color w:val="000000"/>
                <w:sz w:val="22"/>
                <w:szCs w:val="22"/>
                <w:lang w:val="en-US"/>
              </w:rPr>
              <w:t xml:space="preserve">Specific Territories Targeted: the entire cross-border area </w:t>
            </w:r>
          </w:p>
          <w:p w:rsidR="00114F26" w:rsidRPr="00D7777F" w:rsidRDefault="00114F26" w:rsidP="00B312ED">
            <w:pPr>
              <w:spacing w:after="0" w:line="360" w:lineRule="auto"/>
              <w:rPr>
                <w:rFonts w:ascii="Calibri" w:eastAsia="Calibri" w:hAnsi="Calibri"/>
                <w:color w:val="000000"/>
                <w:sz w:val="22"/>
                <w:szCs w:val="22"/>
                <w:lang w:val="en-US"/>
              </w:rPr>
            </w:pPr>
            <w:r w:rsidRPr="00D7777F">
              <w:rPr>
                <w:rFonts w:ascii="Calibri" w:eastAsia="Calibri" w:hAnsi="Calibri"/>
                <w:color w:val="000000"/>
                <w:sz w:val="22"/>
                <w:szCs w:val="22"/>
                <w:lang w:val="en-US"/>
              </w:rPr>
              <w:t xml:space="preserve">Types of beneficiaries: </w:t>
            </w:r>
          </w:p>
          <w:p w:rsidR="00114F26" w:rsidRPr="00D7777F" w:rsidRDefault="00114F26" w:rsidP="00114F26">
            <w:pPr>
              <w:pStyle w:val="Default"/>
              <w:numPr>
                <w:ilvl w:val="0"/>
                <w:numId w:val="13"/>
              </w:numPr>
              <w:spacing w:line="360" w:lineRule="auto"/>
              <w:jc w:val="both"/>
              <w:rPr>
                <w:rFonts w:ascii="Calibri" w:hAnsi="Calibri"/>
                <w:sz w:val="22"/>
                <w:szCs w:val="22"/>
                <w:lang w:val="en-US"/>
              </w:rPr>
            </w:pPr>
            <w:r w:rsidRPr="00D7777F">
              <w:rPr>
                <w:rFonts w:ascii="Calibri" w:hAnsi="Calibri"/>
                <w:sz w:val="22"/>
                <w:szCs w:val="22"/>
                <w:lang w:val="en-US"/>
              </w:rPr>
              <w:t>National, regional and local authorities;</w:t>
            </w:r>
          </w:p>
          <w:p w:rsidR="00114F26" w:rsidRPr="00D7777F" w:rsidRDefault="00114F26" w:rsidP="00114F26">
            <w:pPr>
              <w:pStyle w:val="Default"/>
              <w:numPr>
                <w:ilvl w:val="0"/>
                <w:numId w:val="13"/>
              </w:numPr>
              <w:spacing w:line="360" w:lineRule="auto"/>
              <w:jc w:val="both"/>
              <w:rPr>
                <w:rFonts w:ascii="Calibri" w:hAnsi="Calibri"/>
                <w:sz w:val="22"/>
                <w:szCs w:val="22"/>
                <w:lang w:val="en-US"/>
              </w:rPr>
            </w:pPr>
            <w:r w:rsidRPr="00D7777F">
              <w:rPr>
                <w:rFonts w:ascii="Calibri" w:hAnsi="Calibri"/>
                <w:sz w:val="22"/>
                <w:szCs w:val="22"/>
                <w:lang w:val="en-US"/>
              </w:rPr>
              <w:t>Regional and sector development agencies;</w:t>
            </w:r>
          </w:p>
          <w:p w:rsidR="00114F26" w:rsidRPr="00D7777F" w:rsidRDefault="00114F26" w:rsidP="00114F26">
            <w:pPr>
              <w:pStyle w:val="Default"/>
              <w:numPr>
                <w:ilvl w:val="0"/>
                <w:numId w:val="13"/>
              </w:numPr>
              <w:spacing w:line="360" w:lineRule="auto"/>
              <w:jc w:val="both"/>
              <w:rPr>
                <w:rFonts w:ascii="Calibri" w:hAnsi="Calibri"/>
                <w:sz w:val="22"/>
                <w:szCs w:val="22"/>
                <w:lang w:val="en-US"/>
              </w:rPr>
            </w:pPr>
            <w:r w:rsidRPr="00D7777F">
              <w:rPr>
                <w:rFonts w:ascii="Calibri" w:hAnsi="Calibri"/>
                <w:sz w:val="22"/>
                <w:szCs w:val="22"/>
                <w:lang w:val="en-US"/>
              </w:rPr>
              <w:t>Research and academic institutes;</w:t>
            </w:r>
          </w:p>
          <w:p w:rsidR="00114F26" w:rsidRPr="00D7777F" w:rsidRDefault="00114F26" w:rsidP="00114F26">
            <w:pPr>
              <w:pStyle w:val="Default"/>
              <w:numPr>
                <w:ilvl w:val="0"/>
                <w:numId w:val="13"/>
              </w:numPr>
              <w:spacing w:line="360" w:lineRule="auto"/>
              <w:jc w:val="both"/>
              <w:rPr>
                <w:rFonts w:ascii="Calibri" w:hAnsi="Calibri"/>
                <w:sz w:val="22"/>
                <w:szCs w:val="22"/>
                <w:lang w:val="en-US"/>
              </w:rPr>
            </w:pPr>
            <w:r w:rsidRPr="00D7777F">
              <w:rPr>
                <w:rFonts w:ascii="Calibri" w:hAnsi="Calibri"/>
                <w:sz w:val="22"/>
                <w:szCs w:val="22"/>
                <w:lang w:val="en-US"/>
              </w:rPr>
              <w:t xml:space="preserve">Non-governmental organizations, non-profit-organizations, and cross-border </w:t>
            </w:r>
            <w:r w:rsidRPr="00D7777F">
              <w:rPr>
                <w:rFonts w:ascii="Calibri" w:hAnsi="Calibri"/>
                <w:sz w:val="22"/>
                <w:szCs w:val="22"/>
                <w:lang w:val="en-US"/>
              </w:rPr>
              <w:lastRenderedPageBreak/>
              <w:t>cooperation networks.</w:t>
            </w:r>
          </w:p>
          <w:p w:rsidR="00114F26" w:rsidRPr="00D7777F" w:rsidRDefault="00114F26" w:rsidP="00114F26">
            <w:pPr>
              <w:pStyle w:val="Default"/>
              <w:numPr>
                <w:ilvl w:val="0"/>
                <w:numId w:val="13"/>
              </w:numPr>
              <w:spacing w:line="360" w:lineRule="auto"/>
              <w:jc w:val="both"/>
              <w:rPr>
                <w:rFonts w:ascii="Calibri" w:hAnsi="Calibri"/>
                <w:sz w:val="22"/>
                <w:szCs w:val="22"/>
                <w:lang w:val="en-US"/>
              </w:rPr>
            </w:pPr>
            <w:r w:rsidRPr="00D7777F">
              <w:rPr>
                <w:rFonts w:ascii="Calibri" w:hAnsi="Calibri"/>
                <w:b/>
                <w:sz w:val="22"/>
                <w:szCs w:val="22"/>
                <w:lang w:val="en-US"/>
              </w:rPr>
              <w:t>Specific Objective 1.3</w:t>
            </w:r>
            <w:r w:rsidRPr="00D7777F">
              <w:rPr>
                <w:rFonts w:ascii="Calibri" w:hAnsi="Calibri"/>
                <w:sz w:val="22"/>
                <w:szCs w:val="22"/>
                <w:lang w:val="en-US"/>
              </w:rPr>
              <w:t>: Increase energy-efficiency and the use of RES.</w:t>
            </w:r>
          </w:p>
          <w:p w:rsidR="00114F26" w:rsidRPr="00D7777F" w:rsidRDefault="00114F26" w:rsidP="00114F26">
            <w:pPr>
              <w:pStyle w:val="Default"/>
              <w:numPr>
                <w:ilvl w:val="0"/>
                <w:numId w:val="13"/>
              </w:numPr>
              <w:spacing w:line="360" w:lineRule="auto"/>
              <w:jc w:val="both"/>
              <w:rPr>
                <w:rFonts w:ascii="Calibri" w:hAnsi="Calibri"/>
                <w:sz w:val="22"/>
                <w:szCs w:val="22"/>
                <w:lang w:val="en-US"/>
              </w:rPr>
            </w:pPr>
            <w:r w:rsidRPr="00D7777F" w:rsidDel="00E80743">
              <w:rPr>
                <w:rFonts w:ascii="Calibri" w:hAnsi="Calibri"/>
                <w:sz w:val="22"/>
                <w:szCs w:val="22"/>
                <w:lang w:val="en-US"/>
              </w:rPr>
              <w:t xml:space="preserve"> </w:t>
            </w:r>
            <w:r w:rsidRPr="00D7777F">
              <w:rPr>
                <w:rFonts w:ascii="Calibri" w:hAnsi="Calibri"/>
                <w:sz w:val="22"/>
                <w:szCs w:val="22"/>
                <w:lang w:val="en-US"/>
              </w:rPr>
              <w:t>Indicative Types of Actions:</w:t>
            </w:r>
          </w:p>
          <w:p w:rsidR="00114F26" w:rsidRPr="00D7777F" w:rsidRDefault="00114F26" w:rsidP="00114F26">
            <w:pPr>
              <w:pStyle w:val="Default"/>
              <w:numPr>
                <w:ilvl w:val="0"/>
                <w:numId w:val="13"/>
              </w:numPr>
              <w:spacing w:line="360" w:lineRule="auto"/>
              <w:jc w:val="both"/>
              <w:rPr>
                <w:rFonts w:ascii="Calibri" w:hAnsi="Calibri"/>
                <w:sz w:val="22"/>
                <w:szCs w:val="22"/>
                <w:lang w:val="en-US"/>
              </w:rPr>
            </w:pPr>
            <w:r w:rsidRPr="00D7777F">
              <w:rPr>
                <w:rFonts w:ascii="Calibri" w:hAnsi="Calibri"/>
                <w:sz w:val="22"/>
                <w:szCs w:val="22"/>
                <w:lang w:val="en-US"/>
              </w:rPr>
              <w:t>Small scale (pilot) investments in energy efficiency and use of RES in public buildings and public spaces;</w:t>
            </w:r>
          </w:p>
          <w:p w:rsidR="00114F26" w:rsidRPr="00D7777F" w:rsidRDefault="00114F26" w:rsidP="00114F26">
            <w:pPr>
              <w:pStyle w:val="Default"/>
              <w:numPr>
                <w:ilvl w:val="0"/>
                <w:numId w:val="13"/>
              </w:numPr>
              <w:spacing w:line="360" w:lineRule="auto"/>
              <w:jc w:val="both"/>
              <w:rPr>
                <w:rFonts w:ascii="Calibri" w:hAnsi="Calibri"/>
                <w:sz w:val="22"/>
                <w:szCs w:val="22"/>
                <w:lang w:val="en-US"/>
              </w:rPr>
            </w:pPr>
            <w:r w:rsidRPr="00D7777F">
              <w:rPr>
                <w:rFonts w:ascii="Calibri" w:hAnsi="Calibri"/>
                <w:sz w:val="22"/>
                <w:szCs w:val="22"/>
                <w:lang w:val="en-US"/>
              </w:rPr>
              <w:t>Joint public awareness initiatives for energy efficiency and the use of RES in residences and businesses.</w:t>
            </w:r>
          </w:p>
          <w:p w:rsidR="00114F26" w:rsidRPr="00D7777F" w:rsidRDefault="00114F26" w:rsidP="00114F26">
            <w:pPr>
              <w:pStyle w:val="Default"/>
              <w:numPr>
                <w:ilvl w:val="0"/>
                <w:numId w:val="13"/>
              </w:numPr>
              <w:spacing w:line="360" w:lineRule="auto"/>
              <w:jc w:val="both"/>
              <w:rPr>
                <w:rFonts w:ascii="Calibri" w:hAnsi="Calibri"/>
                <w:sz w:val="22"/>
                <w:szCs w:val="22"/>
                <w:lang w:val="en-US"/>
              </w:rPr>
            </w:pPr>
            <w:r w:rsidRPr="00D7777F">
              <w:rPr>
                <w:rFonts w:ascii="Calibri" w:hAnsi="Calibri"/>
                <w:sz w:val="22"/>
                <w:szCs w:val="22"/>
                <w:lang w:val="en-US"/>
              </w:rPr>
              <w:t xml:space="preserve">Main Target Groups: </w:t>
            </w:r>
          </w:p>
          <w:p w:rsidR="00114F26" w:rsidRPr="00D7777F" w:rsidRDefault="00114F26" w:rsidP="00114F26">
            <w:pPr>
              <w:pStyle w:val="Default"/>
              <w:numPr>
                <w:ilvl w:val="0"/>
                <w:numId w:val="13"/>
              </w:numPr>
              <w:spacing w:line="360" w:lineRule="auto"/>
              <w:jc w:val="both"/>
              <w:rPr>
                <w:rFonts w:ascii="Calibri" w:hAnsi="Calibri"/>
                <w:sz w:val="22"/>
                <w:szCs w:val="22"/>
                <w:lang w:val="en-US"/>
              </w:rPr>
            </w:pPr>
            <w:r w:rsidRPr="00D7777F">
              <w:rPr>
                <w:rFonts w:ascii="Calibri" w:hAnsi="Calibri"/>
                <w:sz w:val="22"/>
                <w:szCs w:val="22"/>
                <w:lang w:val="en-US"/>
              </w:rPr>
              <w:t>Local population</w:t>
            </w:r>
          </w:p>
          <w:p w:rsidR="00114F26" w:rsidRPr="00D7777F" w:rsidRDefault="00114F26" w:rsidP="00114F26">
            <w:pPr>
              <w:pStyle w:val="Default"/>
              <w:numPr>
                <w:ilvl w:val="0"/>
                <w:numId w:val="13"/>
              </w:numPr>
              <w:spacing w:line="360" w:lineRule="auto"/>
              <w:jc w:val="both"/>
              <w:rPr>
                <w:rFonts w:ascii="Calibri" w:hAnsi="Calibri"/>
                <w:sz w:val="22"/>
                <w:szCs w:val="22"/>
                <w:lang w:val="en-US"/>
              </w:rPr>
            </w:pPr>
            <w:r w:rsidRPr="00D7777F">
              <w:rPr>
                <w:rFonts w:ascii="Calibri" w:hAnsi="Calibri"/>
                <w:sz w:val="22"/>
                <w:szCs w:val="22"/>
                <w:lang w:val="en-US"/>
              </w:rPr>
              <w:t>National, regional and local authorities</w:t>
            </w:r>
          </w:p>
          <w:p w:rsidR="00114F26" w:rsidRPr="00D7777F" w:rsidRDefault="00114F26" w:rsidP="00114F26">
            <w:pPr>
              <w:pStyle w:val="Default"/>
              <w:numPr>
                <w:ilvl w:val="0"/>
                <w:numId w:val="13"/>
              </w:numPr>
              <w:spacing w:line="360" w:lineRule="auto"/>
              <w:jc w:val="both"/>
              <w:rPr>
                <w:rFonts w:ascii="Calibri" w:hAnsi="Calibri"/>
                <w:sz w:val="22"/>
                <w:szCs w:val="22"/>
                <w:lang w:val="en-US"/>
              </w:rPr>
            </w:pPr>
            <w:r w:rsidRPr="00D7777F">
              <w:rPr>
                <w:rFonts w:ascii="Calibri" w:hAnsi="Calibri"/>
                <w:sz w:val="22"/>
                <w:szCs w:val="22"/>
                <w:lang w:val="en-US"/>
              </w:rPr>
              <w:t xml:space="preserve">Specific Territories Targeted: the entire cross-border area </w:t>
            </w:r>
          </w:p>
          <w:p w:rsidR="00114F26" w:rsidRPr="00D7777F" w:rsidRDefault="00114F26" w:rsidP="00114F26">
            <w:pPr>
              <w:pStyle w:val="Default"/>
              <w:numPr>
                <w:ilvl w:val="0"/>
                <w:numId w:val="13"/>
              </w:numPr>
              <w:spacing w:line="360" w:lineRule="auto"/>
              <w:jc w:val="both"/>
              <w:rPr>
                <w:rFonts w:ascii="Calibri" w:hAnsi="Calibri"/>
                <w:sz w:val="22"/>
                <w:szCs w:val="22"/>
                <w:lang w:val="en-US"/>
              </w:rPr>
            </w:pPr>
            <w:r w:rsidRPr="00D7777F">
              <w:rPr>
                <w:rFonts w:ascii="Calibri" w:hAnsi="Calibri"/>
                <w:sz w:val="22"/>
                <w:szCs w:val="22"/>
                <w:lang w:val="en-US"/>
              </w:rPr>
              <w:t xml:space="preserve">Types of beneficiaries: </w:t>
            </w:r>
          </w:p>
          <w:p w:rsidR="00114F26" w:rsidRPr="00D7777F" w:rsidRDefault="00114F26" w:rsidP="00114F26">
            <w:pPr>
              <w:pStyle w:val="Default"/>
              <w:numPr>
                <w:ilvl w:val="0"/>
                <w:numId w:val="13"/>
              </w:numPr>
              <w:spacing w:line="360" w:lineRule="auto"/>
              <w:jc w:val="both"/>
              <w:rPr>
                <w:rFonts w:ascii="Calibri" w:hAnsi="Calibri"/>
                <w:sz w:val="22"/>
                <w:szCs w:val="22"/>
                <w:lang w:val="en-US"/>
              </w:rPr>
            </w:pPr>
            <w:r w:rsidRPr="00D7777F">
              <w:rPr>
                <w:rFonts w:ascii="Calibri" w:hAnsi="Calibri"/>
                <w:sz w:val="22"/>
                <w:szCs w:val="22"/>
                <w:lang w:val="en-US"/>
              </w:rPr>
              <w:t>National, regional and local authorities;</w:t>
            </w:r>
          </w:p>
          <w:p w:rsidR="00114F26" w:rsidRPr="00D7777F" w:rsidRDefault="00114F26" w:rsidP="00114F26">
            <w:pPr>
              <w:pStyle w:val="Default"/>
              <w:numPr>
                <w:ilvl w:val="0"/>
                <w:numId w:val="13"/>
              </w:numPr>
              <w:spacing w:line="360" w:lineRule="auto"/>
              <w:jc w:val="both"/>
              <w:rPr>
                <w:rFonts w:ascii="Calibri" w:hAnsi="Calibri"/>
                <w:sz w:val="22"/>
                <w:szCs w:val="22"/>
                <w:lang w:val="en-US"/>
              </w:rPr>
            </w:pPr>
            <w:r w:rsidRPr="00D7777F">
              <w:rPr>
                <w:rFonts w:ascii="Calibri" w:hAnsi="Calibri"/>
                <w:b/>
                <w:sz w:val="22"/>
                <w:szCs w:val="22"/>
                <w:lang w:val="en-US"/>
              </w:rPr>
              <w:t>Specific Objective 1.4:</w:t>
            </w:r>
            <w:r w:rsidRPr="00D7777F">
              <w:rPr>
                <w:rFonts w:ascii="Calibri" w:hAnsi="Calibri"/>
                <w:sz w:val="22"/>
                <w:szCs w:val="22"/>
                <w:lang w:val="en-US"/>
              </w:rPr>
              <w:t xml:space="preserve"> Improve the effectiveness of risk prevention and disaster management with a focus on forest fires.</w:t>
            </w:r>
          </w:p>
          <w:p w:rsidR="00114F26" w:rsidRPr="00D7777F" w:rsidRDefault="00114F26" w:rsidP="00114F26">
            <w:pPr>
              <w:pStyle w:val="Default"/>
              <w:numPr>
                <w:ilvl w:val="0"/>
                <w:numId w:val="13"/>
              </w:numPr>
              <w:spacing w:line="360" w:lineRule="auto"/>
              <w:jc w:val="both"/>
              <w:rPr>
                <w:rFonts w:ascii="Calibri" w:hAnsi="Calibri"/>
                <w:sz w:val="22"/>
                <w:szCs w:val="22"/>
                <w:lang w:val="en-US"/>
              </w:rPr>
            </w:pPr>
            <w:r w:rsidRPr="00D7777F">
              <w:rPr>
                <w:rFonts w:ascii="Calibri" w:hAnsi="Calibri"/>
                <w:sz w:val="22"/>
                <w:szCs w:val="22"/>
                <w:lang w:val="en-US"/>
              </w:rPr>
              <w:t xml:space="preserve"> Indicative Types of Actions:</w:t>
            </w:r>
          </w:p>
          <w:p w:rsidR="00114F26" w:rsidRPr="00D7777F" w:rsidRDefault="00114F26" w:rsidP="00114F26">
            <w:pPr>
              <w:pStyle w:val="Default"/>
              <w:numPr>
                <w:ilvl w:val="0"/>
                <w:numId w:val="13"/>
              </w:numPr>
              <w:spacing w:line="360" w:lineRule="auto"/>
              <w:jc w:val="both"/>
              <w:rPr>
                <w:rFonts w:ascii="Calibri" w:hAnsi="Calibri"/>
                <w:sz w:val="22"/>
                <w:szCs w:val="22"/>
                <w:lang w:val="en-US"/>
              </w:rPr>
            </w:pPr>
            <w:r w:rsidRPr="00D7777F">
              <w:rPr>
                <w:rFonts w:ascii="Calibri" w:hAnsi="Calibri"/>
                <w:sz w:val="22"/>
                <w:szCs w:val="22"/>
                <w:lang w:val="en-US"/>
              </w:rPr>
              <w:t xml:space="preserve">Two types of actions are promoted under this priority axis to contribute to the Specific Objective (hard investments in equipment, systems, </w:t>
            </w:r>
            <w:proofErr w:type="spellStart"/>
            <w:r w:rsidRPr="00D7777F">
              <w:rPr>
                <w:rFonts w:ascii="Calibri" w:hAnsi="Calibri"/>
                <w:sz w:val="22"/>
                <w:szCs w:val="22"/>
                <w:lang w:val="en-US"/>
              </w:rPr>
              <w:t>etc</w:t>
            </w:r>
            <w:proofErr w:type="spellEnd"/>
            <w:r w:rsidRPr="00D7777F">
              <w:rPr>
                <w:rFonts w:ascii="Calibri" w:hAnsi="Calibri"/>
                <w:sz w:val="22"/>
                <w:szCs w:val="22"/>
                <w:lang w:val="en-US"/>
              </w:rPr>
              <w:t xml:space="preserve"> and soft interventions):</w:t>
            </w:r>
          </w:p>
          <w:p w:rsidR="00114F26" w:rsidRPr="00D7777F" w:rsidRDefault="00114F26" w:rsidP="00114F26">
            <w:pPr>
              <w:pStyle w:val="Default"/>
              <w:numPr>
                <w:ilvl w:val="0"/>
                <w:numId w:val="13"/>
              </w:numPr>
              <w:spacing w:line="360" w:lineRule="auto"/>
              <w:jc w:val="both"/>
              <w:rPr>
                <w:rFonts w:ascii="Calibri" w:hAnsi="Calibri"/>
                <w:sz w:val="22"/>
                <w:szCs w:val="22"/>
                <w:lang w:val="en-US"/>
              </w:rPr>
            </w:pPr>
            <w:r w:rsidRPr="00D7777F">
              <w:rPr>
                <w:rFonts w:ascii="Calibri" w:hAnsi="Calibri"/>
                <w:sz w:val="22"/>
                <w:szCs w:val="22"/>
                <w:lang w:val="en-US"/>
              </w:rPr>
              <w:t xml:space="preserve">Investments for increasing disaster resilience/institutional capacity (equipment, vehicles, small infrastructure, </w:t>
            </w:r>
            <w:proofErr w:type="spellStart"/>
            <w:r w:rsidRPr="00D7777F">
              <w:rPr>
                <w:rFonts w:ascii="Calibri" w:hAnsi="Calibri"/>
                <w:sz w:val="22"/>
                <w:szCs w:val="22"/>
                <w:lang w:val="en-US"/>
              </w:rPr>
              <w:t>etc</w:t>
            </w:r>
            <w:proofErr w:type="spellEnd"/>
            <w:r w:rsidRPr="00D7777F">
              <w:rPr>
                <w:rFonts w:ascii="Calibri" w:hAnsi="Calibri"/>
                <w:sz w:val="22"/>
                <w:szCs w:val="22"/>
                <w:lang w:val="en-US"/>
              </w:rPr>
              <w:t>);</w:t>
            </w:r>
          </w:p>
          <w:p w:rsidR="00114F26" w:rsidRPr="00D7777F" w:rsidRDefault="00114F26" w:rsidP="00114F26">
            <w:pPr>
              <w:pStyle w:val="Default"/>
              <w:numPr>
                <w:ilvl w:val="0"/>
                <w:numId w:val="13"/>
              </w:numPr>
              <w:spacing w:line="360" w:lineRule="auto"/>
              <w:jc w:val="both"/>
              <w:rPr>
                <w:rFonts w:ascii="Calibri" w:hAnsi="Calibri"/>
                <w:sz w:val="22"/>
                <w:szCs w:val="22"/>
                <w:lang w:val="en-US"/>
              </w:rPr>
            </w:pPr>
            <w:r w:rsidRPr="00D7777F">
              <w:rPr>
                <w:rFonts w:ascii="Calibri" w:hAnsi="Calibri"/>
                <w:sz w:val="22"/>
                <w:szCs w:val="22"/>
                <w:lang w:val="en-US"/>
              </w:rPr>
              <w:t>Joint early warning and disaster management systems;</w:t>
            </w:r>
          </w:p>
          <w:p w:rsidR="00114F26" w:rsidRPr="00D7777F" w:rsidRDefault="00114F26" w:rsidP="00114F26">
            <w:pPr>
              <w:pStyle w:val="Default"/>
              <w:numPr>
                <w:ilvl w:val="0"/>
                <w:numId w:val="13"/>
              </w:numPr>
              <w:spacing w:line="360" w:lineRule="auto"/>
              <w:jc w:val="both"/>
              <w:rPr>
                <w:rFonts w:ascii="Calibri" w:hAnsi="Calibri"/>
                <w:sz w:val="22"/>
                <w:szCs w:val="22"/>
                <w:lang w:val="en-US"/>
              </w:rPr>
            </w:pPr>
            <w:r w:rsidRPr="00D7777F">
              <w:rPr>
                <w:rFonts w:ascii="Calibri" w:hAnsi="Calibri"/>
                <w:sz w:val="22"/>
                <w:szCs w:val="22"/>
                <w:lang w:val="en-US"/>
              </w:rPr>
              <w:t>Small scale construction works for risk prevention and response to natural hazards and the consequences of climate change (including interventions for risk preventions in natural and cultural heritage sites);</w:t>
            </w:r>
          </w:p>
          <w:p w:rsidR="00114F26" w:rsidRPr="00D7777F" w:rsidRDefault="00114F26" w:rsidP="00114F26">
            <w:pPr>
              <w:pStyle w:val="Default"/>
              <w:numPr>
                <w:ilvl w:val="0"/>
                <w:numId w:val="13"/>
              </w:numPr>
              <w:spacing w:line="360" w:lineRule="auto"/>
              <w:jc w:val="both"/>
              <w:rPr>
                <w:rFonts w:ascii="Calibri" w:hAnsi="Calibri"/>
                <w:sz w:val="22"/>
                <w:szCs w:val="22"/>
                <w:lang w:val="en-US"/>
              </w:rPr>
            </w:pPr>
            <w:r w:rsidRPr="00D7777F">
              <w:rPr>
                <w:rFonts w:ascii="Calibri" w:hAnsi="Calibri"/>
                <w:sz w:val="22"/>
                <w:szCs w:val="22"/>
                <w:lang w:val="en-US"/>
              </w:rPr>
              <w:t xml:space="preserve">Joint public awareness initiatives (including risk communication, information sharing training, </w:t>
            </w:r>
            <w:proofErr w:type="spellStart"/>
            <w:r w:rsidRPr="00D7777F">
              <w:rPr>
                <w:rFonts w:ascii="Calibri" w:hAnsi="Calibri"/>
                <w:sz w:val="22"/>
                <w:szCs w:val="22"/>
                <w:lang w:val="en-US"/>
              </w:rPr>
              <w:t>etc</w:t>
            </w:r>
            <w:proofErr w:type="spellEnd"/>
            <w:r w:rsidRPr="00D7777F">
              <w:rPr>
                <w:rFonts w:ascii="Calibri" w:hAnsi="Calibri"/>
                <w:sz w:val="22"/>
                <w:szCs w:val="22"/>
                <w:lang w:val="en-US"/>
              </w:rPr>
              <w:t xml:space="preserve">) related to natural and man-made disaster management (civil protection) covering all public groups (including vulnerable groups such as people with disabilities, </w:t>
            </w:r>
            <w:proofErr w:type="spellStart"/>
            <w:r w:rsidRPr="00D7777F">
              <w:rPr>
                <w:rFonts w:ascii="Calibri" w:hAnsi="Calibri"/>
                <w:sz w:val="22"/>
                <w:szCs w:val="22"/>
                <w:lang w:val="en-US"/>
              </w:rPr>
              <w:t>etc</w:t>
            </w:r>
            <w:proofErr w:type="spellEnd"/>
            <w:r w:rsidRPr="00D7777F">
              <w:rPr>
                <w:rFonts w:ascii="Calibri" w:hAnsi="Calibri"/>
                <w:sz w:val="22"/>
                <w:szCs w:val="22"/>
                <w:lang w:val="en-US"/>
              </w:rPr>
              <w:t>);</w:t>
            </w:r>
          </w:p>
          <w:p w:rsidR="00114F26" w:rsidRPr="00D7777F" w:rsidRDefault="00114F26" w:rsidP="00114F26">
            <w:pPr>
              <w:pStyle w:val="Default"/>
              <w:numPr>
                <w:ilvl w:val="0"/>
                <w:numId w:val="13"/>
              </w:numPr>
              <w:spacing w:line="360" w:lineRule="auto"/>
              <w:jc w:val="both"/>
              <w:rPr>
                <w:rFonts w:ascii="Calibri" w:hAnsi="Calibri"/>
                <w:sz w:val="22"/>
                <w:szCs w:val="22"/>
                <w:lang w:val="en-US"/>
              </w:rPr>
            </w:pPr>
            <w:r w:rsidRPr="00D7777F">
              <w:rPr>
                <w:rFonts w:ascii="Calibri" w:hAnsi="Calibri"/>
                <w:sz w:val="22"/>
                <w:szCs w:val="22"/>
                <w:lang w:val="en-US"/>
              </w:rPr>
              <w:t xml:space="preserve">Joint activities for improving the planning, cooperation and response capacity for disaster management (e.g. joint strategies and common civil protection plans, joint risk assessments and mapping, climate adaptation plans, </w:t>
            </w:r>
            <w:proofErr w:type="spellStart"/>
            <w:r w:rsidRPr="00D7777F">
              <w:rPr>
                <w:rFonts w:ascii="Calibri" w:hAnsi="Calibri"/>
                <w:sz w:val="22"/>
                <w:szCs w:val="22"/>
                <w:lang w:val="en-US"/>
              </w:rPr>
              <w:t>etc</w:t>
            </w:r>
            <w:proofErr w:type="spellEnd"/>
            <w:r w:rsidRPr="00D7777F">
              <w:rPr>
                <w:rFonts w:ascii="Calibri" w:hAnsi="Calibri"/>
                <w:sz w:val="22"/>
                <w:szCs w:val="22"/>
                <w:lang w:val="en-US"/>
              </w:rPr>
              <w:t>) covering all public groups (including vulnerable groups such as people with disabilities);</w:t>
            </w:r>
          </w:p>
          <w:p w:rsidR="00114F26" w:rsidRPr="00C35314" w:rsidRDefault="00114F26" w:rsidP="00114F26">
            <w:pPr>
              <w:pStyle w:val="Default"/>
              <w:numPr>
                <w:ilvl w:val="0"/>
                <w:numId w:val="13"/>
              </w:numPr>
              <w:spacing w:line="360" w:lineRule="auto"/>
              <w:jc w:val="both"/>
              <w:rPr>
                <w:rFonts w:ascii="Calibri" w:hAnsi="Calibri"/>
                <w:sz w:val="22"/>
                <w:szCs w:val="22"/>
                <w:lang w:val="en-US"/>
              </w:rPr>
            </w:pPr>
            <w:r w:rsidRPr="00D7777F">
              <w:rPr>
                <w:rFonts w:ascii="Calibri" w:hAnsi="Calibri"/>
                <w:sz w:val="22"/>
                <w:szCs w:val="22"/>
                <w:lang w:val="en-US"/>
              </w:rPr>
              <w:t xml:space="preserve">Software for the prediction and management of: pest outbreaks, epidemics, severe </w:t>
            </w:r>
            <w:r w:rsidRPr="00D7777F">
              <w:rPr>
                <w:rFonts w:ascii="Calibri" w:hAnsi="Calibri"/>
                <w:sz w:val="22"/>
                <w:szCs w:val="22"/>
                <w:lang w:val="en-US"/>
              </w:rPr>
              <w:lastRenderedPageBreak/>
              <w:t xml:space="preserve">natural phenomena (e.g. hail, waterspouts, </w:t>
            </w:r>
            <w:proofErr w:type="spellStart"/>
            <w:r w:rsidRPr="00D7777F">
              <w:rPr>
                <w:rFonts w:ascii="Calibri" w:hAnsi="Calibri"/>
                <w:sz w:val="22"/>
                <w:szCs w:val="22"/>
                <w:lang w:val="en-US"/>
              </w:rPr>
              <w:t>etc</w:t>
            </w:r>
            <w:proofErr w:type="spellEnd"/>
            <w:r w:rsidRPr="00D7777F">
              <w:rPr>
                <w:rFonts w:ascii="Calibri" w:hAnsi="Calibri"/>
                <w:sz w:val="22"/>
                <w:szCs w:val="22"/>
                <w:lang w:val="en-US"/>
              </w:rPr>
              <w:t>) and protocols for their</w:t>
            </w:r>
            <w:r w:rsidRPr="00C35314">
              <w:rPr>
                <w:rFonts w:ascii="Calibri" w:hAnsi="Calibri"/>
                <w:sz w:val="22"/>
                <w:szCs w:val="22"/>
                <w:lang w:val="en-US"/>
              </w:rPr>
              <w:t xml:space="preserve"> treatment.</w:t>
            </w:r>
          </w:p>
          <w:p w:rsidR="00114F26" w:rsidRPr="00C35314" w:rsidRDefault="00114F26" w:rsidP="00B312ED">
            <w:pPr>
              <w:spacing w:after="0" w:line="360" w:lineRule="auto"/>
              <w:rPr>
                <w:rFonts w:ascii="Calibri" w:eastAsia="Calibri" w:hAnsi="Calibri"/>
                <w:color w:val="000000"/>
                <w:sz w:val="22"/>
                <w:szCs w:val="22"/>
                <w:lang w:val="en-US"/>
              </w:rPr>
            </w:pPr>
            <w:r w:rsidRPr="00C35314">
              <w:rPr>
                <w:rFonts w:ascii="Calibri" w:eastAsia="Calibri" w:hAnsi="Calibri"/>
                <w:color w:val="000000"/>
                <w:sz w:val="22"/>
                <w:szCs w:val="22"/>
                <w:lang w:val="en-US"/>
              </w:rPr>
              <w:t xml:space="preserve">Main Target Groups: </w:t>
            </w:r>
          </w:p>
          <w:p w:rsidR="00114F26" w:rsidRPr="00C35314" w:rsidRDefault="00114F26" w:rsidP="00114F26">
            <w:pPr>
              <w:pStyle w:val="Default"/>
              <w:numPr>
                <w:ilvl w:val="0"/>
                <w:numId w:val="13"/>
              </w:numPr>
              <w:spacing w:line="360" w:lineRule="auto"/>
              <w:jc w:val="both"/>
              <w:rPr>
                <w:rFonts w:ascii="Calibri" w:hAnsi="Calibri"/>
                <w:sz w:val="22"/>
                <w:szCs w:val="22"/>
                <w:lang w:val="en-US"/>
              </w:rPr>
            </w:pPr>
            <w:r w:rsidRPr="00C35314">
              <w:rPr>
                <w:rFonts w:ascii="Calibri" w:hAnsi="Calibri"/>
                <w:sz w:val="22"/>
                <w:szCs w:val="22"/>
                <w:lang w:val="en-US"/>
              </w:rPr>
              <w:t>Local population and visitors;</w:t>
            </w:r>
          </w:p>
          <w:p w:rsidR="00114F26" w:rsidRPr="00C35314" w:rsidRDefault="00114F26" w:rsidP="00114F26">
            <w:pPr>
              <w:pStyle w:val="Default"/>
              <w:numPr>
                <w:ilvl w:val="0"/>
                <w:numId w:val="13"/>
              </w:numPr>
              <w:spacing w:line="360" w:lineRule="auto"/>
              <w:jc w:val="both"/>
              <w:rPr>
                <w:rFonts w:ascii="Calibri" w:hAnsi="Calibri"/>
                <w:sz w:val="22"/>
                <w:szCs w:val="22"/>
                <w:lang w:val="en-US"/>
              </w:rPr>
            </w:pPr>
            <w:r w:rsidRPr="00C35314">
              <w:rPr>
                <w:rFonts w:ascii="Calibri" w:hAnsi="Calibri"/>
                <w:sz w:val="22"/>
                <w:szCs w:val="22"/>
                <w:lang w:val="en-US"/>
              </w:rPr>
              <w:t>National, regional and local authorities</w:t>
            </w:r>
          </w:p>
          <w:p w:rsidR="00114F26" w:rsidRPr="00C35314" w:rsidRDefault="00114F26" w:rsidP="00B312ED">
            <w:pPr>
              <w:spacing w:after="0" w:line="360" w:lineRule="auto"/>
              <w:rPr>
                <w:rFonts w:ascii="Calibri" w:eastAsia="Calibri" w:hAnsi="Calibri"/>
                <w:color w:val="000000"/>
                <w:sz w:val="22"/>
                <w:szCs w:val="22"/>
                <w:lang w:val="en-US"/>
              </w:rPr>
            </w:pPr>
            <w:r w:rsidRPr="00C35314">
              <w:rPr>
                <w:rFonts w:ascii="Calibri" w:eastAsia="Calibri" w:hAnsi="Calibri"/>
                <w:color w:val="000000"/>
                <w:sz w:val="22"/>
                <w:szCs w:val="22"/>
                <w:lang w:val="en-US"/>
              </w:rPr>
              <w:t>Specific Territories Targeted: the entire cross border area</w:t>
            </w:r>
          </w:p>
          <w:p w:rsidR="00114F26" w:rsidRPr="00C35314" w:rsidRDefault="00114F26" w:rsidP="00B312ED">
            <w:pPr>
              <w:spacing w:after="0" w:line="360" w:lineRule="auto"/>
              <w:rPr>
                <w:rFonts w:ascii="Calibri" w:eastAsia="Calibri" w:hAnsi="Calibri"/>
                <w:color w:val="000000"/>
                <w:sz w:val="22"/>
                <w:szCs w:val="22"/>
                <w:lang w:val="en-US"/>
              </w:rPr>
            </w:pPr>
            <w:r w:rsidRPr="00C35314">
              <w:rPr>
                <w:rFonts w:ascii="Calibri" w:eastAsia="Calibri" w:hAnsi="Calibri"/>
                <w:color w:val="000000"/>
                <w:sz w:val="22"/>
                <w:szCs w:val="22"/>
                <w:lang w:val="en-US"/>
              </w:rPr>
              <w:t xml:space="preserve">Types of beneficiaries: </w:t>
            </w:r>
          </w:p>
          <w:p w:rsidR="00114F26" w:rsidRPr="00C35314" w:rsidRDefault="00114F26" w:rsidP="00114F26">
            <w:pPr>
              <w:pStyle w:val="Default"/>
              <w:numPr>
                <w:ilvl w:val="0"/>
                <w:numId w:val="13"/>
              </w:numPr>
              <w:spacing w:line="360" w:lineRule="auto"/>
              <w:jc w:val="both"/>
              <w:rPr>
                <w:rFonts w:ascii="Calibri" w:hAnsi="Calibri"/>
                <w:sz w:val="22"/>
                <w:szCs w:val="22"/>
                <w:lang w:val="en-US"/>
              </w:rPr>
            </w:pPr>
            <w:r w:rsidRPr="00C35314">
              <w:rPr>
                <w:rFonts w:ascii="Calibri" w:hAnsi="Calibri"/>
                <w:sz w:val="22"/>
                <w:szCs w:val="22"/>
                <w:lang w:val="en-US"/>
              </w:rPr>
              <w:t>National, regional and local authorities;</w:t>
            </w:r>
          </w:p>
          <w:p w:rsidR="00114F26" w:rsidRPr="00C35314" w:rsidRDefault="00114F26" w:rsidP="00114F26">
            <w:pPr>
              <w:pStyle w:val="Default"/>
              <w:numPr>
                <w:ilvl w:val="0"/>
                <w:numId w:val="13"/>
              </w:numPr>
              <w:spacing w:line="360" w:lineRule="auto"/>
              <w:jc w:val="both"/>
              <w:rPr>
                <w:rFonts w:ascii="Calibri" w:hAnsi="Calibri"/>
                <w:sz w:val="22"/>
                <w:szCs w:val="22"/>
                <w:lang w:val="en-US"/>
              </w:rPr>
            </w:pPr>
            <w:r w:rsidRPr="00C35314">
              <w:rPr>
                <w:rFonts w:ascii="Calibri" w:hAnsi="Calibri"/>
                <w:sz w:val="22"/>
                <w:szCs w:val="22"/>
                <w:lang w:val="en-US"/>
              </w:rPr>
              <w:t>Regional and sector development agencies;</w:t>
            </w:r>
          </w:p>
          <w:p w:rsidR="00114F26" w:rsidRPr="00C35314" w:rsidRDefault="00114F26" w:rsidP="00114F26">
            <w:pPr>
              <w:pStyle w:val="Default"/>
              <w:numPr>
                <w:ilvl w:val="0"/>
                <w:numId w:val="13"/>
              </w:numPr>
              <w:spacing w:line="360" w:lineRule="auto"/>
              <w:jc w:val="both"/>
              <w:rPr>
                <w:rFonts w:ascii="Calibri" w:hAnsi="Calibri"/>
                <w:sz w:val="22"/>
                <w:szCs w:val="22"/>
                <w:lang w:val="en-US"/>
              </w:rPr>
            </w:pPr>
            <w:r w:rsidRPr="00C35314">
              <w:rPr>
                <w:rFonts w:ascii="Calibri" w:hAnsi="Calibri"/>
                <w:sz w:val="22"/>
                <w:szCs w:val="22"/>
                <w:lang w:val="en-US"/>
              </w:rPr>
              <w:t>Research and academic institutes;</w:t>
            </w:r>
          </w:p>
          <w:p w:rsidR="00114F26" w:rsidRPr="00BA6AD3" w:rsidRDefault="00114F26" w:rsidP="00114F26">
            <w:pPr>
              <w:pStyle w:val="Default"/>
              <w:numPr>
                <w:ilvl w:val="0"/>
                <w:numId w:val="13"/>
              </w:numPr>
              <w:spacing w:line="360" w:lineRule="auto"/>
              <w:jc w:val="both"/>
              <w:rPr>
                <w:rFonts w:cs="Times New Roman"/>
                <w:lang w:val="en-US"/>
              </w:rPr>
            </w:pPr>
            <w:r w:rsidRPr="00C35314">
              <w:rPr>
                <w:rFonts w:ascii="Calibri" w:hAnsi="Calibri"/>
                <w:sz w:val="22"/>
                <w:szCs w:val="22"/>
                <w:lang w:val="en-US"/>
              </w:rPr>
              <w:t>Non-governmental organizations, non-profit-organizations, and cross-border cooperation networks.</w:t>
            </w:r>
          </w:p>
        </w:tc>
      </w:tr>
    </w:tbl>
    <w:p w:rsidR="00114F26" w:rsidRPr="00BA6AD3" w:rsidRDefault="00114F26" w:rsidP="00114F26">
      <w:pPr>
        <w:spacing w:after="0" w:line="360" w:lineRule="auto"/>
        <w:rPr>
          <w:bCs/>
          <w:lang w:eastAsia="fr-BE"/>
        </w:rPr>
      </w:pPr>
    </w:p>
    <w:p w:rsidR="00114F26" w:rsidRPr="00BA6AD3" w:rsidRDefault="00114F26" w:rsidP="00114F26">
      <w:pPr>
        <w:spacing w:after="0" w:line="360" w:lineRule="auto"/>
        <w:rPr>
          <w:bCs/>
          <w:lang w:eastAsia="fr-BE"/>
        </w:rPr>
      </w:pP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6270"/>
      </w:tblGrid>
      <w:tr w:rsidR="00114F26" w:rsidRPr="00BA6AD3" w:rsidTr="00B312ED">
        <w:trPr>
          <w:trHeight w:val="750"/>
        </w:trPr>
        <w:tc>
          <w:tcPr>
            <w:tcW w:w="2235" w:type="dxa"/>
            <w:tcBorders>
              <w:top w:val="single" w:sz="4" w:space="0" w:color="auto"/>
              <w:left w:val="single" w:sz="4" w:space="0" w:color="auto"/>
              <w:bottom w:val="single" w:sz="4" w:space="0" w:color="auto"/>
              <w:right w:val="single" w:sz="4" w:space="0" w:color="auto"/>
            </w:tcBorders>
          </w:tcPr>
          <w:p w:rsidR="00114F26" w:rsidRPr="00ED38DD" w:rsidRDefault="00114F26" w:rsidP="00B312ED">
            <w:pPr>
              <w:spacing w:after="0" w:line="360" w:lineRule="auto"/>
              <w:rPr>
                <w:rFonts w:ascii="Calibri" w:hAnsi="Calibri"/>
                <w:b/>
                <w:bCs/>
                <w:iCs/>
                <w:sz w:val="22"/>
                <w:szCs w:val="22"/>
              </w:rPr>
            </w:pPr>
            <w:r w:rsidRPr="00ED38DD">
              <w:rPr>
                <w:rFonts w:ascii="Calibri" w:hAnsi="Calibri"/>
                <w:b/>
                <w:bCs/>
                <w:iCs/>
                <w:sz w:val="22"/>
                <w:szCs w:val="22"/>
              </w:rPr>
              <w:t>Thematic priority (d)</w:t>
            </w:r>
          </w:p>
        </w:tc>
        <w:tc>
          <w:tcPr>
            <w:tcW w:w="6270" w:type="dxa"/>
            <w:tcBorders>
              <w:top w:val="single" w:sz="4" w:space="0" w:color="auto"/>
              <w:left w:val="single" w:sz="4" w:space="0" w:color="auto"/>
              <w:bottom w:val="single" w:sz="4" w:space="0" w:color="auto"/>
              <w:right w:val="single" w:sz="4" w:space="0" w:color="auto"/>
            </w:tcBorders>
          </w:tcPr>
          <w:p w:rsidR="00114F26" w:rsidRPr="00ED38DD" w:rsidRDefault="00114F26" w:rsidP="00B312ED">
            <w:pPr>
              <w:spacing w:after="0" w:line="360" w:lineRule="auto"/>
              <w:rPr>
                <w:rFonts w:ascii="Calibri" w:hAnsi="Calibri"/>
                <w:b/>
                <w:sz w:val="22"/>
                <w:szCs w:val="22"/>
              </w:rPr>
            </w:pPr>
            <w:r w:rsidRPr="00ED38DD">
              <w:rPr>
                <w:rFonts w:ascii="Calibri" w:hAnsi="Calibri"/>
                <w:b/>
                <w:sz w:val="22"/>
                <w:szCs w:val="22"/>
                <w:lang w:val="en-US"/>
              </w:rPr>
              <w:t>Encouraging tourism and cultural and natural heritage</w:t>
            </w:r>
          </w:p>
        </w:tc>
      </w:tr>
      <w:tr w:rsidR="00114F26" w:rsidRPr="00BA6AD3" w:rsidTr="00B312ED">
        <w:trPr>
          <w:trHeight w:val="819"/>
        </w:trPr>
        <w:tc>
          <w:tcPr>
            <w:tcW w:w="8505" w:type="dxa"/>
            <w:gridSpan w:val="2"/>
            <w:tcBorders>
              <w:top w:val="single" w:sz="4" w:space="0" w:color="auto"/>
              <w:left w:val="single" w:sz="4" w:space="0" w:color="auto"/>
              <w:bottom w:val="single" w:sz="4" w:space="0" w:color="auto"/>
              <w:right w:val="single" w:sz="4" w:space="0" w:color="auto"/>
            </w:tcBorders>
          </w:tcPr>
          <w:p w:rsidR="00114F26" w:rsidRPr="00ED38DD" w:rsidRDefault="00114F26" w:rsidP="00B312ED">
            <w:pPr>
              <w:spacing w:after="0" w:line="360" w:lineRule="auto"/>
              <w:rPr>
                <w:rFonts w:ascii="Calibri" w:hAnsi="Calibri"/>
                <w:b/>
                <w:sz w:val="22"/>
                <w:szCs w:val="22"/>
              </w:rPr>
            </w:pPr>
            <w:r w:rsidRPr="00ED38DD">
              <w:rPr>
                <w:rFonts w:ascii="Calibri" w:hAnsi="Calibri"/>
                <w:b/>
                <w:bCs/>
                <w:sz w:val="22"/>
                <w:szCs w:val="22"/>
                <w:lang w:val="en-US"/>
              </w:rPr>
              <w:t>Specific Objective 2.1</w:t>
            </w:r>
            <w:r w:rsidRPr="00ED38DD">
              <w:rPr>
                <w:rFonts w:ascii="Calibri" w:hAnsi="Calibri"/>
                <w:b/>
                <w:sz w:val="22"/>
                <w:szCs w:val="22"/>
                <w:lang w:val="en-US"/>
              </w:rPr>
              <w:t xml:space="preserve">: </w:t>
            </w:r>
            <w:r w:rsidRPr="00ED38DD">
              <w:rPr>
                <w:rFonts w:ascii="Calibri" w:hAnsi="Calibri"/>
                <w:b/>
                <w:sz w:val="22"/>
                <w:szCs w:val="22"/>
              </w:rPr>
              <w:t>Preserve cultural and natural resources as a prerequisite for tourism development of the cross border area.</w:t>
            </w:r>
          </w:p>
          <w:p w:rsidR="00114F26" w:rsidRPr="00ED38DD" w:rsidRDefault="00114F26" w:rsidP="00B312ED">
            <w:pPr>
              <w:spacing w:after="0" w:line="360" w:lineRule="auto"/>
              <w:rPr>
                <w:rFonts w:ascii="Calibri" w:hAnsi="Calibri"/>
                <w:sz w:val="22"/>
                <w:szCs w:val="22"/>
              </w:rPr>
            </w:pPr>
            <w:r w:rsidRPr="00ED38DD">
              <w:rPr>
                <w:rFonts w:ascii="Calibri" w:hAnsi="Calibri"/>
                <w:bCs/>
                <w:sz w:val="22"/>
                <w:szCs w:val="22"/>
              </w:rPr>
              <w:t>Indicative Types of Actions</w:t>
            </w:r>
            <w:r w:rsidRPr="00ED38DD">
              <w:rPr>
                <w:rFonts w:ascii="Calibri" w:hAnsi="Calibri"/>
                <w:sz w:val="22"/>
                <w:szCs w:val="22"/>
              </w:rPr>
              <w:t>:</w:t>
            </w:r>
          </w:p>
          <w:p w:rsidR="00114F26" w:rsidRPr="00ED38DD" w:rsidRDefault="00114F26" w:rsidP="00114F26">
            <w:pPr>
              <w:pStyle w:val="11"/>
              <w:numPr>
                <w:ilvl w:val="0"/>
                <w:numId w:val="17"/>
              </w:numPr>
              <w:spacing w:after="0" w:line="360" w:lineRule="auto"/>
              <w:jc w:val="both"/>
              <w:rPr>
                <w:rFonts w:cs="Verdana"/>
                <w:iCs/>
                <w:lang w:val="en-US"/>
              </w:rPr>
            </w:pPr>
            <w:r w:rsidRPr="00ED38DD">
              <w:rPr>
                <w:rFonts w:cs="Verdana"/>
                <w:iCs/>
                <w:lang w:val="en-US"/>
              </w:rPr>
              <w:t>Collaboration schemes between businesses and non-businesses (e.g. museums) in the tourism/culture area such as:</w:t>
            </w:r>
          </w:p>
          <w:p w:rsidR="00114F26" w:rsidRPr="00ED38DD" w:rsidRDefault="00114F26" w:rsidP="00114F26">
            <w:pPr>
              <w:numPr>
                <w:ilvl w:val="1"/>
                <w:numId w:val="12"/>
              </w:numPr>
              <w:autoSpaceDE w:val="0"/>
              <w:autoSpaceDN w:val="0"/>
              <w:adjustRightInd w:val="0"/>
              <w:spacing w:after="0" w:line="360" w:lineRule="auto"/>
              <w:rPr>
                <w:rFonts w:ascii="Calibri" w:hAnsi="Calibri"/>
                <w:sz w:val="22"/>
                <w:szCs w:val="22"/>
                <w:lang w:val="en-US"/>
              </w:rPr>
            </w:pPr>
            <w:r w:rsidRPr="00ED38DD">
              <w:rPr>
                <w:rFonts w:ascii="Calibri" w:hAnsi="Calibri"/>
                <w:sz w:val="22"/>
                <w:szCs w:val="22"/>
                <w:lang w:val="en-US"/>
              </w:rPr>
              <w:t xml:space="preserve">formal and informal business schemes between accommodation facilities, convention centers, manufacturing businesses, transport facilities, cultural facilities, </w:t>
            </w:r>
            <w:proofErr w:type="spellStart"/>
            <w:r w:rsidRPr="00ED38DD">
              <w:rPr>
                <w:rFonts w:ascii="Calibri" w:hAnsi="Calibri"/>
                <w:sz w:val="22"/>
                <w:szCs w:val="22"/>
                <w:lang w:val="en-US"/>
              </w:rPr>
              <w:t>etc</w:t>
            </w:r>
            <w:proofErr w:type="spellEnd"/>
            <w:r w:rsidRPr="00ED38DD">
              <w:rPr>
                <w:rFonts w:ascii="Calibri" w:hAnsi="Calibri"/>
                <w:sz w:val="22"/>
                <w:szCs w:val="22"/>
                <w:lang w:val="en-US"/>
              </w:rPr>
              <w:t xml:space="preserve"> – in order to introduce integrated tourist destinations in the cross-border area;</w:t>
            </w:r>
          </w:p>
          <w:p w:rsidR="00114F26" w:rsidRPr="00ED38DD" w:rsidRDefault="00114F26" w:rsidP="00114F26">
            <w:pPr>
              <w:numPr>
                <w:ilvl w:val="1"/>
                <w:numId w:val="12"/>
              </w:numPr>
              <w:autoSpaceDE w:val="0"/>
              <w:autoSpaceDN w:val="0"/>
              <w:adjustRightInd w:val="0"/>
              <w:spacing w:after="0" w:line="360" w:lineRule="auto"/>
              <w:rPr>
                <w:rFonts w:ascii="Calibri" w:hAnsi="Calibri"/>
                <w:sz w:val="22"/>
                <w:szCs w:val="22"/>
                <w:lang w:val="en-US"/>
              </w:rPr>
            </w:pPr>
            <w:proofErr w:type="gramStart"/>
            <w:r w:rsidRPr="00ED38DD">
              <w:rPr>
                <w:rFonts w:ascii="Calibri" w:hAnsi="Calibri"/>
                <w:sz w:val="22"/>
                <w:szCs w:val="22"/>
                <w:lang w:val="en-US"/>
              </w:rPr>
              <w:t>tourist</w:t>
            </w:r>
            <w:proofErr w:type="gramEnd"/>
            <w:r w:rsidRPr="00ED38DD">
              <w:rPr>
                <w:rFonts w:ascii="Calibri" w:hAnsi="Calibri"/>
                <w:sz w:val="22"/>
                <w:szCs w:val="22"/>
                <w:lang w:val="en-US"/>
              </w:rPr>
              <w:t xml:space="preserve"> branding of areas, branding of “green”, and “traditional” products respecting and promoting the cross-border area cultural and natural heritage, etc.</w:t>
            </w:r>
          </w:p>
          <w:p w:rsidR="00114F26" w:rsidRPr="00ED38DD" w:rsidRDefault="00114F26" w:rsidP="00114F26">
            <w:pPr>
              <w:pStyle w:val="11"/>
              <w:numPr>
                <w:ilvl w:val="0"/>
                <w:numId w:val="17"/>
              </w:numPr>
              <w:spacing w:after="0" w:line="360" w:lineRule="auto"/>
              <w:jc w:val="both"/>
              <w:rPr>
                <w:rFonts w:cs="Verdana"/>
                <w:iCs/>
                <w:lang w:val="en-US"/>
              </w:rPr>
            </w:pPr>
            <w:r w:rsidRPr="00ED38DD">
              <w:rPr>
                <w:rFonts w:cs="Verdana"/>
                <w:iCs/>
                <w:lang w:val="en-US"/>
              </w:rPr>
              <w:t xml:space="preserve">Development of business support services such as information and communications technology systems (e.g. web-platforms, information and communications technology applications for accommodations, virtual tours for archaeological sites, mobile apps for hiking, </w:t>
            </w:r>
            <w:proofErr w:type="spellStart"/>
            <w:r w:rsidRPr="00ED38DD">
              <w:rPr>
                <w:rFonts w:cs="Verdana"/>
                <w:iCs/>
                <w:lang w:val="en-US"/>
              </w:rPr>
              <w:t>etc</w:t>
            </w:r>
            <w:proofErr w:type="spellEnd"/>
            <w:r w:rsidRPr="00ED38DD">
              <w:rPr>
                <w:rFonts w:cs="Verdana"/>
                <w:iCs/>
                <w:lang w:val="en-US"/>
              </w:rPr>
              <w:t xml:space="preserve">), business consulting, </w:t>
            </w:r>
            <w:proofErr w:type="spellStart"/>
            <w:r w:rsidRPr="00ED38DD">
              <w:rPr>
                <w:rFonts w:cs="Verdana"/>
                <w:iCs/>
                <w:lang w:val="en-US"/>
              </w:rPr>
              <w:t>etc</w:t>
            </w:r>
            <w:proofErr w:type="spellEnd"/>
            <w:r w:rsidRPr="00ED38DD">
              <w:rPr>
                <w:rFonts w:cs="Verdana"/>
                <w:iCs/>
                <w:lang w:val="en-US"/>
              </w:rPr>
              <w:t xml:space="preserve"> to support tourist economic activity.</w:t>
            </w:r>
          </w:p>
          <w:p w:rsidR="00114F26" w:rsidRPr="00ED38DD" w:rsidRDefault="00114F26" w:rsidP="00114F26">
            <w:pPr>
              <w:pStyle w:val="11"/>
              <w:numPr>
                <w:ilvl w:val="0"/>
                <w:numId w:val="17"/>
              </w:numPr>
              <w:spacing w:after="0" w:line="360" w:lineRule="auto"/>
              <w:jc w:val="both"/>
              <w:rPr>
                <w:rFonts w:cs="Verdana"/>
                <w:iCs/>
                <w:lang w:val="en-US"/>
              </w:rPr>
            </w:pPr>
            <w:r w:rsidRPr="00ED38DD">
              <w:rPr>
                <w:rFonts w:cs="Verdana"/>
                <w:iCs/>
                <w:lang w:val="en-US"/>
              </w:rPr>
              <w:t>Capacity-building actions in the field of cultural preservation such as:</w:t>
            </w:r>
          </w:p>
          <w:p w:rsidR="00114F26" w:rsidRPr="00ED38DD" w:rsidRDefault="00114F26" w:rsidP="00114F26">
            <w:pPr>
              <w:numPr>
                <w:ilvl w:val="1"/>
                <w:numId w:val="12"/>
              </w:numPr>
              <w:autoSpaceDE w:val="0"/>
              <w:autoSpaceDN w:val="0"/>
              <w:adjustRightInd w:val="0"/>
              <w:spacing w:after="0" w:line="360" w:lineRule="auto"/>
              <w:rPr>
                <w:rFonts w:ascii="Calibri" w:hAnsi="Calibri"/>
                <w:sz w:val="22"/>
                <w:szCs w:val="22"/>
                <w:lang w:val="en-US" w:eastAsia="el-GR"/>
              </w:rPr>
            </w:pPr>
            <w:r w:rsidRPr="00ED38DD">
              <w:rPr>
                <w:rFonts w:ascii="Calibri" w:hAnsi="Calibri"/>
                <w:sz w:val="22"/>
                <w:szCs w:val="22"/>
                <w:lang w:val="en-US" w:eastAsia="el-GR"/>
              </w:rPr>
              <w:t xml:space="preserve">knowledge transfer and exchange of good practices in the area of </w:t>
            </w:r>
            <w:r w:rsidRPr="00ED38DD">
              <w:rPr>
                <w:rFonts w:ascii="Calibri" w:hAnsi="Calibri"/>
                <w:sz w:val="22"/>
                <w:szCs w:val="22"/>
                <w:lang w:val="en-US" w:eastAsia="el-GR"/>
              </w:rPr>
              <w:lastRenderedPageBreak/>
              <w:t>preservation of natural and cultural heritage with pilot applications;</w:t>
            </w:r>
          </w:p>
          <w:p w:rsidR="00114F26" w:rsidRPr="00ED38DD" w:rsidRDefault="00114F26" w:rsidP="00114F26">
            <w:pPr>
              <w:numPr>
                <w:ilvl w:val="1"/>
                <w:numId w:val="12"/>
              </w:numPr>
              <w:autoSpaceDE w:val="0"/>
              <w:autoSpaceDN w:val="0"/>
              <w:adjustRightInd w:val="0"/>
              <w:spacing w:after="0" w:line="360" w:lineRule="auto"/>
              <w:rPr>
                <w:rFonts w:ascii="Calibri" w:hAnsi="Calibri"/>
                <w:sz w:val="22"/>
                <w:szCs w:val="22"/>
                <w:lang w:val="en-US" w:eastAsia="el-GR"/>
              </w:rPr>
            </w:pPr>
            <w:r w:rsidRPr="00ED38DD">
              <w:rPr>
                <w:rFonts w:ascii="Calibri" w:hAnsi="Calibri"/>
                <w:sz w:val="22"/>
                <w:szCs w:val="22"/>
                <w:lang w:val="en-US" w:eastAsia="el-GR"/>
              </w:rPr>
              <w:t>joint development and pilot testing of innovative techniques in the area of cultural heritage preservation, including training;</w:t>
            </w:r>
          </w:p>
          <w:p w:rsidR="00114F26" w:rsidRPr="00ED38DD" w:rsidRDefault="00114F26" w:rsidP="00114F26">
            <w:pPr>
              <w:pStyle w:val="11"/>
              <w:numPr>
                <w:ilvl w:val="0"/>
                <w:numId w:val="17"/>
              </w:numPr>
              <w:spacing w:after="0" w:line="360" w:lineRule="auto"/>
              <w:jc w:val="both"/>
              <w:rPr>
                <w:rFonts w:cs="Verdana"/>
                <w:iCs/>
                <w:lang w:val="en-US"/>
              </w:rPr>
            </w:pPr>
            <w:r w:rsidRPr="00ED38DD">
              <w:rPr>
                <w:rFonts w:cs="Verdana"/>
                <w:iCs/>
                <w:lang w:val="en-US"/>
              </w:rPr>
              <w:t>Rehabilitation/protection/promotion of cultural assets of cross-border significance including monuments (such as UNESCO sites), museums and other cultural facilities but mobile assets as well (e.g. art, special collections, etc.); rehabilitation/protection/adaptation/promotion for eco-tourism and tourism-for-all usage of natural assets of cross-border significance.</w:t>
            </w:r>
          </w:p>
          <w:p w:rsidR="00114F26" w:rsidRPr="00ED38DD" w:rsidRDefault="00114F26" w:rsidP="00114F26">
            <w:pPr>
              <w:pStyle w:val="11"/>
              <w:numPr>
                <w:ilvl w:val="0"/>
                <w:numId w:val="17"/>
              </w:numPr>
              <w:spacing w:after="0" w:line="360" w:lineRule="auto"/>
              <w:jc w:val="both"/>
              <w:rPr>
                <w:rFonts w:cs="Verdana"/>
                <w:iCs/>
                <w:lang w:val="en-US"/>
              </w:rPr>
            </w:pPr>
            <w:r w:rsidRPr="00ED38DD">
              <w:rPr>
                <w:rFonts w:cs="Verdana"/>
                <w:iCs/>
                <w:lang w:val="en-US"/>
              </w:rPr>
              <w:t>Cross-border area-wide cultural initiatives such as:</w:t>
            </w:r>
          </w:p>
          <w:p w:rsidR="00114F26" w:rsidRPr="00ED38DD" w:rsidRDefault="00114F26" w:rsidP="00114F26">
            <w:pPr>
              <w:numPr>
                <w:ilvl w:val="1"/>
                <w:numId w:val="12"/>
              </w:numPr>
              <w:autoSpaceDE w:val="0"/>
              <w:autoSpaceDN w:val="0"/>
              <w:adjustRightInd w:val="0"/>
              <w:spacing w:after="0" w:line="360" w:lineRule="auto"/>
              <w:rPr>
                <w:rFonts w:ascii="Calibri" w:hAnsi="Calibri"/>
                <w:sz w:val="22"/>
                <w:szCs w:val="22"/>
                <w:lang w:val="en-US" w:eastAsia="el-GR"/>
              </w:rPr>
            </w:pPr>
            <w:r w:rsidRPr="00ED38DD">
              <w:rPr>
                <w:rFonts w:ascii="Calibri" w:hAnsi="Calibri"/>
                <w:sz w:val="22"/>
                <w:szCs w:val="22"/>
                <w:lang w:val="en-US" w:eastAsia="el-GR"/>
              </w:rPr>
              <w:t>promotional events of cultural resources and joint actions promoting common cultural identity;</w:t>
            </w:r>
          </w:p>
          <w:p w:rsidR="00114F26" w:rsidRPr="00ED38DD" w:rsidRDefault="00114F26" w:rsidP="00114F26">
            <w:pPr>
              <w:numPr>
                <w:ilvl w:val="1"/>
                <w:numId w:val="12"/>
              </w:numPr>
              <w:autoSpaceDE w:val="0"/>
              <w:autoSpaceDN w:val="0"/>
              <w:adjustRightInd w:val="0"/>
              <w:spacing w:after="0" w:line="360" w:lineRule="auto"/>
              <w:rPr>
                <w:rFonts w:ascii="Calibri" w:hAnsi="Calibri"/>
                <w:sz w:val="22"/>
                <w:szCs w:val="22"/>
                <w:lang w:val="en-US" w:eastAsia="el-GR"/>
              </w:rPr>
            </w:pPr>
            <w:r w:rsidRPr="00ED38DD">
              <w:rPr>
                <w:rFonts w:ascii="Calibri" w:hAnsi="Calibri"/>
                <w:sz w:val="22"/>
                <w:szCs w:val="22"/>
                <w:lang w:val="en-US" w:eastAsia="el-GR"/>
              </w:rPr>
              <w:t>actions enhancing the awareness of cross-border area cultural heritage;</w:t>
            </w:r>
          </w:p>
          <w:p w:rsidR="00114F26" w:rsidRPr="00ED38DD" w:rsidRDefault="00114F26" w:rsidP="00114F26">
            <w:pPr>
              <w:numPr>
                <w:ilvl w:val="1"/>
                <w:numId w:val="12"/>
              </w:numPr>
              <w:autoSpaceDE w:val="0"/>
              <w:autoSpaceDN w:val="0"/>
              <w:adjustRightInd w:val="0"/>
              <w:spacing w:after="0" w:line="360" w:lineRule="auto"/>
              <w:rPr>
                <w:rFonts w:ascii="Calibri" w:hAnsi="Calibri"/>
                <w:sz w:val="22"/>
                <w:szCs w:val="22"/>
                <w:lang w:val="en-US" w:eastAsia="el-GR"/>
              </w:rPr>
            </w:pPr>
            <w:proofErr w:type="gramStart"/>
            <w:r w:rsidRPr="00ED38DD">
              <w:rPr>
                <w:rFonts w:ascii="Calibri" w:hAnsi="Calibri"/>
                <w:sz w:val="22"/>
                <w:szCs w:val="22"/>
                <w:lang w:val="en-US" w:eastAsia="el-GR"/>
              </w:rPr>
              <w:t>cross-border</w:t>
            </w:r>
            <w:proofErr w:type="gramEnd"/>
            <w:r w:rsidRPr="00ED38DD">
              <w:rPr>
                <w:rFonts w:ascii="Calibri" w:hAnsi="Calibri"/>
                <w:sz w:val="22"/>
                <w:szCs w:val="22"/>
                <w:lang w:val="en-US" w:eastAsia="el-GR"/>
              </w:rPr>
              <w:t xml:space="preserve"> exchanges of cultural events (including art and archaeological exhibitions).</w:t>
            </w:r>
          </w:p>
          <w:p w:rsidR="00114F26" w:rsidRPr="00ED38DD" w:rsidRDefault="00114F26" w:rsidP="00B312ED">
            <w:pPr>
              <w:spacing w:after="0" w:line="360" w:lineRule="auto"/>
              <w:rPr>
                <w:rFonts w:ascii="Calibri" w:hAnsi="Calibri"/>
                <w:sz w:val="22"/>
                <w:szCs w:val="22"/>
              </w:rPr>
            </w:pPr>
            <w:r w:rsidRPr="00ED38DD">
              <w:rPr>
                <w:rFonts w:ascii="Calibri" w:hAnsi="Calibri"/>
                <w:bCs/>
                <w:sz w:val="22"/>
                <w:szCs w:val="22"/>
              </w:rPr>
              <w:t>Main Target Groups</w:t>
            </w:r>
            <w:r w:rsidRPr="00ED38DD">
              <w:rPr>
                <w:rFonts w:ascii="Calibri" w:hAnsi="Calibri"/>
                <w:sz w:val="22"/>
                <w:szCs w:val="22"/>
              </w:rPr>
              <w:t>: c</w:t>
            </w:r>
            <w:proofErr w:type="spellStart"/>
            <w:r w:rsidRPr="00ED38DD">
              <w:rPr>
                <w:rFonts w:ascii="Calibri" w:hAnsi="Calibri"/>
                <w:sz w:val="22"/>
                <w:szCs w:val="22"/>
                <w:lang w:val="en-US" w:eastAsia="el-GR"/>
              </w:rPr>
              <w:t>ross</w:t>
            </w:r>
            <w:proofErr w:type="spellEnd"/>
            <w:r w:rsidRPr="00ED38DD">
              <w:rPr>
                <w:rFonts w:ascii="Calibri" w:hAnsi="Calibri"/>
                <w:sz w:val="22"/>
                <w:szCs w:val="22"/>
                <w:lang w:val="en-US" w:eastAsia="el-GR"/>
              </w:rPr>
              <w:t>-border area population and visitors, tourists, area businesses</w:t>
            </w:r>
          </w:p>
          <w:p w:rsidR="00114F26" w:rsidRPr="00ED38DD" w:rsidRDefault="00114F26" w:rsidP="00B312ED">
            <w:pPr>
              <w:spacing w:after="0" w:line="360" w:lineRule="auto"/>
              <w:rPr>
                <w:rFonts w:ascii="Calibri" w:hAnsi="Calibri"/>
                <w:sz w:val="22"/>
                <w:szCs w:val="22"/>
                <w:lang w:val="en-US"/>
              </w:rPr>
            </w:pPr>
            <w:r w:rsidRPr="00ED38DD">
              <w:rPr>
                <w:rFonts w:ascii="Calibri" w:hAnsi="Calibri"/>
                <w:bCs/>
                <w:sz w:val="22"/>
                <w:szCs w:val="22"/>
              </w:rPr>
              <w:t>Specific Territories Targeted</w:t>
            </w:r>
            <w:r w:rsidRPr="00ED38DD">
              <w:rPr>
                <w:rFonts w:ascii="Calibri" w:hAnsi="Calibri"/>
                <w:sz w:val="22"/>
                <w:szCs w:val="22"/>
              </w:rPr>
              <w:t xml:space="preserve">: the entire </w:t>
            </w:r>
            <w:r w:rsidRPr="00ED38DD">
              <w:rPr>
                <w:rFonts w:ascii="Calibri" w:hAnsi="Calibri"/>
                <w:sz w:val="22"/>
                <w:szCs w:val="22"/>
                <w:lang w:val="en-US"/>
              </w:rPr>
              <w:t>cross-border</w:t>
            </w:r>
            <w:r w:rsidRPr="00ED38DD">
              <w:rPr>
                <w:rFonts w:ascii="Calibri" w:hAnsi="Calibri"/>
                <w:sz w:val="22"/>
                <w:szCs w:val="22"/>
              </w:rPr>
              <w:t xml:space="preserve"> area will be targeted</w:t>
            </w:r>
          </w:p>
          <w:p w:rsidR="00114F26" w:rsidRPr="00ED38DD" w:rsidRDefault="00114F26" w:rsidP="00B312ED">
            <w:pPr>
              <w:spacing w:after="0" w:line="360" w:lineRule="auto"/>
              <w:rPr>
                <w:rFonts w:ascii="Calibri" w:hAnsi="Calibri"/>
                <w:sz w:val="22"/>
                <w:szCs w:val="22"/>
                <w:lang w:val="en-US"/>
              </w:rPr>
            </w:pPr>
            <w:r w:rsidRPr="00ED38DD">
              <w:rPr>
                <w:rFonts w:ascii="Calibri" w:hAnsi="Calibri"/>
                <w:bCs/>
                <w:sz w:val="22"/>
                <w:szCs w:val="22"/>
                <w:lang w:val="en-US"/>
              </w:rPr>
              <w:t>Types of beneficiaries</w:t>
            </w:r>
            <w:r w:rsidRPr="00ED38DD">
              <w:rPr>
                <w:rFonts w:ascii="Calibri" w:hAnsi="Calibri"/>
                <w:sz w:val="22"/>
                <w:szCs w:val="22"/>
                <w:lang w:val="en-US"/>
              </w:rPr>
              <w:t xml:space="preserve">: </w:t>
            </w:r>
          </w:p>
          <w:p w:rsidR="00114F26" w:rsidRPr="00ED38DD" w:rsidRDefault="00114F26" w:rsidP="00114F26">
            <w:pPr>
              <w:pStyle w:val="11"/>
              <w:numPr>
                <w:ilvl w:val="0"/>
                <w:numId w:val="14"/>
              </w:numPr>
              <w:spacing w:after="0" w:line="360" w:lineRule="auto"/>
              <w:jc w:val="both"/>
              <w:rPr>
                <w:rFonts w:cs="Verdana"/>
                <w:lang w:val="en-US" w:eastAsia="el-GR"/>
              </w:rPr>
            </w:pPr>
            <w:r w:rsidRPr="00ED38DD">
              <w:rPr>
                <w:rFonts w:cs="Verdana"/>
                <w:lang w:val="en-US" w:eastAsia="el-GR"/>
              </w:rPr>
              <w:t xml:space="preserve">National, regional and local authorities and their institutions dealing with natural and cultural heritage, and regional development planning; </w:t>
            </w:r>
          </w:p>
          <w:p w:rsidR="00114F26" w:rsidRPr="00ED38DD" w:rsidRDefault="00114F26" w:rsidP="00114F26">
            <w:pPr>
              <w:pStyle w:val="11"/>
              <w:numPr>
                <w:ilvl w:val="0"/>
                <w:numId w:val="14"/>
              </w:numPr>
              <w:spacing w:after="0" w:line="360" w:lineRule="auto"/>
              <w:jc w:val="both"/>
              <w:rPr>
                <w:rFonts w:cs="Verdana"/>
                <w:lang w:val="en-US" w:eastAsia="el-GR"/>
              </w:rPr>
            </w:pPr>
            <w:r w:rsidRPr="00ED38DD">
              <w:rPr>
                <w:rFonts w:cs="Verdana"/>
                <w:lang w:val="en-US" w:eastAsia="el-GR"/>
              </w:rPr>
              <w:t xml:space="preserve">Protected area management bodies and bodies responsible for environmental protection, cultural asset management bodies, museums, art collections and other cultural organizations; </w:t>
            </w:r>
          </w:p>
          <w:p w:rsidR="00114F26" w:rsidRPr="00ED38DD" w:rsidRDefault="00114F26" w:rsidP="00114F26">
            <w:pPr>
              <w:pStyle w:val="11"/>
              <w:numPr>
                <w:ilvl w:val="0"/>
                <w:numId w:val="14"/>
              </w:numPr>
              <w:spacing w:after="0" w:line="360" w:lineRule="auto"/>
              <w:jc w:val="both"/>
              <w:rPr>
                <w:rFonts w:cs="Verdana"/>
                <w:lang w:val="en-US" w:eastAsia="el-GR"/>
              </w:rPr>
            </w:pPr>
            <w:r w:rsidRPr="00ED38DD">
              <w:rPr>
                <w:rFonts w:cs="Verdana"/>
                <w:lang w:val="en-US" w:eastAsia="el-GR"/>
              </w:rPr>
              <w:t>Non-governmental organizations, non-profit-organizations and other civil society associations dealing with natural resources, and cultural issues.</w:t>
            </w:r>
          </w:p>
          <w:p w:rsidR="00114F26" w:rsidRPr="00ED38DD" w:rsidRDefault="00114F26" w:rsidP="00114F26">
            <w:pPr>
              <w:pStyle w:val="11"/>
              <w:numPr>
                <w:ilvl w:val="0"/>
                <w:numId w:val="14"/>
              </w:numPr>
              <w:spacing w:after="0" w:line="360" w:lineRule="auto"/>
              <w:jc w:val="both"/>
              <w:rPr>
                <w:rFonts w:cs="Times New Roman"/>
                <w:lang w:val="en-US" w:eastAsia="el-GR"/>
              </w:rPr>
            </w:pPr>
            <w:r w:rsidRPr="00ED38DD">
              <w:rPr>
                <w:rFonts w:cs="Verdana"/>
                <w:lang w:val="en-US" w:eastAsia="el-GR"/>
              </w:rPr>
              <w:t>Collective professional organizations of the tourism industry.</w:t>
            </w:r>
          </w:p>
        </w:tc>
      </w:tr>
    </w:tbl>
    <w:p w:rsidR="00114F26" w:rsidRPr="00BA6AD3" w:rsidRDefault="00114F26" w:rsidP="00114F26">
      <w:pPr>
        <w:spacing w:after="0" w:line="360" w:lineRule="auto"/>
        <w:rPr>
          <w:bCs/>
        </w:rPr>
      </w:pPr>
    </w:p>
    <w:p w:rsidR="00114F26" w:rsidRPr="00BA6AD3" w:rsidRDefault="00114F26" w:rsidP="00114F26">
      <w:pPr>
        <w:spacing w:after="0" w:line="360" w:lineRule="auto"/>
        <w:rPr>
          <w:bCs/>
          <w:lang w:eastAsia="fr-BE"/>
        </w:rPr>
      </w:pP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6270"/>
      </w:tblGrid>
      <w:tr w:rsidR="00114F26" w:rsidRPr="0040444B" w:rsidTr="00B312ED">
        <w:trPr>
          <w:trHeight w:val="518"/>
        </w:trPr>
        <w:tc>
          <w:tcPr>
            <w:tcW w:w="2235" w:type="dxa"/>
            <w:tcBorders>
              <w:top w:val="single" w:sz="4" w:space="0" w:color="auto"/>
              <w:left w:val="single" w:sz="4" w:space="0" w:color="auto"/>
              <w:bottom w:val="single" w:sz="4" w:space="0" w:color="auto"/>
              <w:right w:val="single" w:sz="4" w:space="0" w:color="auto"/>
            </w:tcBorders>
          </w:tcPr>
          <w:p w:rsidR="00114F26" w:rsidRPr="0040444B" w:rsidRDefault="00114F26" w:rsidP="00B312ED">
            <w:pPr>
              <w:spacing w:after="0" w:line="360" w:lineRule="auto"/>
              <w:rPr>
                <w:rFonts w:ascii="Calibri" w:hAnsi="Calibri"/>
                <w:b/>
                <w:bCs/>
                <w:iCs/>
                <w:sz w:val="22"/>
                <w:szCs w:val="22"/>
              </w:rPr>
            </w:pPr>
            <w:r w:rsidRPr="0040444B">
              <w:rPr>
                <w:rFonts w:ascii="Calibri" w:hAnsi="Calibri"/>
                <w:b/>
                <w:bCs/>
                <w:iCs/>
                <w:sz w:val="22"/>
                <w:szCs w:val="22"/>
              </w:rPr>
              <w:t>Thematic priority (g)</w:t>
            </w:r>
          </w:p>
        </w:tc>
        <w:tc>
          <w:tcPr>
            <w:tcW w:w="6270" w:type="dxa"/>
            <w:tcBorders>
              <w:top w:val="single" w:sz="4" w:space="0" w:color="auto"/>
              <w:left w:val="single" w:sz="4" w:space="0" w:color="auto"/>
              <w:bottom w:val="single" w:sz="4" w:space="0" w:color="auto"/>
              <w:right w:val="single" w:sz="4" w:space="0" w:color="auto"/>
            </w:tcBorders>
          </w:tcPr>
          <w:p w:rsidR="00114F26" w:rsidRPr="0040444B" w:rsidRDefault="00114F26" w:rsidP="00B312ED">
            <w:pPr>
              <w:spacing w:after="0" w:line="360" w:lineRule="auto"/>
              <w:rPr>
                <w:rFonts w:ascii="Calibri" w:hAnsi="Calibri"/>
                <w:b/>
                <w:iCs/>
                <w:sz w:val="22"/>
                <w:szCs w:val="22"/>
              </w:rPr>
            </w:pPr>
            <w:r w:rsidRPr="0040444B">
              <w:rPr>
                <w:rFonts w:ascii="Calibri" w:hAnsi="Calibri"/>
                <w:b/>
                <w:sz w:val="22"/>
                <w:szCs w:val="22"/>
              </w:rPr>
              <w:t>Enhancing competitiveness, the business environment and the development of small and medium-sized enterprises, trade and investment through, inter alia, promotion and support to entrepreneurship, in particular small and medium-sized enterprises, and development of local cross-border markets and internationalisation.</w:t>
            </w:r>
          </w:p>
        </w:tc>
      </w:tr>
      <w:tr w:rsidR="00114F26" w:rsidRPr="0040444B" w:rsidTr="00B312ED">
        <w:trPr>
          <w:trHeight w:val="819"/>
        </w:trPr>
        <w:tc>
          <w:tcPr>
            <w:tcW w:w="8505" w:type="dxa"/>
            <w:gridSpan w:val="2"/>
            <w:tcBorders>
              <w:top w:val="single" w:sz="4" w:space="0" w:color="auto"/>
              <w:left w:val="single" w:sz="4" w:space="0" w:color="auto"/>
              <w:bottom w:val="single" w:sz="4" w:space="0" w:color="auto"/>
              <w:right w:val="single" w:sz="4" w:space="0" w:color="auto"/>
            </w:tcBorders>
          </w:tcPr>
          <w:p w:rsidR="00114F26" w:rsidRPr="0040444B" w:rsidRDefault="00114F26" w:rsidP="00B312ED">
            <w:pPr>
              <w:spacing w:after="0" w:line="360" w:lineRule="auto"/>
              <w:rPr>
                <w:rFonts w:ascii="Calibri" w:hAnsi="Calibri"/>
                <w:b/>
                <w:bCs/>
                <w:sz w:val="22"/>
                <w:szCs w:val="22"/>
              </w:rPr>
            </w:pPr>
            <w:r w:rsidRPr="0040444B">
              <w:rPr>
                <w:rFonts w:ascii="Calibri" w:hAnsi="Calibri"/>
                <w:b/>
                <w:bCs/>
                <w:sz w:val="22"/>
                <w:szCs w:val="22"/>
                <w:lang w:val="en-US"/>
              </w:rPr>
              <w:lastRenderedPageBreak/>
              <w:t>Specific Objective 2.2</w:t>
            </w:r>
            <w:r w:rsidRPr="0040444B">
              <w:rPr>
                <w:rFonts w:ascii="Calibri" w:hAnsi="Calibri"/>
                <w:b/>
                <w:sz w:val="22"/>
                <w:szCs w:val="22"/>
                <w:lang w:val="en-US"/>
              </w:rPr>
              <w:t xml:space="preserve">: </w:t>
            </w:r>
            <w:r w:rsidRPr="0040444B">
              <w:rPr>
                <w:rFonts w:ascii="Calibri" w:hAnsi="Calibri"/>
                <w:b/>
                <w:sz w:val="22"/>
                <w:szCs w:val="22"/>
              </w:rPr>
              <w:t>Improve cross-border capacity to support entrepreneurship</w:t>
            </w:r>
            <w:r w:rsidRPr="0040444B">
              <w:rPr>
                <w:rFonts w:ascii="Calibri" w:hAnsi="Calibri"/>
                <w:b/>
                <w:sz w:val="22"/>
                <w:szCs w:val="22"/>
                <w:lang w:val="en-US"/>
              </w:rPr>
              <w:t>, business survival and competitiveness</w:t>
            </w:r>
            <w:r w:rsidRPr="0040444B">
              <w:rPr>
                <w:rFonts w:ascii="Calibri" w:hAnsi="Calibri"/>
                <w:b/>
                <w:bCs/>
                <w:sz w:val="22"/>
                <w:szCs w:val="22"/>
              </w:rPr>
              <w:t>.</w:t>
            </w:r>
          </w:p>
          <w:p w:rsidR="00114F26" w:rsidRPr="0040444B" w:rsidRDefault="00114F26" w:rsidP="00B312ED">
            <w:pPr>
              <w:spacing w:after="0" w:line="360" w:lineRule="auto"/>
              <w:rPr>
                <w:rFonts w:ascii="Calibri" w:hAnsi="Calibri"/>
                <w:sz w:val="22"/>
                <w:szCs w:val="22"/>
              </w:rPr>
            </w:pPr>
            <w:r w:rsidRPr="0040444B">
              <w:rPr>
                <w:rFonts w:ascii="Calibri" w:hAnsi="Calibri"/>
                <w:bCs/>
                <w:sz w:val="22"/>
                <w:szCs w:val="22"/>
              </w:rPr>
              <w:t>Indicative Types of Actions</w:t>
            </w:r>
            <w:r w:rsidRPr="0040444B">
              <w:rPr>
                <w:rFonts w:ascii="Calibri" w:hAnsi="Calibri"/>
                <w:sz w:val="22"/>
                <w:szCs w:val="22"/>
              </w:rPr>
              <w:t>:</w:t>
            </w:r>
          </w:p>
          <w:p w:rsidR="00114F26" w:rsidRPr="0040444B" w:rsidRDefault="00114F26" w:rsidP="00114F26">
            <w:pPr>
              <w:pStyle w:val="11"/>
              <w:numPr>
                <w:ilvl w:val="0"/>
                <w:numId w:val="15"/>
              </w:numPr>
              <w:spacing w:after="0" w:line="360" w:lineRule="auto"/>
              <w:jc w:val="both"/>
              <w:rPr>
                <w:rFonts w:cs="Verdana"/>
                <w:iCs/>
                <w:lang w:val="en-US"/>
              </w:rPr>
            </w:pPr>
            <w:r w:rsidRPr="0040444B">
              <w:rPr>
                <w:rFonts w:cs="Verdana"/>
                <w:iCs/>
                <w:lang w:val="en-US"/>
              </w:rPr>
              <w:t>Development of new and improvement/modernization of existing business-hosting facilities such as:</w:t>
            </w:r>
          </w:p>
          <w:p w:rsidR="00114F26" w:rsidRPr="0040444B" w:rsidRDefault="00114F26" w:rsidP="00114F26">
            <w:pPr>
              <w:numPr>
                <w:ilvl w:val="1"/>
                <w:numId w:val="12"/>
              </w:numPr>
              <w:autoSpaceDE w:val="0"/>
              <w:autoSpaceDN w:val="0"/>
              <w:adjustRightInd w:val="0"/>
              <w:spacing w:after="0" w:line="360" w:lineRule="auto"/>
              <w:rPr>
                <w:rFonts w:ascii="Calibri" w:hAnsi="Calibri"/>
                <w:sz w:val="22"/>
                <w:szCs w:val="22"/>
                <w:lang w:eastAsia="el-GR"/>
              </w:rPr>
            </w:pPr>
            <w:r w:rsidRPr="0040444B">
              <w:rPr>
                <w:rFonts w:ascii="Calibri" w:hAnsi="Calibri"/>
                <w:sz w:val="22"/>
                <w:szCs w:val="22"/>
                <w:lang w:eastAsia="el-GR"/>
              </w:rPr>
              <w:t xml:space="preserve">business incubators and </w:t>
            </w:r>
          </w:p>
          <w:p w:rsidR="00114F26" w:rsidRPr="0040444B" w:rsidRDefault="00114F26" w:rsidP="00114F26">
            <w:pPr>
              <w:numPr>
                <w:ilvl w:val="1"/>
                <w:numId w:val="12"/>
              </w:numPr>
              <w:autoSpaceDE w:val="0"/>
              <w:autoSpaceDN w:val="0"/>
              <w:adjustRightInd w:val="0"/>
              <w:spacing w:after="0" w:line="360" w:lineRule="auto"/>
              <w:rPr>
                <w:rFonts w:ascii="Calibri" w:hAnsi="Calibri"/>
                <w:sz w:val="22"/>
                <w:szCs w:val="22"/>
                <w:lang w:eastAsia="el-GR"/>
              </w:rPr>
            </w:pPr>
            <w:proofErr w:type="gramStart"/>
            <w:r w:rsidRPr="0040444B">
              <w:rPr>
                <w:rFonts w:ascii="Calibri" w:hAnsi="Calibri"/>
                <w:sz w:val="22"/>
                <w:szCs w:val="22"/>
                <w:lang w:eastAsia="el-GR"/>
              </w:rPr>
              <w:t>business</w:t>
            </w:r>
            <w:proofErr w:type="gramEnd"/>
            <w:r w:rsidRPr="0040444B">
              <w:rPr>
                <w:rFonts w:ascii="Calibri" w:hAnsi="Calibri"/>
                <w:sz w:val="22"/>
                <w:szCs w:val="22"/>
                <w:lang w:eastAsia="el-GR"/>
              </w:rPr>
              <w:t xml:space="preserve"> support facilities such as market places, exhibition halls, outlets, depots and logistics centres, laboratories or other technological installations, etc.</w:t>
            </w:r>
          </w:p>
          <w:p w:rsidR="00114F26" w:rsidRPr="0040444B" w:rsidRDefault="00114F26" w:rsidP="00114F26">
            <w:pPr>
              <w:pStyle w:val="11"/>
              <w:numPr>
                <w:ilvl w:val="0"/>
                <w:numId w:val="15"/>
              </w:numPr>
              <w:spacing w:after="0" w:line="360" w:lineRule="auto"/>
              <w:jc w:val="both"/>
              <w:rPr>
                <w:rFonts w:cs="Verdana"/>
                <w:iCs/>
                <w:lang w:val="en-US"/>
              </w:rPr>
            </w:pPr>
            <w:r w:rsidRPr="0040444B">
              <w:rPr>
                <w:rFonts w:cs="Verdana"/>
                <w:iCs/>
                <w:lang w:val="en-US"/>
              </w:rPr>
              <w:t xml:space="preserve">Development of business support services such as information and communications technology systems (e.g. web-platforms), business consulting, </w:t>
            </w:r>
            <w:proofErr w:type="spellStart"/>
            <w:r w:rsidRPr="0040444B">
              <w:rPr>
                <w:rFonts w:cs="Verdana"/>
                <w:iCs/>
                <w:lang w:val="en-US"/>
              </w:rPr>
              <w:t>etc</w:t>
            </w:r>
            <w:proofErr w:type="spellEnd"/>
            <w:r w:rsidRPr="0040444B">
              <w:rPr>
                <w:rFonts w:cs="Verdana"/>
                <w:iCs/>
                <w:lang w:val="en-US"/>
              </w:rPr>
              <w:t xml:space="preserve"> to support </w:t>
            </w:r>
            <w:proofErr w:type="spellStart"/>
            <w:r w:rsidRPr="0040444B">
              <w:rPr>
                <w:rFonts w:cs="Verdana"/>
                <w:iCs/>
                <w:lang w:val="en-US"/>
              </w:rPr>
              <w:t>cross-border</w:t>
            </w:r>
            <w:proofErr w:type="spellEnd"/>
            <w:r w:rsidRPr="0040444B">
              <w:rPr>
                <w:rFonts w:cs="Verdana"/>
                <w:iCs/>
                <w:lang w:val="en-US"/>
              </w:rPr>
              <w:t xml:space="preserve"> economic activity.</w:t>
            </w:r>
          </w:p>
          <w:p w:rsidR="00114F26" w:rsidRPr="0040444B" w:rsidRDefault="00114F26" w:rsidP="00114F26">
            <w:pPr>
              <w:pStyle w:val="11"/>
              <w:numPr>
                <w:ilvl w:val="0"/>
                <w:numId w:val="15"/>
              </w:numPr>
              <w:spacing w:after="0" w:line="360" w:lineRule="auto"/>
              <w:jc w:val="both"/>
              <w:rPr>
                <w:rFonts w:cs="Verdana"/>
                <w:iCs/>
                <w:lang w:val="en-US"/>
              </w:rPr>
            </w:pPr>
            <w:r w:rsidRPr="0040444B">
              <w:rPr>
                <w:rFonts w:cs="Verdana"/>
                <w:iCs/>
                <w:lang w:val="en-US"/>
              </w:rPr>
              <w:t>Development of services fostering productivity such as:</w:t>
            </w:r>
          </w:p>
          <w:p w:rsidR="00114F26" w:rsidRPr="0040444B" w:rsidRDefault="00114F26" w:rsidP="00114F26">
            <w:pPr>
              <w:numPr>
                <w:ilvl w:val="1"/>
                <w:numId w:val="12"/>
              </w:numPr>
              <w:autoSpaceDE w:val="0"/>
              <w:autoSpaceDN w:val="0"/>
              <w:adjustRightInd w:val="0"/>
              <w:spacing w:after="0" w:line="360" w:lineRule="auto"/>
              <w:rPr>
                <w:rFonts w:ascii="Calibri" w:hAnsi="Calibri"/>
                <w:sz w:val="22"/>
                <w:szCs w:val="22"/>
                <w:lang w:eastAsia="el-GR"/>
              </w:rPr>
            </w:pPr>
            <w:r w:rsidRPr="0040444B">
              <w:rPr>
                <w:rFonts w:ascii="Calibri" w:hAnsi="Calibri"/>
                <w:sz w:val="22"/>
                <w:szCs w:val="22"/>
                <w:lang w:eastAsia="el-GR"/>
              </w:rPr>
              <w:t>business-specific training programmes for new and existing employees, including on-the-job training and apprenticeships; and</w:t>
            </w:r>
          </w:p>
          <w:p w:rsidR="00114F26" w:rsidRPr="0040444B" w:rsidRDefault="00114F26" w:rsidP="00114F26">
            <w:pPr>
              <w:numPr>
                <w:ilvl w:val="1"/>
                <w:numId w:val="12"/>
              </w:numPr>
              <w:autoSpaceDE w:val="0"/>
              <w:autoSpaceDN w:val="0"/>
              <w:adjustRightInd w:val="0"/>
              <w:spacing w:after="0" w:line="360" w:lineRule="auto"/>
              <w:rPr>
                <w:rFonts w:ascii="Calibri" w:hAnsi="Calibri"/>
                <w:sz w:val="22"/>
                <w:szCs w:val="22"/>
                <w:lang w:eastAsia="el-GR"/>
              </w:rPr>
            </w:pPr>
            <w:proofErr w:type="gramStart"/>
            <w:r w:rsidRPr="0040444B">
              <w:rPr>
                <w:rFonts w:ascii="Calibri" w:hAnsi="Calibri"/>
                <w:sz w:val="22"/>
                <w:szCs w:val="22"/>
                <w:lang w:eastAsia="el-GR"/>
              </w:rPr>
              <w:t>actions</w:t>
            </w:r>
            <w:proofErr w:type="gramEnd"/>
            <w:r w:rsidRPr="0040444B">
              <w:rPr>
                <w:rFonts w:ascii="Calibri" w:hAnsi="Calibri"/>
                <w:sz w:val="22"/>
                <w:szCs w:val="22"/>
                <w:lang w:eastAsia="el-GR"/>
              </w:rPr>
              <w:t xml:space="preserve"> facilitating the introduction of innovation into the production process (such as transfer of intellectual property rights, and knowledge transfer from research institutes to businesses, introduction of organizational innovation, etc.)</w:t>
            </w:r>
          </w:p>
          <w:p w:rsidR="00114F26" w:rsidRPr="0040444B" w:rsidRDefault="00114F26" w:rsidP="00114F26">
            <w:pPr>
              <w:pStyle w:val="11"/>
              <w:numPr>
                <w:ilvl w:val="0"/>
                <w:numId w:val="15"/>
              </w:numPr>
              <w:spacing w:after="0" w:line="360" w:lineRule="auto"/>
              <w:jc w:val="both"/>
              <w:rPr>
                <w:rFonts w:cs="Verdana"/>
                <w:iCs/>
                <w:lang w:val="en-US"/>
              </w:rPr>
            </w:pPr>
            <w:r w:rsidRPr="0040444B">
              <w:rPr>
                <w:rFonts w:cs="Verdana"/>
                <w:iCs/>
                <w:lang w:val="en-US"/>
              </w:rPr>
              <w:t>Creation of clusters or other types of “networks” (e.g. “value-chains”) for the achievement of cost-savings, common research and product development, common export promotion, etc. including networking with research institutes.</w:t>
            </w:r>
          </w:p>
          <w:p w:rsidR="00114F26" w:rsidRPr="0040444B" w:rsidRDefault="00114F26" w:rsidP="00114F26">
            <w:pPr>
              <w:pStyle w:val="11"/>
              <w:numPr>
                <w:ilvl w:val="0"/>
                <w:numId w:val="15"/>
              </w:numPr>
              <w:spacing w:after="0" w:line="360" w:lineRule="auto"/>
              <w:jc w:val="both"/>
              <w:rPr>
                <w:rFonts w:cs="Times New Roman"/>
                <w:iCs/>
                <w:lang w:val="en-US"/>
              </w:rPr>
            </w:pPr>
            <w:r w:rsidRPr="0040444B">
              <w:rPr>
                <w:rFonts w:cs="Verdana"/>
                <w:iCs/>
                <w:lang w:val="en-US"/>
              </w:rPr>
              <w:t xml:space="preserve">Joint or common (horizontal) export support services for cross-border businesses and competitiveness facilitation (e.g. product standards, electronic catalogues, e-tendering, e-invoicing, packaging, labeling, transport identification, merchandise tracking, participation to exhibitions, business-promotion events, common web-sites, </w:t>
            </w:r>
            <w:proofErr w:type="spellStart"/>
            <w:r w:rsidRPr="0040444B">
              <w:rPr>
                <w:rFonts w:cs="Verdana"/>
                <w:iCs/>
                <w:lang w:val="en-US"/>
              </w:rPr>
              <w:t>etc</w:t>
            </w:r>
            <w:proofErr w:type="spellEnd"/>
            <w:r w:rsidRPr="0040444B">
              <w:rPr>
                <w:rFonts w:cs="Verdana"/>
                <w:iCs/>
                <w:lang w:val="en-US"/>
              </w:rPr>
              <w:t>).</w:t>
            </w:r>
          </w:p>
          <w:p w:rsidR="00114F26" w:rsidRPr="0040444B" w:rsidRDefault="00114F26" w:rsidP="00114F26">
            <w:pPr>
              <w:pStyle w:val="11"/>
              <w:numPr>
                <w:ilvl w:val="0"/>
                <w:numId w:val="15"/>
              </w:numPr>
              <w:spacing w:after="0" w:line="360" w:lineRule="auto"/>
              <w:jc w:val="both"/>
              <w:rPr>
                <w:rFonts w:cs="Verdana"/>
                <w:iCs/>
                <w:lang w:val="en-US"/>
              </w:rPr>
            </w:pPr>
            <w:r w:rsidRPr="0040444B">
              <w:rPr>
                <w:rFonts w:cs="Verdana"/>
                <w:iCs/>
                <w:lang w:val="en-US"/>
              </w:rPr>
              <w:t>Cross-border business-plans with pilot applications of cross-border collaborative schemes between  individual businesses and/or sectors/sub-sectors targeting:</w:t>
            </w:r>
          </w:p>
          <w:p w:rsidR="00114F26" w:rsidRPr="0040444B" w:rsidRDefault="00114F26" w:rsidP="00114F26">
            <w:pPr>
              <w:numPr>
                <w:ilvl w:val="1"/>
                <w:numId w:val="12"/>
              </w:numPr>
              <w:autoSpaceDE w:val="0"/>
              <w:autoSpaceDN w:val="0"/>
              <w:adjustRightInd w:val="0"/>
              <w:spacing w:after="0" w:line="360" w:lineRule="auto"/>
              <w:rPr>
                <w:rFonts w:ascii="Calibri" w:hAnsi="Calibri"/>
                <w:sz w:val="22"/>
                <w:szCs w:val="22"/>
                <w:lang w:val="en-US"/>
              </w:rPr>
            </w:pPr>
            <w:r w:rsidRPr="0040444B">
              <w:rPr>
                <w:rFonts w:ascii="Calibri" w:hAnsi="Calibri"/>
                <w:sz w:val="22"/>
                <w:szCs w:val="22"/>
                <w:lang w:val="en-US"/>
              </w:rPr>
              <w:t>cross-border trade between area businesses (e.g. trade in locally produced food products);</w:t>
            </w:r>
          </w:p>
          <w:p w:rsidR="00114F26" w:rsidRPr="0040444B" w:rsidRDefault="00114F26" w:rsidP="00114F26">
            <w:pPr>
              <w:numPr>
                <w:ilvl w:val="1"/>
                <w:numId w:val="12"/>
              </w:numPr>
              <w:autoSpaceDE w:val="0"/>
              <w:autoSpaceDN w:val="0"/>
              <w:adjustRightInd w:val="0"/>
              <w:spacing w:after="0" w:line="360" w:lineRule="auto"/>
              <w:rPr>
                <w:rFonts w:ascii="Calibri" w:hAnsi="Calibri"/>
                <w:sz w:val="22"/>
                <w:szCs w:val="22"/>
                <w:lang w:val="en-US"/>
              </w:rPr>
            </w:pPr>
            <w:r w:rsidRPr="0040444B">
              <w:rPr>
                <w:rFonts w:ascii="Calibri" w:hAnsi="Calibri"/>
                <w:sz w:val="22"/>
                <w:szCs w:val="22"/>
                <w:lang w:val="en-US"/>
              </w:rPr>
              <w:t xml:space="preserve">establishment of new cross-border “business organization models” (e.g. contract farming or partnerships between producers and consumers, </w:t>
            </w:r>
            <w:r w:rsidRPr="0040444B">
              <w:rPr>
                <w:rFonts w:ascii="Calibri" w:hAnsi="Calibri"/>
                <w:sz w:val="22"/>
                <w:szCs w:val="22"/>
                <w:lang w:val="en-US"/>
              </w:rPr>
              <w:lastRenderedPageBreak/>
              <w:t xml:space="preserve">“modular or chain production networks”, </w:t>
            </w:r>
            <w:proofErr w:type="spellStart"/>
            <w:r w:rsidRPr="0040444B">
              <w:rPr>
                <w:rFonts w:ascii="Calibri" w:hAnsi="Calibri"/>
                <w:sz w:val="22"/>
                <w:szCs w:val="22"/>
                <w:lang w:val="en-US"/>
              </w:rPr>
              <w:t>etc</w:t>
            </w:r>
            <w:proofErr w:type="spellEnd"/>
            <w:r w:rsidRPr="0040444B">
              <w:rPr>
                <w:rFonts w:ascii="Calibri" w:hAnsi="Calibri"/>
                <w:sz w:val="22"/>
                <w:szCs w:val="22"/>
                <w:lang w:val="en-US"/>
              </w:rPr>
              <w:t>)</w:t>
            </w:r>
          </w:p>
          <w:p w:rsidR="00114F26" w:rsidRPr="0040444B" w:rsidRDefault="00114F26" w:rsidP="00B312ED">
            <w:pPr>
              <w:spacing w:after="0" w:line="360" w:lineRule="auto"/>
              <w:rPr>
                <w:rFonts w:ascii="Calibri" w:hAnsi="Calibri"/>
                <w:sz w:val="22"/>
                <w:szCs w:val="22"/>
                <w:lang w:val="en-US"/>
              </w:rPr>
            </w:pPr>
            <w:r w:rsidRPr="0040444B">
              <w:rPr>
                <w:rFonts w:ascii="Calibri" w:hAnsi="Calibri"/>
                <w:sz w:val="22"/>
                <w:szCs w:val="22"/>
                <w:lang w:val="en-US"/>
              </w:rPr>
              <w:t>Priority Sectors:</w:t>
            </w:r>
          </w:p>
          <w:p w:rsidR="00114F26" w:rsidRPr="0040444B" w:rsidRDefault="00114F26" w:rsidP="00114F26">
            <w:pPr>
              <w:numPr>
                <w:ilvl w:val="0"/>
                <w:numId w:val="18"/>
              </w:numPr>
              <w:spacing w:after="0" w:line="360" w:lineRule="auto"/>
              <w:rPr>
                <w:rFonts w:ascii="Calibri" w:hAnsi="Calibri"/>
                <w:sz w:val="22"/>
                <w:szCs w:val="22"/>
                <w:lang w:val="en-US"/>
              </w:rPr>
            </w:pPr>
            <w:r w:rsidRPr="0040444B">
              <w:rPr>
                <w:rFonts w:ascii="Calibri" w:hAnsi="Calibri"/>
                <w:sz w:val="22"/>
                <w:szCs w:val="22"/>
                <w:lang w:val="en-US"/>
              </w:rPr>
              <w:t>agro-food sector, including aquaculture</w:t>
            </w:r>
          </w:p>
          <w:p w:rsidR="00114F26" w:rsidRPr="0040444B" w:rsidRDefault="00114F26" w:rsidP="00114F26">
            <w:pPr>
              <w:numPr>
                <w:ilvl w:val="0"/>
                <w:numId w:val="18"/>
              </w:numPr>
              <w:spacing w:after="0" w:line="360" w:lineRule="auto"/>
              <w:rPr>
                <w:rFonts w:ascii="Calibri" w:hAnsi="Calibri"/>
                <w:sz w:val="22"/>
                <w:szCs w:val="22"/>
                <w:lang w:val="en-US"/>
              </w:rPr>
            </w:pPr>
            <w:r w:rsidRPr="0040444B">
              <w:rPr>
                <w:rFonts w:ascii="Calibri" w:hAnsi="Calibri"/>
                <w:sz w:val="22"/>
                <w:szCs w:val="22"/>
                <w:lang w:val="en-US"/>
              </w:rPr>
              <w:t>ICT development</w:t>
            </w:r>
          </w:p>
          <w:p w:rsidR="00114F26" w:rsidRPr="0040444B" w:rsidRDefault="00114F26" w:rsidP="00114F26">
            <w:pPr>
              <w:numPr>
                <w:ilvl w:val="0"/>
                <w:numId w:val="18"/>
              </w:numPr>
              <w:spacing w:after="0" w:line="360" w:lineRule="auto"/>
              <w:rPr>
                <w:rFonts w:ascii="Calibri" w:hAnsi="Calibri"/>
                <w:sz w:val="22"/>
                <w:szCs w:val="22"/>
                <w:lang w:val="en-US"/>
              </w:rPr>
            </w:pPr>
            <w:r w:rsidRPr="0040444B">
              <w:rPr>
                <w:rFonts w:ascii="Calibri" w:hAnsi="Calibri"/>
                <w:sz w:val="22"/>
                <w:szCs w:val="22"/>
                <w:lang w:val="en-US"/>
              </w:rPr>
              <w:t>Health/wellness-based economy</w:t>
            </w:r>
          </w:p>
          <w:p w:rsidR="00114F26" w:rsidRPr="0040444B" w:rsidRDefault="00114F26" w:rsidP="00B312ED">
            <w:pPr>
              <w:spacing w:after="0" w:line="360" w:lineRule="auto"/>
              <w:rPr>
                <w:rFonts w:ascii="Calibri" w:hAnsi="Calibri"/>
                <w:sz w:val="22"/>
                <w:szCs w:val="22"/>
                <w:lang w:val="en-US"/>
              </w:rPr>
            </w:pPr>
            <w:r w:rsidRPr="0040444B">
              <w:rPr>
                <w:rFonts w:ascii="Calibri" w:hAnsi="Calibri"/>
                <w:bCs/>
                <w:sz w:val="22"/>
                <w:szCs w:val="22"/>
                <w:lang w:val="en-US"/>
              </w:rPr>
              <w:t>Main Target Groups:</w:t>
            </w:r>
            <w:r w:rsidRPr="0040444B">
              <w:rPr>
                <w:rFonts w:ascii="Calibri" w:hAnsi="Calibri"/>
                <w:sz w:val="22"/>
                <w:szCs w:val="22"/>
                <w:lang w:val="en-US"/>
              </w:rPr>
              <w:t xml:space="preserve"> businesses, people intending to exercise entrepreneurial activity in the area (including the currently unemployed)</w:t>
            </w:r>
          </w:p>
          <w:p w:rsidR="00114F26" w:rsidRPr="0040444B" w:rsidRDefault="00114F26" w:rsidP="00B312ED">
            <w:pPr>
              <w:spacing w:after="0" w:line="360" w:lineRule="auto"/>
              <w:rPr>
                <w:rFonts w:ascii="Calibri" w:hAnsi="Calibri"/>
                <w:sz w:val="22"/>
                <w:szCs w:val="22"/>
                <w:lang w:val="en-US"/>
              </w:rPr>
            </w:pPr>
            <w:r w:rsidRPr="0040444B">
              <w:rPr>
                <w:rFonts w:ascii="Calibri" w:hAnsi="Calibri"/>
                <w:bCs/>
                <w:sz w:val="22"/>
                <w:szCs w:val="22"/>
                <w:lang w:val="en-US"/>
              </w:rPr>
              <w:t>Specific Territories Targeted:</w:t>
            </w:r>
            <w:r w:rsidRPr="0040444B">
              <w:rPr>
                <w:rFonts w:ascii="Calibri" w:hAnsi="Calibri"/>
                <w:sz w:val="22"/>
                <w:szCs w:val="22"/>
                <w:lang w:val="en-US"/>
              </w:rPr>
              <w:t xml:space="preserve"> the entire cross-border area will be targeted</w:t>
            </w:r>
          </w:p>
          <w:p w:rsidR="00114F26" w:rsidRPr="0040444B" w:rsidRDefault="00114F26" w:rsidP="00B312ED">
            <w:pPr>
              <w:spacing w:after="0" w:line="360" w:lineRule="auto"/>
              <w:rPr>
                <w:rFonts w:ascii="Calibri" w:hAnsi="Calibri"/>
                <w:bCs/>
                <w:sz w:val="22"/>
                <w:szCs w:val="22"/>
                <w:lang w:val="en-US"/>
              </w:rPr>
            </w:pPr>
            <w:r w:rsidRPr="0040444B">
              <w:rPr>
                <w:rFonts w:ascii="Calibri" w:hAnsi="Calibri"/>
                <w:bCs/>
                <w:sz w:val="22"/>
                <w:szCs w:val="22"/>
                <w:lang w:val="en-US"/>
              </w:rPr>
              <w:t xml:space="preserve">Types of beneficiaries: </w:t>
            </w:r>
          </w:p>
          <w:p w:rsidR="00114F26" w:rsidRPr="0040444B" w:rsidRDefault="00114F26" w:rsidP="00114F26">
            <w:pPr>
              <w:numPr>
                <w:ilvl w:val="0"/>
                <w:numId w:val="16"/>
              </w:numPr>
              <w:autoSpaceDE w:val="0"/>
              <w:autoSpaceDN w:val="0"/>
              <w:adjustRightInd w:val="0"/>
              <w:spacing w:after="0" w:line="360" w:lineRule="auto"/>
              <w:rPr>
                <w:rFonts w:ascii="Calibri" w:hAnsi="Calibri"/>
                <w:sz w:val="22"/>
                <w:szCs w:val="22"/>
                <w:lang w:val="en-US"/>
              </w:rPr>
            </w:pPr>
            <w:r w:rsidRPr="0040444B">
              <w:rPr>
                <w:rFonts w:ascii="Calibri" w:hAnsi="Calibri"/>
                <w:sz w:val="22"/>
                <w:szCs w:val="22"/>
                <w:lang w:val="en-US"/>
              </w:rPr>
              <w:t>National, regional and local authorities and their departments responsible for business support;</w:t>
            </w:r>
          </w:p>
          <w:p w:rsidR="00114F26" w:rsidRPr="0040444B" w:rsidRDefault="00114F26" w:rsidP="00114F26">
            <w:pPr>
              <w:numPr>
                <w:ilvl w:val="0"/>
                <w:numId w:val="16"/>
              </w:numPr>
              <w:autoSpaceDE w:val="0"/>
              <w:autoSpaceDN w:val="0"/>
              <w:adjustRightInd w:val="0"/>
              <w:spacing w:after="0" w:line="360" w:lineRule="auto"/>
              <w:rPr>
                <w:rFonts w:ascii="Calibri" w:hAnsi="Calibri"/>
                <w:sz w:val="22"/>
                <w:szCs w:val="22"/>
                <w:lang w:val="en-US"/>
              </w:rPr>
            </w:pPr>
            <w:r w:rsidRPr="0040444B">
              <w:rPr>
                <w:rFonts w:ascii="Calibri" w:hAnsi="Calibri"/>
                <w:sz w:val="22"/>
                <w:szCs w:val="22"/>
                <w:lang w:val="en-US"/>
              </w:rPr>
              <w:t xml:space="preserve">Business chambers, non-governmental organizations, non-profit-organizations, cross-border networks and other business associations dealing with business support in the cross-border area; </w:t>
            </w:r>
          </w:p>
          <w:p w:rsidR="00114F26" w:rsidRPr="0040444B" w:rsidRDefault="00114F26" w:rsidP="00114F26">
            <w:pPr>
              <w:numPr>
                <w:ilvl w:val="0"/>
                <w:numId w:val="16"/>
              </w:numPr>
              <w:autoSpaceDE w:val="0"/>
              <w:autoSpaceDN w:val="0"/>
              <w:adjustRightInd w:val="0"/>
              <w:spacing w:after="0" w:line="360" w:lineRule="auto"/>
              <w:rPr>
                <w:rFonts w:ascii="Calibri" w:hAnsi="Calibri"/>
                <w:sz w:val="22"/>
                <w:szCs w:val="22"/>
                <w:lang w:val="en-US"/>
              </w:rPr>
            </w:pPr>
            <w:r w:rsidRPr="0040444B">
              <w:rPr>
                <w:rFonts w:ascii="Calibri" w:hAnsi="Calibri"/>
                <w:sz w:val="22"/>
                <w:szCs w:val="22"/>
                <w:lang w:val="en-US"/>
              </w:rPr>
              <w:t>Chambers, collective organizations and associations representing businesses and other professionals participating in the agro-food value-chain;</w:t>
            </w:r>
          </w:p>
          <w:p w:rsidR="00114F26" w:rsidRPr="0040444B" w:rsidRDefault="00114F26" w:rsidP="00114F26">
            <w:pPr>
              <w:pStyle w:val="11"/>
              <w:numPr>
                <w:ilvl w:val="0"/>
                <w:numId w:val="14"/>
              </w:numPr>
              <w:spacing w:after="0" w:line="360" w:lineRule="auto"/>
              <w:jc w:val="both"/>
              <w:rPr>
                <w:rFonts w:cs="Times New Roman"/>
                <w:lang w:val="en-US" w:eastAsia="el-GR"/>
              </w:rPr>
            </w:pPr>
            <w:r w:rsidRPr="0040444B">
              <w:rPr>
                <w:lang w:val="en-US" w:eastAsia="el-GR"/>
              </w:rPr>
              <w:t>National, regional and local authorities and their departments responsible for business support;</w:t>
            </w:r>
          </w:p>
          <w:p w:rsidR="00114F26" w:rsidRPr="0040444B" w:rsidRDefault="00114F26" w:rsidP="00114F26">
            <w:pPr>
              <w:pStyle w:val="11"/>
              <w:numPr>
                <w:ilvl w:val="0"/>
                <w:numId w:val="14"/>
              </w:numPr>
              <w:spacing w:after="0" w:line="360" w:lineRule="auto"/>
              <w:jc w:val="both"/>
              <w:rPr>
                <w:rFonts w:cs="Times New Roman"/>
                <w:lang w:val="en-US" w:eastAsia="el-GR"/>
              </w:rPr>
            </w:pPr>
            <w:r w:rsidRPr="0040444B">
              <w:rPr>
                <w:lang w:val="en-US" w:eastAsia="el-GR"/>
              </w:rPr>
              <w:t>Universities and research institutes in the cross-border area;</w:t>
            </w:r>
          </w:p>
          <w:p w:rsidR="00114F26" w:rsidRPr="0040444B" w:rsidRDefault="00114F26" w:rsidP="00114F26">
            <w:pPr>
              <w:pStyle w:val="11"/>
              <w:numPr>
                <w:ilvl w:val="0"/>
                <w:numId w:val="14"/>
              </w:numPr>
              <w:spacing w:after="0" w:line="360" w:lineRule="auto"/>
              <w:jc w:val="both"/>
              <w:rPr>
                <w:rFonts w:cs="Times New Roman"/>
                <w:iCs/>
                <w:lang w:val="en-US"/>
              </w:rPr>
            </w:pPr>
            <w:r w:rsidRPr="0040444B">
              <w:rPr>
                <w:lang w:val="en-US" w:eastAsia="el-GR"/>
              </w:rPr>
              <w:t>Training institutions in the cross-border area.</w:t>
            </w:r>
          </w:p>
        </w:tc>
      </w:tr>
    </w:tbl>
    <w:p w:rsidR="00114F26" w:rsidRPr="00BA6AD3" w:rsidRDefault="00114F26" w:rsidP="00114F26">
      <w:pPr>
        <w:pStyle w:val="a4"/>
        <w:spacing w:after="0" w:line="360" w:lineRule="auto"/>
      </w:pPr>
    </w:p>
    <w:p w:rsidR="00114F26" w:rsidRPr="00114F26" w:rsidRDefault="00114F26" w:rsidP="00114F26">
      <w:pPr>
        <w:pStyle w:val="2"/>
      </w:pPr>
      <w:bookmarkStart w:id="38" w:name="_Toc505082762"/>
      <w:bookmarkStart w:id="39" w:name="_Toc399160236"/>
      <w:r w:rsidRPr="00114F26">
        <w:t>Principles adopted for the formulation and orientation of the GR-AL programme.</w:t>
      </w:r>
      <w:bookmarkEnd w:id="38"/>
    </w:p>
    <w:p w:rsidR="00114F26" w:rsidRDefault="00114F26" w:rsidP="00114F26">
      <w:pPr>
        <w:spacing w:after="0" w:line="360" w:lineRule="auto"/>
        <w:rPr>
          <w:rFonts w:ascii="Calibri" w:eastAsia="Calibri" w:hAnsi="Calibri" w:cs="Calibri"/>
          <w:sz w:val="22"/>
          <w:szCs w:val="22"/>
          <w:lang w:val="en-US" w:eastAsia="el-GR"/>
        </w:rPr>
      </w:pPr>
    </w:p>
    <w:p w:rsidR="00114F26" w:rsidRPr="00114F26" w:rsidRDefault="00114F26" w:rsidP="00114F26">
      <w:pPr>
        <w:pStyle w:val="3"/>
      </w:pPr>
      <w:bookmarkStart w:id="40" w:name="_Toc505082763"/>
      <w:r w:rsidRPr="00114F26">
        <w:t>Sustainable development</w:t>
      </w:r>
      <w:bookmarkEnd w:id="39"/>
      <w:bookmarkEnd w:id="40"/>
    </w:p>
    <w:p w:rsidR="00114F26" w:rsidRDefault="00114F26" w:rsidP="00114F26">
      <w:pPr>
        <w:spacing w:after="0" w:line="360" w:lineRule="auto"/>
        <w:rPr>
          <w:rFonts w:ascii="Calibri" w:eastAsia="Calibri" w:hAnsi="Calibri" w:cs="Calibri"/>
          <w:sz w:val="22"/>
          <w:szCs w:val="22"/>
          <w:lang w:val="en-US" w:eastAsia="el-GR"/>
        </w:rPr>
      </w:pPr>
    </w:p>
    <w:p w:rsidR="00114F26" w:rsidRPr="00B828CA" w:rsidRDefault="00114F26" w:rsidP="00114F26">
      <w:pPr>
        <w:spacing w:after="0" w:line="360" w:lineRule="auto"/>
        <w:rPr>
          <w:rFonts w:ascii="Calibri" w:eastAsia="Calibri" w:hAnsi="Calibri" w:cs="Calibri"/>
          <w:sz w:val="22"/>
          <w:szCs w:val="22"/>
          <w:lang w:val="en-US" w:eastAsia="el-GR"/>
        </w:rPr>
      </w:pPr>
      <w:r w:rsidRPr="00B828CA">
        <w:rPr>
          <w:rFonts w:ascii="Calibri" w:eastAsia="Calibri" w:hAnsi="Calibri" w:cs="Calibri"/>
          <w:sz w:val="22"/>
          <w:szCs w:val="22"/>
          <w:lang w:val="en-US" w:eastAsia="el-GR"/>
        </w:rPr>
        <w:t xml:space="preserve">Environmental protection and sustainable development is one of the 2 priority axes of the programme reserving half of the </w:t>
      </w:r>
      <w:proofErr w:type="spellStart"/>
      <w:r w:rsidRPr="00B828CA">
        <w:rPr>
          <w:rFonts w:ascii="Calibri" w:eastAsia="Calibri" w:hAnsi="Calibri" w:cs="Calibri"/>
          <w:sz w:val="22"/>
          <w:szCs w:val="22"/>
          <w:lang w:val="en-US" w:eastAsia="el-GR"/>
        </w:rPr>
        <w:t>programme’s</w:t>
      </w:r>
      <w:proofErr w:type="spellEnd"/>
      <w:r w:rsidRPr="00B828CA">
        <w:rPr>
          <w:rFonts w:ascii="Calibri" w:eastAsia="Calibri" w:hAnsi="Calibri" w:cs="Calibri"/>
          <w:sz w:val="22"/>
          <w:szCs w:val="22"/>
          <w:lang w:val="en-US" w:eastAsia="el-GR"/>
        </w:rPr>
        <w:t xml:space="preserve"> resources. This strategic orientation is also enhanced by selection priorities in the second priority axis which targets the promotion of entrepreneurship. Even though the second axis refers to all economic activities, it concentrates on a priority basis on two sectors which are very important for the cross-border area economy:</w:t>
      </w:r>
    </w:p>
    <w:p w:rsidR="00114F26" w:rsidRPr="00B828CA" w:rsidRDefault="00114F26" w:rsidP="00114F26">
      <w:pPr>
        <w:numPr>
          <w:ilvl w:val="0"/>
          <w:numId w:val="12"/>
        </w:numPr>
        <w:autoSpaceDE w:val="0"/>
        <w:autoSpaceDN w:val="0"/>
        <w:adjustRightInd w:val="0"/>
        <w:spacing w:after="0" w:line="360" w:lineRule="auto"/>
        <w:rPr>
          <w:rFonts w:ascii="Calibri" w:eastAsia="Calibri" w:hAnsi="Calibri" w:cs="Calibri"/>
          <w:sz w:val="22"/>
          <w:szCs w:val="22"/>
          <w:lang w:val="en-US" w:eastAsia="el-GR"/>
        </w:rPr>
      </w:pPr>
      <w:r w:rsidRPr="00B828CA">
        <w:rPr>
          <w:rFonts w:ascii="Calibri" w:eastAsia="Calibri" w:hAnsi="Calibri" w:cs="Calibri"/>
          <w:sz w:val="22"/>
          <w:szCs w:val="22"/>
          <w:lang w:val="en-US" w:eastAsia="el-GR"/>
        </w:rPr>
        <w:t>the agro-food industry; and more importantly</w:t>
      </w:r>
    </w:p>
    <w:p w:rsidR="00114F26" w:rsidRPr="00B828CA" w:rsidRDefault="00114F26" w:rsidP="00114F26">
      <w:pPr>
        <w:numPr>
          <w:ilvl w:val="0"/>
          <w:numId w:val="12"/>
        </w:numPr>
        <w:autoSpaceDE w:val="0"/>
        <w:autoSpaceDN w:val="0"/>
        <w:adjustRightInd w:val="0"/>
        <w:spacing w:after="0" w:line="360" w:lineRule="auto"/>
        <w:rPr>
          <w:rFonts w:ascii="Calibri" w:eastAsia="Calibri" w:hAnsi="Calibri" w:cs="Calibri"/>
          <w:sz w:val="22"/>
          <w:szCs w:val="22"/>
          <w:lang w:val="en-US" w:eastAsia="el-GR"/>
        </w:rPr>
      </w:pPr>
      <w:proofErr w:type="gramStart"/>
      <w:r w:rsidRPr="00B828CA">
        <w:rPr>
          <w:rFonts w:ascii="Calibri" w:eastAsia="Calibri" w:hAnsi="Calibri" w:cs="Calibri"/>
          <w:sz w:val="22"/>
          <w:szCs w:val="22"/>
          <w:lang w:val="en-US" w:eastAsia="el-GR"/>
        </w:rPr>
        <w:t>on</w:t>
      </w:r>
      <w:proofErr w:type="gramEnd"/>
      <w:r w:rsidRPr="00B828CA">
        <w:rPr>
          <w:rFonts w:ascii="Calibri" w:eastAsia="Calibri" w:hAnsi="Calibri" w:cs="Calibri"/>
          <w:sz w:val="22"/>
          <w:szCs w:val="22"/>
          <w:lang w:val="en-US" w:eastAsia="el-GR"/>
        </w:rPr>
        <w:t xml:space="preserve"> sustainable tourism, which is supported through 3 different intervention groups.</w:t>
      </w:r>
    </w:p>
    <w:p w:rsidR="00114F26" w:rsidRPr="00B828CA" w:rsidRDefault="00114F26" w:rsidP="00114F26">
      <w:pPr>
        <w:spacing w:after="0" w:line="360" w:lineRule="auto"/>
        <w:rPr>
          <w:rFonts w:ascii="Calibri" w:eastAsia="Calibri" w:hAnsi="Calibri" w:cs="Calibri"/>
          <w:sz w:val="22"/>
          <w:szCs w:val="22"/>
          <w:lang w:val="en-US" w:eastAsia="el-GR"/>
        </w:rPr>
      </w:pPr>
      <w:r w:rsidRPr="00B828CA">
        <w:rPr>
          <w:rFonts w:ascii="Calibri" w:eastAsia="Calibri" w:hAnsi="Calibri" w:cs="Calibri"/>
          <w:sz w:val="22"/>
          <w:szCs w:val="22"/>
          <w:lang w:val="en-US" w:eastAsia="el-GR"/>
        </w:rPr>
        <w:lastRenderedPageBreak/>
        <w:t>Furthermore, sustainable development is promoted through the guiding principles for the selection of operations under the second priority axis which include among others:</w:t>
      </w:r>
    </w:p>
    <w:p w:rsidR="00114F26" w:rsidRPr="00B828CA" w:rsidRDefault="00114F26" w:rsidP="00114F26">
      <w:pPr>
        <w:numPr>
          <w:ilvl w:val="0"/>
          <w:numId w:val="12"/>
        </w:numPr>
        <w:autoSpaceDE w:val="0"/>
        <w:autoSpaceDN w:val="0"/>
        <w:adjustRightInd w:val="0"/>
        <w:spacing w:after="0" w:line="360" w:lineRule="auto"/>
        <w:rPr>
          <w:rFonts w:ascii="Calibri" w:eastAsia="Calibri" w:hAnsi="Calibri" w:cs="Calibri"/>
          <w:sz w:val="22"/>
          <w:szCs w:val="22"/>
          <w:lang w:val="en-US" w:eastAsia="el-GR"/>
        </w:rPr>
      </w:pPr>
      <w:r w:rsidRPr="00B828CA">
        <w:rPr>
          <w:rFonts w:ascii="Calibri" w:eastAsia="Calibri" w:hAnsi="Calibri" w:cs="Calibri"/>
          <w:sz w:val="22"/>
          <w:szCs w:val="22"/>
          <w:lang w:val="en-US" w:eastAsia="el-GR"/>
        </w:rPr>
        <w:t>contribution to resource efficiency (e.g. energy efficiency, renewable energy use, reduction of greenhouse gas emissions, efficient water supply, waste-water treatment and water reuse, waste avoidance and recycling etc.).</w:t>
      </w:r>
    </w:p>
    <w:p w:rsidR="00114F26" w:rsidRPr="00B828CA" w:rsidRDefault="00114F26" w:rsidP="00114F26">
      <w:pPr>
        <w:numPr>
          <w:ilvl w:val="0"/>
          <w:numId w:val="12"/>
        </w:numPr>
        <w:autoSpaceDE w:val="0"/>
        <w:autoSpaceDN w:val="0"/>
        <w:adjustRightInd w:val="0"/>
        <w:spacing w:after="0" w:line="360" w:lineRule="auto"/>
        <w:rPr>
          <w:rFonts w:ascii="Calibri" w:eastAsia="Calibri" w:hAnsi="Calibri" w:cs="Calibri"/>
          <w:sz w:val="22"/>
          <w:szCs w:val="22"/>
          <w:lang w:val="en-US" w:eastAsia="el-GR"/>
        </w:rPr>
      </w:pPr>
      <w:r w:rsidRPr="00B828CA">
        <w:rPr>
          <w:rFonts w:ascii="Calibri" w:eastAsia="Calibri" w:hAnsi="Calibri" w:cs="Calibri"/>
          <w:sz w:val="22"/>
          <w:szCs w:val="22"/>
          <w:lang w:val="en-US" w:eastAsia="el-GR"/>
        </w:rPr>
        <w:t xml:space="preserve">contribution to a sustainable environment (operations under this IPA programme will not harm the environment) </w:t>
      </w:r>
    </w:p>
    <w:p w:rsidR="00114F26" w:rsidRPr="00B828CA" w:rsidRDefault="00114F26" w:rsidP="00114F26">
      <w:pPr>
        <w:numPr>
          <w:ilvl w:val="0"/>
          <w:numId w:val="12"/>
        </w:numPr>
        <w:autoSpaceDE w:val="0"/>
        <w:autoSpaceDN w:val="0"/>
        <w:adjustRightInd w:val="0"/>
        <w:spacing w:after="0" w:line="360" w:lineRule="auto"/>
        <w:rPr>
          <w:rFonts w:ascii="Calibri" w:eastAsia="Calibri" w:hAnsi="Calibri" w:cs="Calibri"/>
          <w:sz w:val="22"/>
          <w:szCs w:val="22"/>
          <w:lang w:val="en-US" w:eastAsia="el-GR"/>
        </w:rPr>
      </w:pPr>
      <w:proofErr w:type="gramStart"/>
      <w:r w:rsidRPr="00B828CA">
        <w:rPr>
          <w:rFonts w:ascii="Calibri" w:eastAsia="Calibri" w:hAnsi="Calibri" w:cs="Calibri"/>
          <w:sz w:val="22"/>
          <w:szCs w:val="22"/>
          <w:lang w:val="en-US" w:eastAsia="el-GR"/>
        </w:rPr>
        <w:t>major</w:t>
      </w:r>
      <w:proofErr w:type="gramEnd"/>
      <w:r w:rsidRPr="00B828CA">
        <w:rPr>
          <w:rFonts w:ascii="Calibri" w:eastAsia="Calibri" w:hAnsi="Calibri" w:cs="Calibri"/>
          <w:sz w:val="22"/>
          <w:szCs w:val="22"/>
          <w:lang w:val="en-US" w:eastAsia="el-GR"/>
        </w:rPr>
        <w:t xml:space="preserve"> infrastructure initiatives will be accompanied by a solid environmental impact analysis.</w:t>
      </w:r>
    </w:p>
    <w:p w:rsidR="00114F26" w:rsidRDefault="00114F26" w:rsidP="00114F26">
      <w:pPr>
        <w:numPr>
          <w:ilvl w:val="0"/>
          <w:numId w:val="12"/>
        </w:numPr>
        <w:autoSpaceDE w:val="0"/>
        <w:autoSpaceDN w:val="0"/>
        <w:adjustRightInd w:val="0"/>
        <w:spacing w:after="0" w:line="360" w:lineRule="auto"/>
        <w:rPr>
          <w:rFonts w:ascii="Calibri" w:eastAsia="Calibri" w:hAnsi="Calibri" w:cs="Calibri"/>
          <w:sz w:val="22"/>
          <w:szCs w:val="22"/>
          <w:lang w:val="en-US" w:eastAsia="el-GR"/>
        </w:rPr>
      </w:pPr>
      <w:r w:rsidRPr="00B828CA">
        <w:rPr>
          <w:rFonts w:ascii="Calibri" w:eastAsia="Calibri" w:hAnsi="Calibri" w:cs="Calibri"/>
          <w:sz w:val="22"/>
          <w:szCs w:val="22"/>
          <w:lang w:val="en-US" w:eastAsia="el-GR"/>
        </w:rPr>
        <w:t>contribution to the compliance with air quality legislation and, in particular, air quality measures under Directive 2008/50/EC (e.g. reductions of PM and NO2, which, in contrast to carbon dioxide, are directly harmful to the health of citizens, ecosystems, crops and buildings).</w:t>
      </w:r>
    </w:p>
    <w:p w:rsidR="00114F26" w:rsidRDefault="00114F26" w:rsidP="00114F26">
      <w:pPr>
        <w:autoSpaceDE w:val="0"/>
        <w:autoSpaceDN w:val="0"/>
        <w:adjustRightInd w:val="0"/>
        <w:spacing w:after="0" w:line="360" w:lineRule="auto"/>
        <w:rPr>
          <w:rFonts w:ascii="Calibri" w:eastAsia="Calibri" w:hAnsi="Calibri" w:cs="Calibri"/>
          <w:sz w:val="22"/>
          <w:szCs w:val="22"/>
          <w:lang w:val="en-US" w:eastAsia="el-GR"/>
        </w:rPr>
      </w:pPr>
    </w:p>
    <w:p w:rsidR="00114F26" w:rsidRPr="00114F26" w:rsidRDefault="00114F26" w:rsidP="00114F26">
      <w:pPr>
        <w:pStyle w:val="3"/>
      </w:pPr>
      <w:bookmarkStart w:id="41" w:name="_Toc399160237"/>
      <w:bookmarkStart w:id="42" w:name="_Toc505082764"/>
      <w:r w:rsidRPr="00114F26">
        <w:t>Equal opportunities and non-discrimination</w:t>
      </w:r>
      <w:bookmarkEnd w:id="41"/>
      <w:bookmarkEnd w:id="42"/>
    </w:p>
    <w:p w:rsidR="00114F26" w:rsidRDefault="00114F26" w:rsidP="00114F26">
      <w:pPr>
        <w:spacing w:after="0" w:line="360" w:lineRule="auto"/>
        <w:rPr>
          <w:rFonts w:ascii="Calibri" w:eastAsia="Calibri" w:hAnsi="Calibri" w:cs="Calibri"/>
          <w:sz w:val="22"/>
          <w:szCs w:val="22"/>
          <w:lang w:val="en-US" w:eastAsia="el-GR"/>
        </w:rPr>
      </w:pPr>
    </w:p>
    <w:p w:rsidR="00114F26" w:rsidRPr="00BF74E9" w:rsidRDefault="00114F26" w:rsidP="00114F26">
      <w:pPr>
        <w:spacing w:after="0" w:line="360" w:lineRule="auto"/>
        <w:rPr>
          <w:rFonts w:ascii="Calibri" w:eastAsia="Calibri" w:hAnsi="Calibri" w:cs="Calibri"/>
          <w:sz w:val="22"/>
          <w:szCs w:val="22"/>
          <w:lang w:val="en-US" w:eastAsia="el-GR"/>
        </w:rPr>
      </w:pPr>
      <w:r w:rsidRPr="00BF74E9">
        <w:rPr>
          <w:rFonts w:ascii="Calibri" w:eastAsia="Calibri" w:hAnsi="Calibri" w:cs="Calibri"/>
          <w:sz w:val="22"/>
          <w:szCs w:val="22"/>
          <w:lang w:val="en-US" w:eastAsia="el-GR"/>
        </w:rPr>
        <w:t>There is no specific priority axis dealing with equal opportunities directly in the OP, even though many interventions under the second axis will benefit social groups more at risk of poverty or social exclusion.</w:t>
      </w:r>
    </w:p>
    <w:p w:rsidR="00114F26" w:rsidRPr="00BF74E9" w:rsidRDefault="00114F26" w:rsidP="00114F26">
      <w:pPr>
        <w:spacing w:after="0" w:line="360" w:lineRule="auto"/>
        <w:rPr>
          <w:rFonts w:ascii="Calibri" w:eastAsia="Calibri" w:hAnsi="Calibri" w:cs="Calibri"/>
          <w:sz w:val="22"/>
          <w:szCs w:val="22"/>
          <w:lang w:val="en-US" w:eastAsia="el-GR"/>
        </w:rPr>
      </w:pPr>
      <w:r w:rsidRPr="00BF74E9">
        <w:rPr>
          <w:rFonts w:ascii="Calibri" w:eastAsia="Calibri" w:hAnsi="Calibri" w:cs="Calibri"/>
          <w:sz w:val="22"/>
          <w:szCs w:val="22"/>
          <w:lang w:val="en-US" w:eastAsia="el-GR"/>
        </w:rPr>
        <w:t>Equal opportunities are addressed by the programme more on the level of the guiding principles for the selection of operations which include:</w:t>
      </w:r>
    </w:p>
    <w:p w:rsidR="00114F26" w:rsidRPr="00BF74E9" w:rsidRDefault="00114F26" w:rsidP="00114F26">
      <w:pPr>
        <w:numPr>
          <w:ilvl w:val="0"/>
          <w:numId w:val="12"/>
        </w:numPr>
        <w:autoSpaceDE w:val="0"/>
        <w:autoSpaceDN w:val="0"/>
        <w:adjustRightInd w:val="0"/>
        <w:spacing w:after="0" w:line="360" w:lineRule="auto"/>
        <w:rPr>
          <w:rFonts w:ascii="Calibri" w:eastAsia="Calibri" w:hAnsi="Calibri" w:cs="Calibri"/>
          <w:sz w:val="22"/>
          <w:szCs w:val="22"/>
          <w:lang w:val="en-US" w:eastAsia="el-GR"/>
        </w:rPr>
      </w:pPr>
      <w:r w:rsidRPr="00BF74E9">
        <w:rPr>
          <w:rFonts w:ascii="Calibri" w:eastAsia="Calibri" w:hAnsi="Calibri" w:cs="Calibri"/>
          <w:sz w:val="22"/>
          <w:szCs w:val="22"/>
          <w:lang w:val="en-US" w:eastAsia="el-GR"/>
        </w:rPr>
        <w:t xml:space="preserve">For both priority axis 1&amp; 2: </w:t>
      </w:r>
    </w:p>
    <w:p w:rsidR="00114F26" w:rsidRPr="00BF74E9" w:rsidRDefault="00114F26" w:rsidP="00114F26">
      <w:pPr>
        <w:numPr>
          <w:ilvl w:val="1"/>
          <w:numId w:val="12"/>
        </w:numPr>
        <w:autoSpaceDE w:val="0"/>
        <w:autoSpaceDN w:val="0"/>
        <w:adjustRightInd w:val="0"/>
        <w:spacing w:after="0" w:line="360" w:lineRule="auto"/>
        <w:ind w:left="1134" w:hanging="425"/>
        <w:rPr>
          <w:rFonts w:ascii="Calibri" w:eastAsia="Calibri" w:hAnsi="Calibri" w:cs="Calibri"/>
          <w:sz w:val="22"/>
          <w:szCs w:val="22"/>
          <w:lang w:val="en-US" w:eastAsia="el-GR"/>
        </w:rPr>
      </w:pPr>
      <w:r w:rsidRPr="00BF74E9">
        <w:rPr>
          <w:rFonts w:ascii="Calibri" w:eastAsia="Calibri" w:hAnsi="Calibri" w:cs="Calibri"/>
          <w:sz w:val="22"/>
          <w:szCs w:val="22"/>
          <w:lang w:val="en-US" w:eastAsia="el-GR"/>
        </w:rPr>
        <w:t xml:space="preserve">All infrastructure and media (including electronic media) projects shall meet the requirements of the General Regulation 1303/2013, article 7 concerning the implementation of the principles of </w:t>
      </w:r>
      <w:proofErr w:type="spellStart"/>
      <w:r w:rsidRPr="00BF74E9">
        <w:rPr>
          <w:rFonts w:ascii="Calibri" w:eastAsia="Calibri" w:hAnsi="Calibri" w:cs="Calibri"/>
          <w:sz w:val="22"/>
          <w:szCs w:val="22"/>
          <w:lang w:val="en-US" w:eastAsia="el-GR"/>
        </w:rPr>
        <w:t>non discrimination</w:t>
      </w:r>
      <w:proofErr w:type="spellEnd"/>
      <w:r w:rsidRPr="00BF74E9">
        <w:rPr>
          <w:rFonts w:ascii="Calibri" w:eastAsia="Calibri" w:hAnsi="Calibri" w:cs="Calibri"/>
          <w:sz w:val="22"/>
          <w:szCs w:val="22"/>
          <w:lang w:val="en-US" w:eastAsia="el-GR"/>
        </w:rPr>
        <w:t xml:space="preserve"> and accessibility to persons with disabilities.</w:t>
      </w:r>
    </w:p>
    <w:p w:rsidR="00114F26" w:rsidRPr="00BF74E9" w:rsidRDefault="00114F26" w:rsidP="00114F26">
      <w:pPr>
        <w:numPr>
          <w:ilvl w:val="1"/>
          <w:numId w:val="12"/>
        </w:numPr>
        <w:autoSpaceDE w:val="0"/>
        <w:autoSpaceDN w:val="0"/>
        <w:adjustRightInd w:val="0"/>
        <w:spacing w:after="0" w:line="360" w:lineRule="auto"/>
        <w:ind w:left="1134" w:hanging="425"/>
        <w:rPr>
          <w:rFonts w:ascii="Calibri" w:eastAsia="Calibri" w:hAnsi="Calibri" w:cs="Calibri"/>
          <w:sz w:val="22"/>
          <w:szCs w:val="22"/>
          <w:lang w:val="en-US" w:eastAsia="el-GR"/>
        </w:rPr>
      </w:pPr>
      <w:r w:rsidRPr="00BF74E9">
        <w:rPr>
          <w:rFonts w:ascii="Calibri" w:eastAsia="Calibri" w:hAnsi="Calibri" w:cs="Calibri"/>
          <w:sz w:val="22"/>
          <w:szCs w:val="22"/>
          <w:lang w:val="en-US" w:eastAsia="el-GR"/>
        </w:rPr>
        <w:t>all infrastructure and construction works funded under this programme – new or existing - will be made accessible to people with disabilities (mobility-impaired, hearing-impaired, and blind) unless the activity which the infrastructure and/or construction works serve is not accessible itself to people with disabilities (e.g. climbing range).</w:t>
      </w:r>
    </w:p>
    <w:p w:rsidR="00114F26" w:rsidRPr="00BF74E9" w:rsidRDefault="00114F26" w:rsidP="00114F26">
      <w:pPr>
        <w:numPr>
          <w:ilvl w:val="1"/>
          <w:numId w:val="12"/>
        </w:numPr>
        <w:autoSpaceDE w:val="0"/>
        <w:autoSpaceDN w:val="0"/>
        <w:adjustRightInd w:val="0"/>
        <w:spacing w:after="0" w:line="360" w:lineRule="auto"/>
        <w:ind w:left="1134" w:hanging="425"/>
        <w:rPr>
          <w:rFonts w:ascii="Calibri" w:eastAsia="Calibri" w:hAnsi="Calibri" w:cs="Calibri"/>
          <w:sz w:val="22"/>
          <w:szCs w:val="22"/>
          <w:lang w:val="en-US" w:eastAsia="el-GR"/>
        </w:rPr>
      </w:pPr>
      <w:proofErr w:type="gramStart"/>
      <w:r w:rsidRPr="00BF74E9">
        <w:rPr>
          <w:rFonts w:ascii="Calibri" w:eastAsia="Calibri" w:hAnsi="Calibri" w:cs="Calibri"/>
          <w:sz w:val="22"/>
          <w:szCs w:val="22"/>
          <w:lang w:val="en-US" w:eastAsia="el-GR"/>
        </w:rPr>
        <w:t>all</w:t>
      </w:r>
      <w:proofErr w:type="gramEnd"/>
      <w:r w:rsidRPr="00BF74E9">
        <w:rPr>
          <w:rFonts w:ascii="Calibri" w:eastAsia="Calibri" w:hAnsi="Calibri" w:cs="Calibri"/>
          <w:sz w:val="22"/>
          <w:szCs w:val="22"/>
          <w:lang w:val="en-US" w:eastAsia="el-GR"/>
        </w:rPr>
        <w:t xml:space="preserve"> information and communications technology systems funded under this programme – new or existing - will be made accessible to people with disabilities (hearing-impaired, and blind).</w:t>
      </w:r>
    </w:p>
    <w:p w:rsidR="00114F26" w:rsidRPr="00BF74E9" w:rsidRDefault="00114F26" w:rsidP="00114F26">
      <w:pPr>
        <w:numPr>
          <w:ilvl w:val="1"/>
          <w:numId w:val="12"/>
        </w:numPr>
        <w:autoSpaceDE w:val="0"/>
        <w:autoSpaceDN w:val="0"/>
        <w:adjustRightInd w:val="0"/>
        <w:spacing w:after="0" w:line="360" w:lineRule="auto"/>
        <w:ind w:left="1134" w:hanging="425"/>
        <w:rPr>
          <w:rFonts w:ascii="Calibri" w:eastAsia="Calibri" w:hAnsi="Calibri" w:cs="Calibri"/>
          <w:sz w:val="22"/>
          <w:szCs w:val="22"/>
          <w:lang w:val="en-US" w:eastAsia="el-GR"/>
        </w:rPr>
      </w:pPr>
      <w:proofErr w:type="gramStart"/>
      <w:r w:rsidRPr="00BF74E9">
        <w:rPr>
          <w:rFonts w:ascii="Calibri" w:eastAsia="Calibri" w:hAnsi="Calibri" w:cs="Calibri"/>
          <w:sz w:val="22"/>
          <w:szCs w:val="22"/>
          <w:lang w:val="en-US" w:eastAsia="el-GR"/>
        </w:rPr>
        <w:lastRenderedPageBreak/>
        <w:t>all</w:t>
      </w:r>
      <w:proofErr w:type="gramEnd"/>
      <w:r w:rsidRPr="00BF74E9">
        <w:rPr>
          <w:rFonts w:ascii="Calibri" w:eastAsia="Calibri" w:hAnsi="Calibri" w:cs="Calibri"/>
          <w:sz w:val="22"/>
          <w:szCs w:val="22"/>
          <w:lang w:val="en-US" w:eastAsia="el-GR"/>
        </w:rPr>
        <w:t xml:space="preserve"> training actions funded under this programme – new or existing - will be conducted in facilities accessible to people with disabilities (mobility-impaired, hearing-impaired, and blind) unless they are on-the-job trainings and the business/facility where they are conducted is not itself accessible.</w:t>
      </w:r>
    </w:p>
    <w:p w:rsidR="00114F26" w:rsidRPr="00BF74E9" w:rsidRDefault="00114F26" w:rsidP="00114F26">
      <w:pPr>
        <w:numPr>
          <w:ilvl w:val="1"/>
          <w:numId w:val="12"/>
        </w:numPr>
        <w:autoSpaceDE w:val="0"/>
        <w:autoSpaceDN w:val="0"/>
        <w:adjustRightInd w:val="0"/>
        <w:spacing w:after="0" w:line="360" w:lineRule="auto"/>
        <w:ind w:left="1134" w:hanging="425"/>
        <w:rPr>
          <w:rFonts w:ascii="Calibri" w:eastAsia="Calibri" w:hAnsi="Calibri" w:cs="Calibri"/>
          <w:sz w:val="22"/>
          <w:szCs w:val="22"/>
          <w:lang w:val="en-US" w:eastAsia="el-GR"/>
        </w:rPr>
      </w:pPr>
      <w:proofErr w:type="gramStart"/>
      <w:r w:rsidRPr="00BF74E9">
        <w:rPr>
          <w:rFonts w:ascii="Calibri" w:eastAsia="Calibri" w:hAnsi="Calibri" w:cs="Calibri"/>
          <w:sz w:val="22"/>
          <w:szCs w:val="22"/>
          <w:lang w:val="en-US" w:eastAsia="el-GR"/>
        </w:rPr>
        <w:t>all</w:t>
      </w:r>
      <w:proofErr w:type="gramEnd"/>
      <w:r w:rsidRPr="00BF74E9">
        <w:rPr>
          <w:rFonts w:ascii="Calibri" w:eastAsia="Calibri" w:hAnsi="Calibri" w:cs="Calibri"/>
          <w:sz w:val="22"/>
          <w:szCs w:val="22"/>
          <w:lang w:val="en-US" w:eastAsia="el-GR"/>
        </w:rPr>
        <w:t xml:space="preserve"> outreach/publicity activities funded under this programme will be made accessible to people with disabilities (mobility-impaired, hearing-impaired, and blind).</w:t>
      </w:r>
    </w:p>
    <w:p w:rsidR="00114F26" w:rsidRPr="00BF74E9" w:rsidRDefault="00114F26" w:rsidP="00114F26">
      <w:pPr>
        <w:numPr>
          <w:ilvl w:val="0"/>
          <w:numId w:val="12"/>
        </w:numPr>
        <w:autoSpaceDE w:val="0"/>
        <w:autoSpaceDN w:val="0"/>
        <w:adjustRightInd w:val="0"/>
        <w:spacing w:after="0" w:line="360" w:lineRule="auto"/>
        <w:rPr>
          <w:rFonts w:ascii="Calibri" w:eastAsia="Calibri" w:hAnsi="Calibri" w:cs="Calibri"/>
          <w:sz w:val="22"/>
          <w:szCs w:val="22"/>
          <w:lang w:val="en-US" w:eastAsia="el-GR"/>
        </w:rPr>
      </w:pPr>
      <w:r w:rsidRPr="00BF74E9">
        <w:rPr>
          <w:rFonts w:ascii="Calibri" w:eastAsia="Calibri" w:hAnsi="Calibri" w:cs="Calibri"/>
          <w:sz w:val="22"/>
          <w:szCs w:val="22"/>
          <w:lang w:val="en-US" w:eastAsia="el-GR"/>
        </w:rPr>
        <w:t xml:space="preserve">For priority axis 2: </w:t>
      </w:r>
    </w:p>
    <w:p w:rsidR="00114F26" w:rsidRPr="00BF74E9" w:rsidRDefault="00114F26" w:rsidP="00114F26">
      <w:pPr>
        <w:numPr>
          <w:ilvl w:val="1"/>
          <w:numId w:val="12"/>
        </w:numPr>
        <w:autoSpaceDE w:val="0"/>
        <w:autoSpaceDN w:val="0"/>
        <w:adjustRightInd w:val="0"/>
        <w:spacing w:after="0" w:line="360" w:lineRule="auto"/>
        <w:ind w:left="1134" w:hanging="425"/>
        <w:rPr>
          <w:rFonts w:ascii="Calibri" w:eastAsia="Calibri" w:hAnsi="Calibri" w:cs="Calibri"/>
          <w:sz w:val="22"/>
          <w:szCs w:val="22"/>
          <w:lang w:val="en-US" w:eastAsia="el-GR"/>
        </w:rPr>
      </w:pPr>
      <w:proofErr w:type="gramStart"/>
      <w:r w:rsidRPr="00BF74E9">
        <w:rPr>
          <w:rFonts w:ascii="Calibri" w:eastAsia="Calibri" w:hAnsi="Calibri" w:cs="Calibri"/>
          <w:sz w:val="22"/>
          <w:szCs w:val="22"/>
          <w:lang w:val="en-US" w:eastAsia="el-GR"/>
        </w:rPr>
        <w:t>individuals</w:t>
      </w:r>
      <w:proofErr w:type="gramEnd"/>
      <w:r w:rsidRPr="00BF74E9">
        <w:rPr>
          <w:rFonts w:ascii="Calibri" w:eastAsia="Calibri" w:hAnsi="Calibri" w:cs="Calibri"/>
          <w:sz w:val="22"/>
          <w:szCs w:val="22"/>
          <w:lang w:val="en-US" w:eastAsia="el-GR"/>
        </w:rPr>
        <w:t xml:space="preserve"> from special groups (for example young, females, ethnic groups </w:t>
      </w:r>
      <w:proofErr w:type="spellStart"/>
      <w:r w:rsidRPr="00BF74E9">
        <w:rPr>
          <w:rFonts w:ascii="Calibri" w:eastAsia="Calibri" w:hAnsi="Calibri" w:cs="Calibri"/>
          <w:sz w:val="22"/>
          <w:szCs w:val="22"/>
          <w:lang w:val="en-US" w:eastAsia="el-GR"/>
        </w:rPr>
        <w:t>etc</w:t>
      </w:r>
      <w:proofErr w:type="spellEnd"/>
      <w:r w:rsidRPr="00BF74E9">
        <w:rPr>
          <w:rFonts w:ascii="Calibri" w:eastAsia="Calibri" w:hAnsi="Calibri" w:cs="Calibri"/>
          <w:sz w:val="22"/>
          <w:szCs w:val="22"/>
          <w:lang w:val="en-US" w:eastAsia="el-GR"/>
        </w:rPr>
        <w:t>) more at risk of unemployment, poverty and/or exclusion will be given priority for self-employment actions funded under this programme.</w:t>
      </w:r>
    </w:p>
    <w:p w:rsidR="00114F26" w:rsidRDefault="00114F26" w:rsidP="00114F26">
      <w:pPr>
        <w:numPr>
          <w:ilvl w:val="1"/>
          <w:numId w:val="12"/>
        </w:numPr>
        <w:autoSpaceDE w:val="0"/>
        <w:autoSpaceDN w:val="0"/>
        <w:adjustRightInd w:val="0"/>
        <w:spacing w:after="0" w:line="360" w:lineRule="auto"/>
        <w:ind w:left="1134" w:hanging="425"/>
        <w:rPr>
          <w:rFonts w:ascii="Calibri" w:eastAsia="Calibri" w:hAnsi="Calibri" w:cs="Calibri"/>
          <w:sz w:val="22"/>
          <w:szCs w:val="22"/>
          <w:lang w:val="en-US" w:eastAsia="el-GR"/>
        </w:rPr>
      </w:pPr>
      <w:proofErr w:type="gramStart"/>
      <w:r w:rsidRPr="00BF74E9">
        <w:rPr>
          <w:rFonts w:ascii="Calibri" w:eastAsia="Calibri" w:hAnsi="Calibri" w:cs="Calibri"/>
          <w:sz w:val="22"/>
          <w:szCs w:val="22"/>
          <w:lang w:val="en-US" w:eastAsia="el-GR"/>
        </w:rPr>
        <w:t>business</w:t>
      </w:r>
      <w:proofErr w:type="gramEnd"/>
      <w:r w:rsidRPr="00BF74E9">
        <w:rPr>
          <w:rFonts w:ascii="Calibri" w:eastAsia="Calibri" w:hAnsi="Calibri" w:cs="Calibri"/>
          <w:sz w:val="22"/>
          <w:szCs w:val="22"/>
          <w:lang w:val="en-US" w:eastAsia="el-GR"/>
        </w:rPr>
        <w:t xml:space="preserve"> owners from special groups (young, females, ethnic groups) more at risk of unemployment, poverty and/or exclusion will be given priority for business support actions funded under this programme.</w:t>
      </w:r>
    </w:p>
    <w:p w:rsidR="00114F26" w:rsidRPr="00BF74E9" w:rsidRDefault="00114F26" w:rsidP="00114F26">
      <w:pPr>
        <w:autoSpaceDE w:val="0"/>
        <w:autoSpaceDN w:val="0"/>
        <w:adjustRightInd w:val="0"/>
        <w:spacing w:after="0" w:line="360" w:lineRule="auto"/>
        <w:rPr>
          <w:rFonts w:ascii="Calibri" w:eastAsia="Calibri" w:hAnsi="Calibri" w:cs="Calibri"/>
          <w:sz w:val="22"/>
          <w:szCs w:val="22"/>
          <w:lang w:val="en-US" w:eastAsia="el-GR"/>
        </w:rPr>
      </w:pPr>
    </w:p>
    <w:p w:rsidR="00114F26" w:rsidRPr="00114F26" w:rsidRDefault="00114F26" w:rsidP="00114F26">
      <w:pPr>
        <w:pStyle w:val="3"/>
      </w:pPr>
      <w:bookmarkStart w:id="43" w:name="_Toc505082765"/>
      <w:r w:rsidRPr="00114F26">
        <w:t>Equality between men and women</w:t>
      </w:r>
      <w:bookmarkEnd w:id="43"/>
    </w:p>
    <w:p w:rsidR="00114F26" w:rsidRDefault="00114F26" w:rsidP="00114F26">
      <w:pPr>
        <w:spacing w:after="0" w:line="360" w:lineRule="auto"/>
        <w:rPr>
          <w:rFonts w:ascii="Calibri" w:eastAsia="Calibri" w:hAnsi="Calibri" w:cs="Calibri"/>
          <w:sz w:val="22"/>
          <w:szCs w:val="22"/>
          <w:lang w:val="en-US" w:eastAsia="el-GR"/>
        </w:rPr>
      </w:pPr>
    </w:p>
    <w:p w:rsidR="00114F26" w:rsidRPr="00BF74E9" w:rsidRDefault="00114F26" w:rsidP="00114F26">
      <w:pPr>
        <w:spacing w:after="0" w:line="360" w:lineRule="auto"/>
        <w:rPr>
          <w:rFonts w:ascii="Calibri" w:eastAsia="Calibri" w:hAnsi="Calibri" w:cs="Calibri"/>
          <w:sz w:val="22"/>
          <w:szCs w:val="22"/>
          <w:lang w:val="en-US" w:eastAsia="el-GR"/>
        </w:rPr>
      </w:pPr>
      <w:r w:rsidRPr="00BF74E9">
        <w:rPr>
          <w:rFonts w:ascii="Calibri" w:eastAsia="Calibri" w:hAnsi="Calibri" w:cs="Calibri"/>
          <w:sz w:val="22"/>
          <w:szCs w:val="22"/>
          <w:lang w:val="en-US" w:eastAsia="el-GR"/>
        </w:rPr>
        <w:t>The programme does not specifically target equality between men and women, even though it does contribute to it indirectly through the promotion of female entrepreneurship in the second priority axis.</w:t>
      </w:r>
    </w:p>
    <w:p w:rsidR="00114F26" w:rsidRPr="00BF74E9" w:rsidRDefault="00114F26" w:rsidP="00114F26">
      <w:pPr>
        <w:spacing w:after="0" w:line="360" w:lineRule="auto"/>
        <w:rPr>
          <w:rFonts w:ascii="Calibri" w:eastAsia="Calibri" w:hAnsi="Calibri" w:cs="Calibri"/>
          <w:sz w:val="22"/>
          <w:szCs w:val="22"/>
          <w:lang w:val="en-US" w:eastAsia="el-GR"/>
        </w:rPr>
      </w:pPr>
      <w:r w:rsidRPr="00BF74E9">
        <w:rPr>
          <w:rFonts w:ascii="Calibri" w:eastAsia="Calibri" w:hAnsi="Calibri" w:cs="Calibri"/>
          <w:sz w:val="22"/>
          <w:szCs w:val="22"/>
          <w:lang w:val="en-US" w:eastAsia="el-GR"/>
        </w:rPr>
        <w:t xml:space="preserve">It is however sensitive to gender issues in terms of monitoring and evaluation by: </w:t>
      </w:r>
    </w:p>
    <w:p w:rsidR="00114F26" w:rsidRPr="00BF74E9" w:rsidRDefault="00114F26" w:rsidP="00114F26">
      <w:pPr>
        <w:numPr>
          <w:ilvl w:val="0"/>
          <w:numId w:val="12"/>
        </w:numPr>
        <w:autoSpaceDE w:val="0"/>
        <w:autoSpaceDN w:val="0"/>
        <w:adjustRightInd w:val="0"/>
        <w:spacing w:after="0" w:line="360" w:lineRule="auto"/>
        <w:rPr>
          <w:rFonts w:ascii="Calibri" w:eastAsia="Calibri" w:hAnsi="Calibri" w:cs="Calibri"/>
          <w:sz w:val="22"/>
          <w:szCs w:val="22"/>
          <w:lang w:val="en-US" w:eastAsia="el-GR"/>
        </w:rPr>
      </w:pPr>
      <w:r w:rsidRPr="00BF74E9">
        <w:rPr>
          <w:rFonts w:ascii="Calibri" w:eastAsia="Calibri" w:hAnsi="Calibri" w:cs="Calibri"/>
          <w:sz w:val="22"/>
          <w:szCs w:val="22"/>
          <w:lang w:val="en-US" w:eastAsia="el-GR"/>
        </w:rPr>
        <w:t>counting the % of women participating in interventions; and</w:t>
      </w:r>
    </w:p>
    <w:p w:rsidR="00114F26" w:rsidRPr="00BF74E9" w:rsidRDefault="00114F26" w:rsidP="00114F26">
      <w:pPr>
        <w:numPr>
          <w:ilvl w:val="0"/>
          <w:numId w:val="12"/>
        </w:numPr>
        <w:autoSpaceDE w:val="0"/>
        <w:autoSpaceDN w:val="0"/>
        <w:adjustRightInd w:val="0"/>
        <w:spacing w:after="0" w:line="360" w:lineRule="auto"/>
        <w:rPr>
          <w:rFonts w:ascii="Calibri" w:eastAsia="Calibri" w:hAnsi="Calibri" w:cs="Calibri"/>
          <w:sz w:val="22"/>
          <w:szCs w:val="22"/>
          <w:lang w:val="en-US" w:eastAsia="el-GR"/>
        </w:rPr>
      </w:pPr>
      <w:proofErr w:type="gramStart"/>
      <w:r w:rsidRPr="00BF74E9">
        <w:rPr>
          <w:rFonts w:ascii="Calibri" w:eastAsia="Calibri" w:hAnsi="Calibri" w:cs="Calibri"/>
          <w:sz w:val="22"/>
          <w:szCs w:val="22"/>
          <w:lang w:val="en-US" w:eastAsia="el-GR"/>
        </w:rPr>
        <w:t>calculating</w:t>
      </w:r>
      <w:proofErr w:type="gramEnd"/>
      <w:r w:rsidRPr="00BF74E9">
        <w:rPr>
          <w:rFonts w:ascii="Calibri" w:eastAsia="Calibri" w:hAnsi="Calibri" w:cs="Calibri"/>
          <w:sz w:val="22"/>
          <w:szCs w:val="22"/>
          <w:lang w:val="en-US" w:eastAsia="el-GR"/>
        </w:rPr>
        <w:t xml:space="preserve"> the % of support allocated to women – where relevant. </w:t>
      </w:r>
    </w:p>
    <w:p w:rsidR="00114F26" w:rsidRPr="00BF74E9" w:rsidRDefault="00114F26" w:rsidP="00114F26">
      <w:pPr>
        <w:spacing w:after="0" w:line="360" w:lineRule="auto"/>
        <w:rPr>
          <w:rFonts w:ascii="Calibri" w:eastAsia="Calibri" w:hAnsi="Calibri" w:cs="Calibri"/>
          <w:sz w:val="22"/>
          <w:szCs w:val="22"/>
          <w:lang w:val="en-US" w:eastAsia="el-GR"/>
        </w:rPr>
      </w:pPr>
    </w:p>
    <w:p w:rsidR="00114F26" w:rsidRPr="00114F26" w:rsidRDefault="00114F26" w:rsidP="00114F26">
      <w:pPr>
        <w:pStyle w:val="2"/>
      </w:pPr>
      <w:r w:rsidRPr="00BA6AD3">
        <w:rPr>
          <w:b w:val="0"/>
          <w:lang w:val="en-US"/>
        </w:rPr>
        <w:br w:type="page"/>
      </w:r>
      <w:r w:rsidRPr="00114F26">
        <w:lastRenderedPageBreak/>
        <w:t xml:space="preserve">  </w:t>
      </w:r>
      <w:bookmarkStart w:id="44" w:name="_Toc354407955"/>
      <w:bookmarkStart w:id="45" w:name="_Toc433898033"/>
      <w:bookmarkStart w:id="46" w:name="_Toc505082766"/>
      <w:r w:rsidRPr="00114F26">
        <w:t>Programme Management – Implementation</w:t>
      </w:r>
      <w:bookmarkEnd w:id="44"/>
      <w:bookmarkEnd w:id="45"/>
      <w:bookmarkEnd w:id="46"/>
    </w:p>
    <w:p w:rsidR="00114F26" w:rsidRDefault="00114F26" w:rsidP="00114F26">
      <w:pPr>
        <w:pStyle w:val="a4"/>
        <w:spacing w:after="0" w:line="360" w:lineRule="auto"/>
        <w:rPr>
          <w:rFonts w:ascii="Calibri" w:hAnsi="Calibri"/>
        </w:rPr>
      </w:pPr>
    </w:p>
    <w:p w:rsidR="00114F26" w:rsidRPr="006F7A16" w:rsidRDefault="00114F26" w:rsidP="00114F26">
      <w:pPr>
        <w:pStyle w:val="a4"/>
        <w:spacing w:after="0" w:line="360" w:lineRule="auto"/>
        <w:rPr>
          <w:rFonts w:ascii="Calibri" w:hAnsi="Calibri"/>
        </w:rPr>
      </w:pPr>
      <w:r w:rsidRPr="006F7A16">
        <w:rPr>
          <w:rFonts w:ascii="Calibri" w:hAnsi="Calibri"/>
        </w:rPr>
        <w:t xml:space="preserve">In line with the Commission Implementing Regulation (EU) No 447/2014, Regulation (EU) No 231/2014 establishing an instrument for pre-accession assistance (IPA II), Regulation (EU, </w:t>
      </w:r>
      <w:proofErr w:type="spellStart"/>
      <w:r w:rsidRPr="006F7A16">
        <w:rPr>
          <w:rFonts w:ascii="Calibri" w:hAnsi="Calibri"/>
        </w:rPr>
        <w:t>Euratom</w:t>
      </w:r>
      <w:proofErr w:type="spellEnd"/>
      <w:r w:rsidRPr="006F7A16">
        <w:rPr>
          <w:rFonts w:ascii="Calibri" w:hAnsi="Calibri"/>
        </w:rPr>
        <w:t>) No.966/2012, Delegated Regulation (EU) No.1268/2012 and the Regulat</w:t>
      </w:r>
      <w:r w:rsidR="00977999">
        <w:rPr>
          <w:rFonts w:ascii="Calibri" w:hAnsi="Calibri"/>
        </w:rPr>
        <w:t xml:space="preserve">ion (EU) No 1299/2013, the IPA </w:t>
      </w:r>
      <w:r w:rsidRPr="006F7A16">
        <w:rPr>
          <w:rFonts w:ascii="Calibri" w:hAnsi="Calibri"/>
        </w:rPr>
        <w:t xml:space="preserve">Cross Border Cooperation Programme “Greece-Albania 2014-2020” is going to be implemented under the shared management. </w:t>
      </w:r>
    </w:p>
    <w:p w:rsidR="00114F26" w:rsidRDefault="00114F26" w:rsidP="00114F26">
      <w:pPr>
        <w:pStyle w:val="3"/>
        <w:keepNext w:val="0"/>
        <w:keepLines w:val="0"/>
        <w:numPr>
          <w:ilvl w:val="0"/>
          <w:numId w:val="0"/>
        </w:numPr>
        <w:spacing w:before="0" w:line="360" w:lineRule="auto"/>
        <w:rPr>
          <w:rFonts w:ascii="Calibri" w:hAnsi="Calibri"/>
        </w:rPr>
      </w:pPr>
      <w:bookmarkStart w:id="47" w:name="_Toc411378359"/>
      <w:bookmarkStart w:id="48" w:name="_Toc433898034"/>
    </w:p>
    <w:p w:rsidR="00114F26" w:rsidRPr="00114F26" w:rsidRDefault="00114F26" w:rsidP="00114F26">
      <w:pPr>
        <w:pStyle w:val="3"/>
      </w:pPr>
      <w:bookmarkStart w:id="49" w:name="_Toc505082767"/>
      <w:r w:rsidRPr="00114F26">
        <w:t>The management structure of the Programme</w:t>
      </w:r>
      <w:bookmarkEnd w:id="47"/>
      <w:bookmarkEnd w:id="48"/>
      <w:bookmarkEnd w:id="49"/>
    </w:p>
    <w:p w:rsidR="00114F26" w:rsidRDefault="00114F26" w:rsidP="00114F26">
      <w:pPr>
        <w:spacing w:after="0" w:line="360" w:lineRule="auto"/>
        <w:rPr>
          <w:rFonts w:ascii="Calibri" w:hAnsi="Calibri"/>
          <w:sz w:val="22"/>
          <w:szCs w:val="22"/>
        </w:rPr>
      </w:pPr>
    </w:p>
    <w:p w:rsidR="00114F26" w:rsidRPr="006F7A16" w:rsidRDefault="00114F26" w:rsidP="00114F26">
      <w:pPr>
        <w:spacing w:after="0" w:line="360" w:lineRule="auto"/>
        <w:rPr>
          <w:rFonts w:ascii="Calibri" w:hAnsi="Calibri"/>
          <w:sz w:val="22"/>
          <w:szCs w:val="22"/>
        </w:rPr>
      </w:pPr>
      <w:r w:rsidRPr="006F7A16">
        <w:rPr>
          <w:rFonts w:ascii="Calibri" w:hAnsi="Calibri"/>
          <w:sz w:val="22"/>
          <w:szCs w:val="22"/>
        </w:rPr>
        <w:t>This section describes the implementation structure of the Programme and, specifically, bodies acting as Managing Authority (MA), Certifying Authority (CA), Audit Authority (AA) and Joint Secretariat (JS). It also defines the tasks of each of the involved bodies, including the Joint Monitoring Committee (JMC) and describes the relations between the different bodies in the various processes necessary for the Programme implementation.</w:t>
      </w:r>
    </w:p>
    <w:p w:rsidR="00114F26" w:rsidRPr="006F7A16" w:rsidRDefault="00114F26" w:rsidP="00114F26">
      <w:pPr>
        <w:spacing w:after="0" w:line="360" w:lineRule="auto"/>
        <w:rPr>
          <w:rFonts w:ascii="Calibri" w:hAnsi="Calibri"/>
          <w:sz w:val="22"/>
          <w:szCs w:val="22"/>
        </w:rPr>
      </w:pPr>
      <w:r w:rsidRPr="006F7A16">
        <w:rPr>
          <w:rFonts w:ascii="Calibri" w:hAnsi="Calibri"/>
          <w:sz w:val="22"/>
          <w:szCs w:val="22"/>
        </w:rPr>
        <w:t>The structures of the programme are:</w:t>
      </w:r>
    </w:p>
    <w:p w:rsidR="00114F26" w:rsidRPr="006F7A16" w:rsidRDefault="00114F26" w:rsidP="00114F26">
      <w:pPr>
        <w:pStyle w:val="ListBullet1"/>
        <w:spacing w:after="0" w:line="360" w:lineRule="auto"/>
        <w:rPr>
          <w:rFonts w:ascii="Calibri" w:hAnsi="Calibri"/>
        </w:rPr>
      </w:pPr>
      <w:r w:rsidRPr="006F7A16">
        <w:rPr>
          <w:rFonts w:ascii="Calibri" w:hAnsi="Calibri"/>
        </w:rPr>
        <w:t xml:space="preserve">The </w:t>
      </w:r>
      <w:r w:rsidRPr="006F7A16">
        <w:rPr>
          <w:rFonts w:ascii="Calibri" w:hAnsi="Calibri"/>
          <w:b/>
          <w:bCs/>
        </w:rPr>
        <w:t>Managing Authority (MA)</w:t>
      </w:r>
      <w:r w:rsidRPr="006F7A16">
        <w:rPr>
          <w:rFonts w:ascii="Calibri" w:hAnsi="Calibri"/>
          <w:b/>
        </w:rPr>
        <w:t>,</w:t>
      </w:r>
      <w:r w:rsidRPr="006F7A16">
        <w:rPr>
          <w:rFonts w:ascii="Calibri" w:hAnsi="Calibri"/>
        </w:rPr>
        <w:t xml:space="preserve"> responsible for managing and implementing the Cross-border Programme in accordance with the principle of sound financial management and for carrying out the functions set out in Articles 72 and </w:t>
      </w:r>
      <w:r w:rsidRPr="006F7A16">
        <w:rPr>
          <w:rFonts w:ascii="Calibri" w:hAnsi="Calibri"/>
          <w:lang w:eastAsia="el-GR"/>
        </w:rPr>
        <w:t>125 of Regulation (EU) No 1303/2013, Article 37 of the Implementing Regulation (EU) No 447/2014 and article 23 of Regulation (EU) No 1299/2013</w:t>
      </w:r>
      <w:r w:rsidRPr="006F7A16">
        <w:rPr>
          <w:rFonts w:ascii="Calibri" w:hAnsi="Calibri"/>
        </w:rPr>
        <w:t xml:space="preserve">. The Managing Authority of European Territorial Cooperation Programmes of the Ministry of </w:t>
      </w:r>
      <w:bookmarkStart w:id="50" w:name="OLE_LINK15"/>
      <w:bookmarkStart w:id="51" w:name="OLE_LINK18"/>
      <w:r w:rsidR="004869DF">
        <w:rPr>
          <w:rFonts w:ascii="Calibri" w:hAnsi="Calibri"/>
        </w:rPr>
        <w:t xml:space="preserve">Development </w:t>
      </w:r>
      <w:r w:rsidRPr="006F7A16">
        <w:rPr>
          <w:rFonts w:ascii="Calibri" w:hAnsi="Calibri"/>
        </w:rPr>
        <w:t xml:space="preserve">and </w:t>
      </w:r>
      <w:bookmarkEnd w:id="50"/>
      <w:bookmarkEnd w:id="51"/>
      <w:r w:rsidR="004869DF">
        <w:rPr>
          <w:rFonts w:ascii="Calibri" w:hAnsi="Calibri"/>
        </w:rPr>
        <w:t>Investments</w:t>
      </w:r>
      <w:r w:rsidRPr="006F7A16">
        <w:rPr>
          <w:rFonts w:ascii="Calibri" w:hAnsi="Calibri"/>
        </w:rPr>
        <w:t xml:space="preserve">, in Thessaloniki, Greece is designated as the Managing Authority of the Interreg IPA CBC Programme </w:t>
      </w:r>
      <w:r w:rsidRPr="006F7A16">
        <w:rPr>
          <w:rFonts w:ascii="Calibri" w:hAnsi="Calibri"/>
          <w:lang w:val="en-US"/>
        </w:rPr>
        <w:t>“Greece-Albania 2014-2020”</w:t>
      </w:r>
      <w:r w:rsidRPr="006F7A16">
        <w:rPr>
          <w:rFonts w:ascii="Calibri" w:hAnsi="Calibri"/>
        </w:rPr>
        <w:t>.</w:t>
      </w:r>
    </w:p>
    <w:p w:rsidR="00114F26" w:rsidRPr="006F7A16" w:rsidRDefault="00114F26" w:rsidP="00114F26">
      <w:pPr>
        <w:pStyle w:val="ListBullet1"/>
        <w:numPr>
          <w:ilvl w:val="0"/>
          <w:numId w:val="19"/>
        </w:numPr>
        <w:spacing w:after="0" w:line="360" w:lineRule="auto"/>
        <w:rPr>
          <w:rFonts w:ascii="Calibri" w:hAnsi="Calibri"/>
        </w:rPr>
      </w:pPr>
      <w:r w:rsidRPr="006F7A16">
        <w:rPr>
          <w:rFonts w:ascii="Calibri" w:hAnsi="Calibri"/>
        </w:rPr>
        <w:t xml:space="preserve">The </w:t>
      </w:r>
      <w:r w:rsidRPr="006F7A16">
        <w:rPr>
          <w:rFonts w:ascii="Calibri" w:hAnsi="Calibri"/>
          <w:b/>
          <w:bCs/>
        </w:rPr>
        <w:t>Certifying Authority (CA</w:t>
      </w:r>
      <w:proofErr w:type="gramStart"/>
      <w:r w:rsidRPr="006F7A16">
        <w:rPr>
          <w:rFonts w:ascii="Calibri" w:hAnsi="Calibri"/>
          <w:b/>
          <w:bCs/>
        </w:rPr>
        <w:t>)</w:t>
      </w:r>
      <w:r w:rsidRPr="006F7A16">
        <w:rPr>
          <w:rFonts w:ascii="Calibri" w:hAnsi="Calibri"/>
          <w:b/>
        </w:rPr>
        <w:t>,</w:t>
      </w:r>
      <w:proofErr w:type="gramEnd"/>
      <w:r w:rsidRPr="006F7A16">
        <w:rPr>
          <w:rFonts w:ascii="Calibri" w:hAnsi="Calibri"/>
        </w:rPr>
        <w:t xml:space="preserve"> is responsible for drawing and submitting to the European Commission certifying statements of expenditure and applications for payment as well as for receiving payments from the European Commission.  The Certifying Authority will be the body responsible for making payments to the lead beneficiaries for the programme according to the provisions of article 21, par.2 of Regulation No.1299/2013 and article 132 of Regulation No 1303/2013.</w:t>
      </w:r>
      <w:r w:rsidRPr="006F7A16">
        <w:rPr>
          <w:rFonts w:ascii="Calibri" w:hAnsi="Calibri"/>
          <w:color w:val="FF0000"/>
        </w:rPr>
        <w:t xml:space="preserve"> </w:t>
      </w:r>
      <w:r w:rsidRPr="006F7A16">
        <w:rPr>
          <w:rFonts w:ascii="Calibri" w:hAnsi="Calibri"/>
        </w:rPr>
        <w:t xml:space="preserve">  The Paying Authority for the CSF, the Community Initiatives and the Cohesion Fund at the Ministry of Development and </w:t>
      </w:r>
      <w:r w:rsidR="004869DF">
        <w:rPr>
          <w:rFonts w:ascii="Calibri" w:hAnsi="Calibri"/>
        </w:rPr>
        <w:t>Investments in</w:t>
      </w:r>
      <w:r w:rsidRPr="006F7A16">
        <w:rPr>
          <w:rFonts w:ascii="Calibri" w:hAnsi="Calibri"/>
        </w:rPr>
        <w:t xml:space="preserve"> Greece is designated as the Certifying Authority of the Interreg IPA Cross-border Cooperation Programme “Greece- Albania 2014-2020.</w:t>
      </w:r>
    </w:p>
    <w:p w:rsidR="00114F26" w:rsidRPr="006F7A16" w:rsidRDefault="00114F26" w:rsidP="00114F26">
      <w:pPr>
        <w:pStyle w:val="ListBullet1"/>
        <w:numPr>
          <w:ilvl w:val="0"/>
          <w:numId w:val="0"/>
        </w:numPr>
        <w:spacing w:after="0" w:line="360" w:lineRule="auto"/>
        <w:rPr>
          <w:rFonts w:ascii="Calibri" w:hAnsi="Calibri"/>
        </w:rPr>
      </w:pPr>
    </w:p>
    <w:p w:rsidR="00114F26" w:rsidRPr="006F7A16" w:rsidRDefault="00114F26" w:rsidP="00114F26">
      <w:pPr>
        <w:pStyle w:val="ListBullet1"/>
        <w:spacing w:after="0" w:line="360" w:lineRule="auto"/>
        <w:rPr>
          <w:rFonts w:ascii="Calibri" w:hAnsi="Calibri"/>
        </w:rPr>
      </w:pPr>
      <w:r w:rsidRPr="006F7A16">
        <w:rPr>
          <w:rFonts w:ascii="Calibri" w:hAnsi="Calibri"/>
        </w:rPr>
        <w:lastRenderedPageBreak/>
        <w:t xml:space="preserve">The </w:t>
      </w:r>
      <w:r w:rsidRPr="006F7A16">
        <w:rPr>
          <w:rFonts w:ascii="Calibri" w:hAnsi="Calibri"/>
          <w:b/>
          <w:bCs/>
        </w:rPr>
        <w:t>Audit Authority (AA</w:t>
      </w:r>
      <w:proofErr w:type="gramStart"/>
      <w:r w:rsidRPr="006F7A16">
        <w:rPr>
          <w:rFonts w:ascii="Calibri" w:hAnsi="Calibri"/>
          <w:b/>
          <w:bCs/>
        </w:rPr>
        <w:t>)</w:t>
      </w:r>
      <w:r w:rsidRPr="006F7A16">
        <w:rPr>
          <w:rFonts w:ascii="Calibri" w:hAnsi="Calibri"/>
          <w:lang w:val="en-US"/>
        </w:rPr>
        <w:t>,</w:t>
      </w:r>
      <w:proofErr w:type="gramEnd"/>
      <w:r w:rsidRPr="006F7A16">
        <w:rPr>
          <w:rFonts w:ascii="Calibri" w:hAnsi="Calibri"/>
          <w:lang w:val="en-US"/>
        </w:rPr>
        <w:t xml:space="preserve"> is </w:t>
      </w:r>
      <w:r w:rsidRPr="006F7A16">
        <w:rPr>
          <w:rFonts w:ascii="Calibri" w:hAnsi="Calibri"/>
        </w:rPr>
        <w:t xml:space="preserve">responsible for verifying the effective functioning of the management and control system of the operational programme, according to Article 127 of Regulation (EU) No 1303/2013. The Financial Audit Committee (EDEL) at the Hellenic Republic /Ministry of </w:t>
      </w:r>
      <w:r w:rsidR="004869DF">
        <w:rPr>
          <w:rFonts w:ascii="Calibri" w:hAnsi="Calibri"/>
        </w:rPr>
        <w:t>Finance</w:t>
      </w:r>
      <w:r w:rsidRPr="006F7A16">
        <w:rPr>
          <w:rFonts w:ascii="Calibri" w:hAnsi="Calibri"/>
        </w:rPr>
        <w:t xml:space="preserve">/General Accounting Office – General Secretariat of Fiscal Policy is designated as the Audit Authority for the Interreg IPA Cross-border Cooperation Programme. The Audit Authority of the programme shall be assisted by a Group of Auditors comprising of a representative from each Country participating in the operational programme.  </w:t>
      </w:r>
    </w:p>
    <w:p w:rsidR="00F92D7B" w:rsidRDefault="00114F26" w:rsidP="00114F26">
      <w:pPr>
        <w:pStyle w:val="ListBullet1"/>
        <w:spacing w:after="0" w:line="360" w:lineRule="auto"/>
        <w:rPr>
          <w:rFonts w:ascii="Calibri" w:hAnsi="Calibri"/>
        </w:rPr>
      </w:pPr>
      <w:r w:rsidRPr="006F7A16">
        <w:rPr>
          <w:rFonts w:ascii="Calibri" w:hAnsi="Calibri"/>
        </w:rPr>
        <w:t xml:space="preserve">The </w:t>
      </w:r>
      <w:r w:rsidRPr="006F7A16">
        <w:rPr>
          <w:rFonts w:ascii="Calibri" w:hAnsi="Calibri"/>
          <w:b/>
          <w:bCs/>
        </w:rPr>
        <w:t>Joint Monitoring Committee (JMC)</w:t>
      </w:r>
      <w:r w:rsidRPr="006F7A16">
        <w:rPr>
          <w:rFonts w:ascii="Calibri" w:hAnsi="Calibri"/>
          <w:b/>
        </w:rPr>
        <w:t>,</w:t>
      </w:r>
      <w:r w:rsidRPr="006F7A16">
        <w:rPr>
          <w:rFonts w:ascii="Calibri" w:hAnsi="Calibri"/>
        </w:rPr>
        <w:t xml:space="preserve"> is set up by the programme’s participating countries on an equal basis, in order to oversee the effectiveness and quality of the implementation of the cross-border programme according to the provisions set in Articles 49 and 110</w:t>
      </w:r>
      <w:r w:rsidRPr="006F7A16">
        <w:rPr>
          <w:rFonts w:ascii="Calibri" w:hAnsi="Calibri"/>
          <w:lang w:eastAsia="el-GR"/>
        </w:rPr>
        <w:t xml:space="preserve"> of Regulation (EU) No 1303/2013 and the </w:t>
      </w:r>
      <w:r w:rsidRPr="006F7A16">
        <w:rPr>
          <w:rFonts w:ascii="Calibri" w:hAnsi="Calibri"/>
        </w:rPr>
        <w:t xml:space="preserve">Article 38 </w:t>
      </w:r>
      <w:r w:rsidRPr="006F7A16">
        <w:rPr>
          <w:rFonts w:ascii="Calibri" w:hAnsi="Calibri"/>
          <w:lang w:eastAsia="el-GR"/>
        </w:rPr>
        <w:t>of Commission Implementing Regulation (EU) No 447/</w:t>
      </w:r>
      <w:proofErr w:type="gramStart"/>
      <w:r w:rsidRPr="006F7A16">
        <w:rPr>
          <w:rFonts w:ascii="Calibri" w:hAnsi="Calibri"/>
          <w:lang w:eastAsia="el-GR"/>
        </w:rPr>
        <w:t xml:space="preserve">2014 </w:t>
      </w:r>
      <w:r w:rsidR="00AC6B21">
        <w:rPr>
          <w:rFonts w:ascii="Calibri" w:hAnsi="Calibri"/>
          <w:lang w:eastAsia="el-GR"/>
        </w:rPr>
        <w:t>.</w:t>
      </w:r>
      <w:proofErr w:type="gramEnd"/>
    </w:p>
    <w:p w:rsidR="00114F26" w:rsidRPr="006F7A16" w:rsidRDefault="00114F26" w:rsidP="00114F26">
      <w:pPr>
        <w:pStyle w:val="ListBullet1"/>
        <w:spacing w:after="0" w:line="360" w:lineRule="auto"/>
        <w:rPr>
          <w:rFonts w:ascii="Calibri" w:hAnsi="Calibri"/>
          <w:lang w:eastAsia="el-GR"/>
        </w:rPr>
      </w:pPr>
      <w:r w:rsidRPr="006F7A16">
        <w:rPr>
          <w:rFonts w:ascii="Calibri" w:hAnsi="Calibri"/>
        </w:rPr>
        <w:t xml:space="preserve">The </w:t>
      </w:r>
      <w:r w:rsidRPr="006F7A16">
        <w:rPr>
          <w:rFonts w:ascii="Calibri" w:hAnsi="Calibri"/>
          <w:b/>
          <w:bCs/>
        </w:rPr>
        <w:t>Joint Secretariat (JS</w:t>
      </w:r>
      <w:r w:rsidRPr="006F7A16">
        <w:rPr>
          <w:rFonts w:ascii="Calibri" w:hAnsi="Calibri"/>
          <w:bCs/>
        </w:rPr>
        <w:t>)</w:t>
      </w:r>
      <w:r w:rsidRPr="006F7A16">
        <w:rPr>
          <w:rFonts w:ascii="Calibri" w:hAnsi="Calibri"/>
        </w:rPr>
        <w:t xml:space="preserve"> assists the Managing Authority, National Authority / Operating Structure, the Joint Monitoring Committee </w:t>
      </w:r>
      <w:r w:rsidRPr="006F7A16">
        <w:rPr>
          <w:rFonts w:ascii="Calibri" w:hAnsi="Calibri"/>
          <w:lang w:eastAsia="el-GR"/>
        </w:rPr>
        <w:t xml:space="preserve">and when appropriate the Audit Authority and Certifying Authority </w:t>
      </w:r>
      <w:r w:rsidRPr="006F7A16">
        <w:rPr>
          <w:rFonts w:ascii="Calibri" w:hAnsi="Calibri"/>
        </w:rPr>
        <w:t>in carrying out their respective duties</w:t>
      </w:r>
      <w:r w:rsidRPr="006F7A16">
        <w:rPr>
          <w:rFonts w:ascii="Calibri" w:hAnsi="Calibri"/>
          <w:lang w:eastAsia="el-GR"/>
        </w:rPr>
        <w:t xml:space="preserve"> in line with Article 52 Regulation (EU) No.447/2014 and Regulation (EU) No 1299</w:t>
      </w:r>
      <w:r w:rsidRPr="006F7A16">
        <w:rPr>
          <w:rFonts w:ascii="Calibri" w:hAnsi="Calibri"/>
        </w:rPr>
        <w:t>/2013 [point (a)(iv) of Article 8(4) and 23 (2).</w:t>
      </w:r>
    </w:p>
    <w:p w:rsidR="00114F26" w:rsidRDefault="00114F26" w:rsidP="00114F26">
      <w:pPr>
        <w:pStyle w:val="ListBullet1"/>
        <w:numPr>
          <w:ilvl w:val="0"/>
          <w:numId w:val="0"/>
        </w:numPr>
        <w:spacing w:after="0" w:line="360" w:lineRule="auto"/>
        <w:ind w:left="567"/>
        <w:rPr>
          <w:rFonts w:ascii="Calibri" w:hAnsi="Calibri"/>
        </w:rPr>
      </w:pPr>
      <w:r w:rsidRPr="006F7A16">
        <w:rPr>
          <w:rFonts w:ascii="Calibri" w:hAnsi="Calibri"/>
        </w:rPr>
        <w:t xml:space="preserve">The joint secretariat will have an antenna office in </w:t>
      </w:r>
      <w:proofErr w:type="spellStart"/>
      <w:r w:rsidRPr="006F7A16">
        <w:rPr>
          <w:rFonts w:ascii="Calibri" w:hAnsi="Calibri"/>
        </w:rPr>
        <w:t>Saranda</w:t>
      </w:r>
      <w:proofErr w:type="spellEnd"/>
      <w:r w:rsidRPr="006F7A16">
        <w:rPr>
          <w:rFonts w:ascii="Calibri" w:hAnsi="Calibri"/>
        </w:rPr>
        <w:t>, in Albania.</w:t>
      </w:r>
      <w:bookmarkStart w:id="52" w:name="_Toc229389014"/>
      <w:bookmarkStart w:id="53" w:name="_Toc229389565"/>
      <w:bookmarkStart w:id="54" w:name="_Toc229389740"/>
      <w:bookmarkStart w:id="55" w:name="_Toc231265063"/>
    </w:p>
    <w:p w:rsidR="00B312ED" w:rsidRPr="00B312ED" w:rsidRDefault="00B312ED" w:rsidP="00B312ED">
      <w:pPr>
        <w:pStyle w:val="1"/>
      </w:pPr>
      <w:bookmarkStart w:id="56" w:name="_Toc411378366"/>
      <w:bookmarkStart w:id="57" w:name="_Toc433898039"/>
      <w:bookmarkStart w:id="58" w:name="_Toc505082768"/>
      <w:bookmarkStart w:id="59" w:name="_Toc288575525"/>
      <w:bookmarkEnd w:id="52"/>
      <w:bookmarkEnd w:id="53"/>
      <w:bookmarkEnd w:id="54"/>
      <w:bookmarkEnd w:id="55"/>
      <w:r w:rsidRPr="00B312ED">
        <w:t>PROJECT GUIDE</w:t>
      </w:r>
      <w:bookmarkEnd w:id="56"/>
      <w:bookmarkEnd w:id="57"/>
      <w:bookmarkEnd w:id="58"/>
    </w:p>
    <w:p w:rsidR="00B312ED" w:rsidRPr="00B312ED" w:rsidRDefault="00B312ED" w:rsidP="00B312ED">
      <w:pPr>
        <w:pStyle w:val="2"/>
      </w:pPr>
      <w:bookmarkStart w:id="60" w:name="_Toc411378367"/>
      <w:bookmarkStart w:id="61" w:name="_Toc433898040"/>
      <w:bookmarkStart w:id="62" w:name="_Toc505082769"/>
      <w:r w:rsidRPr="00B312ED">
        <w:t>Introduction - Project application guidelines</w:t>
      </w:r>
      <w:bookmarkEnd w:id="60"/>
      <w:bookmarkEnd w:id="61"/>
      <w:bookmarkEnd w:id="62"/>
    </w:p>
    <w:bookmarkEnd w:id="59"/>
    <w:p w:rsidR="00B312ED" w:rsidRDefault="00B312ED" w:rsidP="00B312ED">
      <w:pPr>
        <w:spacing w:after="0" w:line="360" w:lineRule="auto"/>
        <w:rPr>
          <w:rFonts w:ascii="Calibri" w:hAnsi="Calibri"/>
          <w:sz w:val="22"/>
          <w:szCs w:val="22"/>
          <w:lang w:eastAsia="el-GR"/>
        </w:rPr>
      </w:pPr>
    </w:p>
    <w:p w:rsidR="00B312ED" w:rsidRPr="00F15BF9" w:rsidRDefault="00B312ED" w:rsidP="00B312ED">
      <w:pPr>
        <w:spacing w:after="0" w:line="360" w:lineRule="auto"/>
        <w:rPr>
          <w:rFonts w:ascii="Calibri" w:hAnsi="Calibri"/>
          <w:sz w:val="22"/>
          <w:szCs w:val="22"/>
          <w:lang w:eastAsia="el-GR"/>
        </w:rPr>
      </w:pPr>
      <w:r w:rsidRPr="00F15BF9">
        <w:rPr>
          <w:rFonts w:ascii="Calibri" w:hAnsi="Calibri"/>
          <w:sz w:val="22"/>
          <w:szCs w:val="22"/>
          <w:lang w:eastAsia="el-GR"/>
        </w:rPr>
        <w:t>The Project guide includes information about:</w:t>
      </w:r>
    </w:p>
    <w:p w:rsidR="00B312ED" w:rsidRPr="00F15BF9" w:rsidRDefault="00B312ED" w:rsidP="00B312ED">
      <w:pPr>
        <w:numPr>
          <w:ilvl w:val="0"/>
          <w:numId w:val="21"/>
        </w:numPr>
        <w:autoSpaceDE w:val="0"/>
        <w:autoSpaceDN w:val="0"/>
        <w:adjustRightInd w:val="0"/>
        <w:spacing w:after="0" w:line="360" w:lineRule="auto"/>
        <w:rPr>
          <w:rFonts w:ascii="Calibri" w:hAnsi="Calibri"/>
          <w:sz w:val="22"/>
          <w:szCs w:val="22"/>
          <w:lang w:eastAsia="el-GR"/>
        </w:rPr>
      </w:pPr>
      <w:r w:rsidRPr="00F15BF9">
        <w:rPr>
          <w:rFonts w:ascii="Calibri" w:hAnsi="Calibri"/>
          <w:sz w:val="22"/>
          <w:szCs w:val="22"/>
          <w:lang w:eastAsia="el-GR"/>
        </w:rPr>
        <w:t>General Eligibility Criteria</w:t>
      </w:r>
    </w:p>
    <w:p w:rsidR="00B312ED" w:rsidRPr="00F15BF9" w:rsidRDefault="00B312ED" w:rsidP="00B312ED">
      <w:pPr>
        <w:numPr>
          <w:ilvl w:val="0"/>
          <w:numId w:val="21"/>
        </w:numPr>
        <w:autoSpaceDE w:val="0"/>
        <w:autoSpaceDN w:val="0"/>
        <w:adjustRightInd w:val="0"/>
        <w:spacing w:after="0" w:line="360" w:lineRule="auto"/>
        <w:rPr>
          <w:rFonts w:ascii="Calibri" w:hAnsi="Calibri"/>
          <w:sz w:val="22"/>
          <w:szCs w:val="22"/>
          <w:lang w:eastAsia="el-GR"/>
        </w:rPr>
      </w:pPr>
      <w:r w:rsidRPr="00F15BF9">
        <w:rPr>
          <w:rFonts w:ascii="Calibri" w:hAnsi="Calibri"/>
          <w:sz w:val="22"/>
          <w:szCs w:val="22"/>
          <w:lang w:eastAsia="el-GR"/>
        </w:rPr>
        <w:t>The development and selection of operations;</w:t>
      </w:r>
    </w:p>
    <w:p w:rsidR="00B312ED" w:rsidRPr="00F15BF9" w:rsidRDefault="00B312ED" w:rsidP="00B312ED">
      <w:pPr>
        <w:numPr>
          <w:ilvl w:val="0"/>
          <w:numId w:val="21"/>
        </w:numPr>
        <w:autoSpaceDE w:val="0"/>
        <w:autoSpaceDN w:val="0"/>
        <w:adjustRightInd w:val="0"/>
        <w:spacing w:after="0" w:line="360" w:lineRule="auto"/>
        <w:rPr>
          <w:rFonts w:ascii="Calibri" w:hAnsi="Calibri"/>
          <w:sz w:val="22"/>
          <w:szCs w:val="22"/>
          <w:lang w:eastAsia="el-GR"/>
        </w:rPr>
      </w:pPr>
      <w:r w:rsidRPr="00F15BF9">
        <w:rPr>
          <w:rFonts w:ascii="Calibri" w:hAnsi="Calibri"/>
          <w:sz w:val="22"/>
          <w:szCs w:val="22"/>
          <w:lang w:eastAsia="el-GR"/>
        </w:rPr>
        <w:t>The development of a project idea/proposal;</w:t>
      </w:r>
    </w:p>
    <w:p w:rsidR="00B312ED" w:rsidRPr="00F15BF9" w:rsidRDefault="00B312ED" w:rsidP="00B312ED">
      <w:pPr>
        <w:numPr>
          <w:ilvl w:val="0"/>
          <w:numId w:val="21"/>
        </w:numPr>
        <w:autoSpaceDE w:val="0"/>
        <w:autoSpaceDN w:val="0"/>
        <w:adjustRightInd w:val="0"/>
        <w:spacing w:after="0" w:line="360" w:lineRule="auto"/>
        <w:rPr>
          <w:rFonts w:ascii="Calibri" w:hAnsi="Calibri"/>
          <w:sz w:val="22"/>
          <w:szCs w:val="22"/>
          <w:lang w:eastAsia="el-GR"/>
        </w:rPr>
      </w:pPr>
      <w:r w:rsidRPr="00F15BF9">
        <w:rPr>
          <w:rFonts w:ascii="Calibri" w:hAnsi="Calibri"/>
          <w:sz w:val="22"/>
          <w:szCs w:val="22"/>
          <w:lang w:eastAsia="el-GR"/>
        </w:rPr>
        <w:t>The submission procedure;</w:t>
      </w:r>
    </w:p>
    <w:p w:rsidR="00B312ED" w:rsidRPr="00F15BF9" w:rsidRDefault="00B312ED" w:rsidP="00B312ED">
      <w:pPr>
        <w:numPr>
          <w:ilvl w:val="0"/>
          <w:numId w:val="21"/>
        </w:numPr>
        <w:autoSpaceDE w:val="0"/>
        <w:autoSpaceDN w:val="0"/>
        <w:adjustRightInd w:val="0"/>
        <w:spacing w:after="0" w:line="360" w:lineRule="auto"/>
        <w:rPr>
          <w:rFonts w:ascii="Calibri" w:hAnsi="Calibri"/>
          <w:sz w:val="22"/>
          <w:szCs w:val="22"/>
          <w:lang w:eastAsia="el-GR"/>
        </w:rPr>
      </w:pPr>
      <w:r w:rsidRPr="00F15BF9">
        <w:rPr>
          <w:rFonts w:ascii="Calibri" w:hAnsi="Calibri"/>
          <w:sz w:val="22"/>
          <w:szCs w:val="22"/>
          <w:lang w:eastAsia="el-GR"/>
        </w:rPr>
        <w:t>Project Partnership;</w:t>
      </w:r>
    </w:p>
    <w:p w:rsidR="00B312ED" w:rsidRPr="00F15BF9" w:rsidRDefault="00B312ED" w:rsidP="00B312ED">
      <w:pPr>
        <w:numPr>
          <w:ilvl w:val="0"/>
          <w:numId w:val="21"/>
        </w:numPr>
        <w:autoSpaceDE w:val="0"/>
        <w:autoSpaceDN w:val="0"/>
        <w:adjustRightInd w:val="0"/>
        <w:spacing w:after="0" w:line="360" w:lineRule="auto"/>
        <w:rPr>
          <w:rFonts w:ascii="Calibri" w:hAnsi="Calibri"/>
          <w:sz w:val="22"/>
          <w:szCs w:val="22"/>
          <w:lang w:eastAsia="el-GR"/>
        </w:rPr>
      </w:pPr>
      <w:r w:rsidRPr="00F15BF9">
        <w:rPr>
          <w:rFonts w:ascii="Calibri" w:hAnsi="Calibri"/>
          <w:sz w:val="22"/>
          <w:szCs w:val="22"/>
          <w:lang w:eastAsia="el-GR"/>
        </w:rPr>
        <w:t>Eligibility of Expenditure and Budget Categories;</w:t>
      </w:r>
    </w:p>
    <w:p w:rsidR="00B312ED" w:rsidRPr="00F15BF9" w:rsidRDefault="00B312ED" w:rsidP="00B312ED">
      <w:pPr>
        <w:numPr>
          <w:ilvl w:val="0"/>
          <w:numId w:val="21"/>
        </w:numPr>
        <w:autoSpaceDE w:val="0"/>
        <w:autoSpaceDN w:val="0"/>
        <w:adjustRightInd w:val="0"/>
        <w:spacing w:after="0" w:line="360" w:lineRule="auto"/>
        <w:rPr>
          <w:rFonts w:ascii="Calibri" w:hAnsi="Calibri"/>
          <w:sz w:val="22"/>
          <w:szCs w:val="22"/>
          <w:lang w:eastAsia="el-GR"/>
        </w:rPr>
      </w:pPr>
      <w:r w:rsidRPr="00F15BF9">
        <w:rPr>
          <w:rFonts w:ascii="Calibri" w:hAnsi="Calibri"/>
          <w:sz w:val="22"/>
          <w:szCs w:val="22"/>
          <w:lang w:eastAsia="el-GR"/>
        </w:rPr>
        <w:t>Contracting by beneficiaries</w:t>
      </w:r>
    </w:p>
    <w:p w:rsidR="00B312ED" w:rsidRPr="00F15BF9" w:rsidRDefault="00B312ED" w:rsidP="00B312ED">
      <w:pPr>
        <w:numPr>
          <w:ilvl w:val="0"/>
          <w:numId w:val="21"/>
        </w:numPr>
        <w:autoSpaceDE w:val="0"/>
        <w:autoSpaceDN w:val="0"/>
        <w:adjustRightInd w:val="0"/>
        <w:spacing w:after="0" w:line="360" w:lineRule="auto"/>
        <w:rPr>
          <w:rFonts w:ascii="Calibri" w:hAnsi="Calibri"/>
          <w:sz w:val="22"/>
          <w:szCs w:val="22"/>
          <w:lang w:eastAsia="el-GR"/>
        </w:rPr>
      </w:pPr>
      <w:r w:rsidRPr="00F15BF9">
        <w:rPr>
          <w:rFonts w:ascii="Calibri" w:hAnsi="Calibri"/>
          <w:sz w:val="22"/>
          <w:szCs w:val="22"/>
          <w:lang w:eastAsia="el-GR"/>
        </w:rPr>
        <w:t>Filling in the Application Form;</w:t>
      </w:r>
    </w:p>
    <w:p w:rsidR="00B312ED" w:rsidRPr="00F15BF9" w:rsidRDefault="00B312ED" w:rsidP="00B312ED">
      <w:pPr>
        <w:numPr>
          <w:ilvl w:val="0"/>
          <w:numId w:val="21"/>
        </w:numPr>
        <w:autoSpaceDE w:val="0"/>
        <w:autoSpaceDN w:val="0"/>
        <w:adjustRightInd w:val="0"/>
        <w:spacing w:after="0" w:line="360" w:lineRule="auto"/>
        <w:rPr>
          <w:rFonts w:ascii="Calibri" w:hAnsi="Calibri"/>
          <w:sz w:val="22"/>
          <w:szCs w:val="22"/>
          <w:lang w:eastAsia="el-GR"/>
        </w:rPr>
      </w:pPr>
      <w:r w:rsidRPr="00F15BF9">
        <w:rPr>
          <w:rFonts w:ascii="Calibri" w:hAnsi="Calibri"/>
          <w:sz w:val="22"/>
          <w:szCs w:val="22"/>
          <w:lang w:eastAsia="el-GR"/>
        </w:rPr>
        <w:t>Evaluation procedure</w:t>
      </w:r>
    </w:p>
    <w:p w:rsidR="00B312ED" w:rsidRPr="00F15BF9" w:rsidRDefault="00B312ED" w:rsidP="00B312ED">
      <w:pPr>
        <w:numPr>
          <w:ilvl w:val="0"/>
          <w:numId w:val="21"/>
        </w:numPr>
        <w:autoSpaceDE w:val="0"/>
        <w:autoSpaceDN w:val="0"/>
        <w:adjustRightInd w:val="0"/>
        <w:spacing w:after="0" w:line="360" w:lineRule="auto"/>
        <w:rPr>
          <w:rFonts w:ascii="Calibri" w:hAnsi="Calibri"/>
          <w:sz w:val="22"/>
          <w:szCs w:val="22"/>
          <w:lang w:eastAsia="el-GR"/>
        </w:rPr>
      </w:pPr>
      <w:r w:rsidRPr="00F15BF9">
        <w:rPr>
          <w:rFonts w:ascii="Calibri" w:hAnsi="Calibri"/>
          <w:sz w:val="22"/>
          <w:szCs w:val="22"/>
          <w:lang w:eastAsia="el-GR"/>
        </w:rPr>
        <w:t>Information and Publicity Requirements</w:t>
      </w:r>
    </w:p>
    <w:p w:rsidR="00B312ED" w:rsidRPr="00F15BF9" w:rsidRDefault="00B312ED" w:rsidP="00B312ED">
      <w:pPr>
        <w:numPr>
          <w:ilvl w:val="0"/>
          <w:numId w:val="21"/>
        </w:numPr>
        <w:autoSpaceDE w:val="0"/>
        <w:autoSpaceDN w:val="0"/>
        <w:adjustRightInd w:val="0"/>
        <w:spacing w:after="0" w:line="360" w:lineRule="auto"/>
        <w:rPr>
          <w:rFonts w:ascii="Calibri" w:hAnsi="Calibri"/>
          <w:sz w:val="22"/>
          <w:szCs w:val="22"/>
          <w:lang w:eastAsia="el-GR"/>
        </w:rPr>
      </w:pPr>
      <w:r w:rsidRPr="00F15BF9">
        <w:rPr>
          <w:rFonts w:ascii="Calibri" w:hAnsi="Calibri"/>
          <w:sz w:val="22"/>
          <w:szCs w:val="22"/>
          <w:lang w:eastAsia="el-GR"/>
        </w:rPr>
        <w:lastRenderedPageBreak/>
        <w:t>Project Implementation Guidelines</w:t>
      </w:r>
    </w:p>
    <w:p w:rsidR="00B312ED" w:rsidRDefault="00B312ED" w:rsidP="00B312ED">
      <w:pPr>
        <w:spacing w:after="0" w:line="360" w:lineRule="auto"/>
        <w:rPr>
          <w:rFonts w:ascii="Calibri" w:hAnsi="Calibri"/>
          <w:sz w:val="22"/>
          <w:szCs w:val="22"/>
          <w:lang w:eastAsia="el-GR"/>
        </w:rPr>
      </w:pPr>
      <w:r w:rsidRPr="00F15BF9">
        <w:rPr>
          <w:rFonts w:ascii="Calibri" w:hAnsi="Calibri"/>
          <w:sz w:val="22"/>
          <w:szCs w:val="22"/>
          <w:lang w:eastAsia="el-GR"/>
        </w:rPr>
        <w:t xml:space="preserve">It is advised that those interested in submitting a proposal under the Programme, examine carefully – in addition to the present Manual - the Programme Document which is available on the website of the Cooperation Programme at </w:t>
      </w:r>
      <w:hyperlink r:id="rId13" w:history="1">
        <w:r w:rsidRPr="00F15BF9">
          <w:rPr>
            <w:rFonts w:ascii="Calibri" w:hAnsi="Calibri"/>
            <w:sz w:val="22"/>
            <w:szCs w:val="22"/>
            <w:lang w:eastAsia="el-GR"/>
          </w:rPr>
          <w:t>www.greece-albania.eu</w:t>
        </w:r>
      </w:hyperlink>
      <w:r w:rsidRPr="00F15BF9">
        <w:rPr>
          <w:rFonts w:ascii="Calibri" w:hAnsi="Calibri"/>
          <w:sz w:val="22"/>
          <w:szCs w:val="22"/>
          <w:lang w:eastAsia="el-GR"/>
        </w:rPr>
        <w:t xml:space="preserve">, </w:t>
      </w:r>
      <w:hyperlink r:id="rId14" w:history="1">
        <w:r w:rsidRPr="00F15BF9">
          <w:rPr>
            <w:rFonts w:ascii="Calibri" w:hAnsi="Calibri"/>
            <w:sz w:val="22"/>
            <w:szCs w:val="22"/>
            <w:lang w:eastAsia="el-GR"/>
          </w:rPr>
          <w:t>www.interreg.gr</w:t>
        </w:r>
      </w:hyperlink>
      <w:r w:rsidRPr="00F15BF9">
        <w:rPr>
          <w:rFonts w:ascii="Calibri" w:hAnsi="Calibri"/>
          <w:sz w:val="22"/>
          <w:szCs w:val="22"/>
          <w:lang w:eastAsia="el-GR"/>
        </w:rPr>
        <w:t xml:space="preserve">  and </w:t>
      </w:r>
      <w:hyperlink r:id="rId15" w:history="1">
        <w:r w:rsidRPr="00F15BF9">
          <w:rPr>
            <w:rFonts w:ascii="Calibri" w:hAnsi="Calibri"/>
            <w:sz w:val="22"/>
            <w:szCs w:val="22"/>
            <w:lang w:eastAsia="el-GR"/>
          </w:rPr>
          <w:t>www.integrimi.gov.al</w:t>
        </w:r>
      </w:hyperlink>
      <w:r w:rsidRPr="00F15BF9">
        <w:rPr>
          <w:rFonts w:ascii="Calibri" w:hAnsi="Calibri"/>
          <w:sz w:val="22"/>
          <w:szCs w:val="22"/>
          <w:lang w:eastAsia="el-GR"/>
        </w:rPr>
        <w:t>.</w:t>
      </w:r>
      <w:r>
        <w:rPr>
          <w:rFonts w:ascii="Calibri" w:hAnsi="Calibri"/>
          <w:sz w:val="22"/>
          <w:szCs w:val="22"/>
          <w:lang w:eastAsia="el-GR"/>
        </w:rPr>
        <w:t xml:space="preserve"> </w:t>
      </w:r>
    </w:p>
    <w:p w:rsidR="00B312ED" w:rsidRPr="00F15BF9" w:rsidRDefault="00B312ED" w:rsidP="00B312ED">
      <w:pPr>
        <w:spacing w:after="0" w:line="360" w:lineRule="auto"/>
        <w:rPr>
          <w:rFonts w:ascii="Calibri" w:hAnsi="Calibri"/>
          <w:sz w:val="22"/>
          <w:szCs w:val="22"/>
          <w:lang w:eastAsia="el-GR"/>
        </w:rPr>
      </w:pPr>
      <w:r w:rsidRPr="00F15BF9">
        <w:rPr>
          <w:rFonts w:ascii="Calibri" w:hAnsi="Calibri"/>
          <w:sz w:val="22"/>
          <w:szCs w:val="22"/>
          <w:lang w:eastAsia="el-GR"/>
        </w:rPr>
        <w:t xml:space="preserve">Moreover, in preparing their proposal, interested parties may contact the Joint Secretariat (hereinafter JS) hosted in Thessaloniki and/or the Antenna Office in </w:t>
      </w:r>
      <w:proofErr w:type="spellStart"/>
      <w:r w:rsidRPr="00F15BF9">
        <w:rPr>
          <w:rFonts w:ascii="Calibri" w:hAnsi="Calibri"/>
          <w:sz w:val="22"/>
          <w:szCs w:val="22"/>
          <w:lang w:eastAsia="el-GR"/>
        </w:rPr>
        <w:t>Saranda</w:t>
      </w:r>
      <w:proofErr w:type="spellEnd"/>
      <w:r w:rsidRPr="00F15BF9">
        <w:rPr>
          <w:rFonts w:ascii="Calibri" w:hAnsi="Calibri"/>
          <w:sz w:val="22"/>
          <w:szCs w:val="22"/>
          <w:lang w:eastAsia="el-GR"/>
        </w:rPr>
        <w:t xml:space="preserve"> to get support in planning their proposals in accordance with the strategic aims of the Programme. </w:t>
      </w:r>
      <w:bookmarkStart w:id="63" w:name="_Toc100136832"/>
    </w:p>
    <w:p w:rsidR="00B312ED" w:rsidRPr="00B312ED" w:rsidRDefault="00B312ED" w:rsidP="00B312ED">
      <w:pPr>
        <w:pStyle w:val="2"/>
      </w:pPr>
      <w:bookmarkStart w:id="64" w:name="_Toc433898041"/>
      <w:bookmarkStart w:id="65" w:name="_Toc505082770"/>
      <w:r w:rsidRPr="00B312ED">
        <w:t>General Eligibility Criteria</w:t>
      </w:r>
      <w:bookmarkEnd w:id="64"/>
      <w:bookmarkEnd w:id="65"/>
    </w:p>
    <w:p w:rsidR="00B312ED" w:rsidRDefault="00B312ED" w:rsidP="00B312ED">
      <w:pPr>
        <w:spacing w:after="0" w:line="360" w:lineRule="auto"/>
        <w:rPr>
          <w:rFonts w:ascii="Calibri" w:hAnsi="Calibri"/>
          <w:sz w:val="22"/>
          <w:szCs w:val="22"/>
          <w:lang w:eastAsia="el-GR"/>
        </w:rPr>
      </w:pPr>
    </w:p>
    <w:p w:rsidR="00B312ED" w:rsidRPr="00D73637" w:rsidRDefault="00B312ED" w:rsidP="00487CA0">
      <w:pPr>
        <w:spacing w:after="0" w:line="360" w:lineRule="auto"/>
        <w:rPr>
          <w:rFonts w:ascii="Calibri" w:hAnsi="Calibri"/>
          <w:sz w:val="22"/>
          <w:szCs w:val="22"/>
          <w:lang w:eastAsia="el-GR"/>
        </w:rPr>
      </w:pPr>
      <w:r w:rsidRPr="00D73637">
        <w:rPr>
          <w:rFonts w:ascii="Calibri" w:hAnsi="Calibri"/>
          <w:sz w:val="22"/>
          <w:szCs w:val="22"/>
          <w:lang w:eastAsia="el-GR"/>
        </w:rPr>
        <w:t>The Regulations defining the general eligibility criteria are the following:</w:t>
      </w:r>
    </w:p>
    <w:p w:rsidR="00B312ED" w:rsidRPr="00D73637" w:rsidRDefault="00B312ED" w:rsidP="00487CA0">
      <w:pPr>
        <w:spacing w:after="0" w:line="360" w:lineRule="auto"/>
        <w:rPr>
          <w:rFonts w:ascii="Calibri" w:hAnsi="Calibri"/>
          <w:sz w:val="22"/>
          <w:szCs w:val="22"/>
          <w:lang w:eastAsia="el-GR"/>
        </w:rPr>
      </w:pPr>
      <w:r w:rsidRPr="00D73637">
        <w:rPr>
          <w:rFonts w:ascii="Calibri" w:hAnsi="Calibri"/>
          <w:sz w:val="22"/>
          <w:szCs w:val="22"/>
          <w:lang w:eastAsia="el-GR"/>
        </w:rPr>
        <w:t xml:space="preserve">Legal Framework: </w:t>
      </w:r>
    </w:p>
    <w:p w:rsidR="00B312ED" w:rsidRPr="00D73637" w:rsidRDefault="00B312ED" w:rsidP="00487CA0">
      <w:pPr>
        <w:numPr>
          <w:ilvl w:val="0"/>
          <w:numId w:val="19"/>
        </w:numPr>
        <w:spacing w:after="0" w:line="360" w:lineRule="auto"/>
        <w:ind w:left="714" w:hanging="357"/>
        <w:rPr>
          <w:rFonts w:ascii="Calibri" w:hAnsi="Calibri"/>
          <w:sz w:val="22"/>
          <w:szCs w:val="22"/>
          <w:lang w:eastAsia="el-GR"/>
        </w:rPr>
      </w:pPr>
      <w:r w:rsidRPr="00D73637">
        <w:rPr>
          <w:rFonts w:ascii="Calibri" w:hAnsi="Calibri"/>
          <w:sz w:val="22"/>
          <w:szCs w:val="22"/>
          <w:lang w:eastAsia="el-GR"/>
        </w:rPr>
        <w:t xml:space="preserve">Council Regulation (EU) No 231/214 establishing an Instrument  for Pre-accession Assistance (IPA II), </w:t>
      </w:r>
    </w:p>
    <w:p w:rsidR="00B312ED" w:rsidRPr="00D73637" w:rsidRDefault="00B312ED" w:rsidP="00487CA0">
      <w:pPr>
        <w:numPr>
          <w:ilvl w:val="0"/>
          <w:numId w:val="19"/>
        </w:numPr>
        <w:spacing w:after="0" w:line="360" w:lineRule="auto"/>
        <w:ind w:left="714" w:hanging="357"/>
        <w:rPr>
          <w:rFonts w:ascii="Calibri" w:hAnsi="Calibri"/>
          <w:sz w:val="22"/>
          <w:szCs w:val="22"/>
          <w:lang w:eastAsia="el-GR"/>
        </w:rPr>
      </w:pPr>
      <w:r w:rsidRPr="00D73637">
        <w:rPr>
          <w:rFonts w:ascii="Calibri" w:hAnsi="Calibri"/>
          <w:sz w:val="22"/>
          <w:szCs w:val="22"/>
          <w:lang w:eastAsia="el-GR"/>
        </w:rPr>
        <w:t xml:space="preserve">Council Regulation (EU) No 236/214 establishing an Instrument  for Pre-accession Assistance (IPA II), </w:t>
      </w:r>
    </w:p>
    <w:p w:rsidR="00B312ED" w:rsidRPr="00D73637" w:rsidRDefault="00B312ED" w:rsidP="00487CA0">
      <w:pPr>
        <w:numPr>
          <w:ilvl w:val="0"/>
          <w:numId w:val="19"/>
        </w:numPr>
        <w:spacing w:after="0" w:line="360" w:lineRule="auto"/>
        <w:ind w:left="714" w:hanging="357"/>
        <w:rPr>
          <w:rFonts w:ascii="Calibri" w:hAnsi="Calibri"/>
          <w:sz w:val="22"/>
          <w:szCs w:val="22"/>
          <w:lang w:eastAsia="el-GR"/>
        </w:rPr>
      </w:pPr>
      <w:r w:rsidRPr="00D73637">
        <w:rPr>
          <w:rFonts w:ascii="Calibri" w:hAnsi="Calibri"/>
          <w:sz w:val="22"/>
          <w:szCs w:val="22"/>
          <w:lang w:eastAsia="el-GR"/>
        </w:rPr>
        <w:t xml:space="preserve">Commission Implementing Regulation No 447/2014 on specific rules for Implementing Regulation 231/2014 on IPA II,  </w:t>
      </w:r>
    </w:p>
    <w:p w:rsidR="00B312ED" w:rsidRPr="00D73637" w:rsidRDefault="00B312ED" w:rsidP="00487CA0">
      <w:pPr>
        <w:numPr>
          <w:ilvl w:val="0"/>
          <w:numId w:val="19"/>
        </w:numPr>
        <w:spacing w:after="0" w:line="360" w:lineRule="auto"/>
        <w:ind w:left="714" w:hanging="357"/>
        <w:rPr>
          <w:rFonts w:ascii="Calibri" w:hAnsi="Calibri"/>
          <w:sz w:val="22"/>
          <w:szCs w:val="22"/>
          <w:lang w:eastAsia="el-GR"/>
        </w:rPr>
      </w:pPr>
      <w:r w:rsidRPr="00D73637">
        <w:rPr>
          <w:rFonts w:ascii="Calibri" w:hAnsi="Calibri"/>
          <w:sz w:val="22"/>
          <w:szCs w:val="22"/>
          <w:lang w:eastAsia="el-GR"/>
        </w:rPr>
        <w:t xml:space="preserve">Regulation No 1299/2013 that lay down the general rules governing the support of the European Regional Development Fund (ERDF) to the European territorial cooperation goal, </w:t>
      </w:r>
    </w:p>
    <w:p w:rsidR="00B312ED" w:rsidRPr="00D73637" w:rsidRDefault="00B312ED" w:rsidP="00487CA0">
      <w:pPr>
        <w:numPr>
          <w:ilvl w:val="0"/>
          <w:numId w:val="19"/>
        </w:numPr>
        <w:spacing w:after="0" w:line="360" w:lineRule="auto"/>
        <w:rPr>
          <w:rFonts w:ascii="Calibri" w:hAnsi="Calibri"/>
          <w:sz w:val="22"/>
          <w:szCs w:val="22"/>
          <w:lang w:eastAsia="el-GR"/>
        </w:rPr>
      </w:pPr>
      <w:r w:rsidRPr="00D73637">
        <w:rPr>
          <w:rFonts w:ascii="Calibri" w:hAnsi="Calibri"/>
          <w:sz w:val="22"/>
          <w:szCs w:val="22"/>
          <w:lang w:eastAsia="el-GR"/>
        </w:rPr>
        <w:t>Regulation No 1303/2013 laying down the general provisions for ERDF and other ESIF</w:t>
      </w:r>
    </w:p>
    <w:p w:rsidR="00B312ED" w:rsidRPr="00D73637" w:rsidRDefault="00B312ED" w:rsidP="00487CA0">
      <w:pPr>
        <w:spacing w:after="0" w:line="360" w:lineRule="auto"/>
        <w:rPr>
          <w:rFonts w:ascii="Calibri" w:hAnsi="Calibri"/>
          <w:sz w:val="22"/>
          <w:szCs w:val="22"/>
          <w:lang w:eastAsia="el-GR"/>
        </w:rPr>
      </w:pPr>
      <w:r w:rsidRPr="00D73637">
        <w:rPr>
          <w:rFonts w:ascii="Calibri" w:hAnsi="Calibri"/>
          <w:sz w:val="22"/>
          <w:szCs w:val="22"/>
          <w:lang w:eastAsia="el-GR"/>
        </w:rPr>
        <w:t xml:space="preserve">Other Legal Framework documents related to the general rules of eligibility are the following: </w:t>
      </w:r>
    </w:p>
    <w:p w:rsidR="00B312ED" w:rsidRPr="00D73637" w:rsidRDefault="00B312ED" w:rsidP="00487CA0">
      <w:pPr>
        <w:numPr>
          <w:ilvl w:val="0"/>
          <w:numId w:val="19"/>
        </w:numPr>
        <w:spacing w:after="0" w:line="360" w:lineRule="auto"/>
        <w:rPr>
          <w:rFonts w:ascii="Calibri" w:hAnsi="Calibri"/>
          <w:sz w:val="22"/>
          <w:szCs w:val="22"/>
          <w:lang w:eastAsia="el-GR"/>
        </w:rPr>
      </w:pPr>
      <w:r w:rsidRPr="00D73637">
        <w:rPr>
          <w:rFonts w:ascii="Calibri" w:hAnsi="Calibri"/>
          <w:sz w:val="22"/>
          <w:szCs w:val="22"/>
          <w:lang w:eastAsia="el-GR"/>
        </w:rPr>
        <w:t>Greek national legislation, as in force</w:t>
      </w:r>
    </w:p>
    <w:p w:rsidR="00B312ED" w:rsidRPr="00D73637" w:rsidRDefault="00B312ED" w:rsidP="00487CA0">
      <w:pPr>
        <w:numPr>
          <w:ilvl w:val="0"/>
          <w:numId w:val="19"/>
        </w:numPr>
        <w:spacing w:after="0" w:line="360" w:lineRule="auto"/>
        <w:rPr>
          <w:rFonts w:ascii="Calibri" w:hAnsi="Calibri"/>
          <w:sz w:val="22"/>
          <w:szCs w:val="22"/>
          <w:lang w:eastAsia="el-GR"/>
        </w:rPr>
      </w:pPr>
      <w:r w:rsidRPr="00D73637">
        <w:rPr>
          <w:rFonts w:ascii="Calibri" w:hAnsi="Calibri"/>
          <w:sz w:val="22"/>
          <w:szCs w:val="22"/>
          <w:lang w:eastAsia="el-GR"/>
        </w:rPr>
        <w:t>Ministerial Decision for the Management and Control Systems of the European Territorial Cooperation Objective Operational Programmes, as in force (concerns Greek beneficiaries, see annex)</w:t>
      </w:r>
    </w:p>
    <w:p w:rsidR="00B312ED" w:rsidRPr="00D73637" w:rsidRDefault="00B312ED" w:rsidP="00487CA0">
      <w:pPr>
        <w:numPr>
          <w:ilvl w:val="0"/>
          <w:numId w:val="19"/>
        </w:numPr>
        <w:spacing w:after="0" w:line="360" w:lineRule="auto"/>
        <w:rPr>
          <w:rFonts w:ascii="Calibri" w:hAnsi="Calibri"/>
          <w:sz w:val="22"/>
          <w:szCs w:val="22"/>
          <w:lang w:eastAsia="el-GR"/>
        </w:rPr>
      </w:pPr>
      <w:r w:rsidRPr="00D73637">
        <w:rPr>
          <w:rFonts w:ascii="Calibri" w:hAnsi="Calibri"/>
          <w:sz w:val="22"/>
          <w:szCs w:val="22"/>
          <w:lang w:eastAsia="el-GR"/>
        </w:rPr>
        <w:t>Albanian national legislation, as in force</w:t>
      </w:r>
    </w:p>
    <w:p w:rsidR="00110E79" w:rsidRDefault="00110E79" w:rsidP="00487CA0">
      <w:pPr>
        <w:spacing w:after="0" w:line="360" w:lineRule="auto"/>
        <w:rPr>
          <w:rFonts w:ascii="Calibri" w:hAnsi="Calibri"/>
          <w:b/>
          <w:sz w:val="22"/>
          <w:szCs w:val="22"/>
          <w:u w:val="single"/>
        </w:rPr>
      </w:pPr>
    </w:p>
    <w:p w:rsidR="00B312ED" w:rsidRDefault="00B312ED" w:rsidP="00487CA0">
      <w:pPr>
        <w:spacing w:after="0" w:line="360" w:lineRule="auto"/>
        <w:rPr>
          <w:rFonts w:ascii="Calibri" w:hAnsi="Calibri"/>
          <w:b/>
          <w:sz w:val="22"/>
          <w:szCs w:val="22"/>
          <w:u w:val="single"/>
        </w:rPr>
      </w:pPr>
      <w:r w:rsidRPr="00D94682">
        <w:rPr>
          <w:rFonts w:ascii="Calibri" w:hAnsi="Calibri"/>
          <w:b/>
          <w:sz w:val="22"/>
          <w:szCs w:val="22"/>
          <w:u w:val="single"/>
        </w:rPr>
        <w:t xml:space="preserve">All applicants are strongly recommended to consult these documents before submitting a proposal and start building their projects. </w:t>
      </w:r>
    </w:p>
    <w:p w:rsidR="00B312ED" w:rsidRPr="00B312ED" w:rsidRDefault="00B312ED" w:rsidP="00B312ED">
      <w:pPr>
        <w:pStyle w:val="2"/>
      </w:pPr>
      <w:bookmarkStart w:id="66" w:name="_Toc433898042"/>
      <w:bookmarkStart w:id="67" w:name="_Toc505082771"/>
      <w:bookmarkEnd w:id="63"/>
      <w:r w:rsidRPr="00B312ED">
        <w:t>Procedures for call of proposals</w:t>
      </w:r>
      <w:bookmarkEnd w:id="66"/>
      <w:bookmarkEnd w:id="67"/>
    </w:p>
    <w:p w:rsidR="00B312ED" w:rsidRDefault="00B312ED" w:rsidP="00B312ED">
      <w:pPr>
        <w:spacing w:after="0" w:line="360" w:lineRule="auto"/>
        <w:rPr>
          <w:rFonts w:ascii="Calibri" w:hAnsi="Calibri"/>
          <w:sz w:val="22"/>
          <w:szCs w:val="22"/>
          <w:lang w:eastAsia="el-GR"/>
        </w:rPr>
      </w:pPr>
    </w:p>
    <w:p w:rsidR="00B312ED" w:rsidRDefault="00B312ED" w:rsidP="00487CA0">
      <w:pPr>
        <w:spacing w:after="0" w:line="360" w:lineRule="auto"/>
        <w:rPr>
          <w:rFonts w:ascii="Calibri" w:hAnsi="Calibri"/>
          <w:sz w:val="22"/>
          <w:szCs w:val="22"/>
          <w:lang w:eastAsia="el-GR"/>
        </w:rPr>
      </w:pPr>
      <w:r w:rsidRPr="00E01DFB">
        <w:rPr>
          <w:rFonts w:ascii="Calibri" w:hAnsi="Calibri"/>
          <w:sz w:val="22"/>
          <w:szCs w:val="22"/>
          <w:lang w:eastAsia="el-GR"/>
        </w:rPr>
        <w:lastRenderedPageBreak/>
        <w:t xml:space="preserve">The Joint Secretariat prepares the material for the call for proposals and submits it to the Managing Authority. The Managing Authority examines the material and when accepted submits it to the Joint Monitoring Committee for approval. </w:t>
      </w:r>
    </w:p>
    <w:p w:rsidR="00B312ED" w:rsidRPr="00E01DFB" w:rsidRDefault="00B312ED" w:rsidP="00B312ED">
      <w:pPr>
        <w:spacing w:after="0" w:line="360" w:lineRule="auto"/>
        <w:rPr>
          <w:rFonts w:ascii="Calibri" w:hAnsi="Calibri"/>
          <w:sz w:val="22"/>
          <w:szCs w:val="22"/>
          <w:lang w:eastAsia="el-GR"/>
        </w:rPr>
      </w:pPr>
      <w:r w:rsidRPr="00E01DFB">
        <w:rPr>
          <w:rFonts w:ascii="Calibri" w:hAnsi="Calibri"/>
          <w:sz w:val="22"/>
          <w:szCs w:val="22"/>
          <w:lang w:eastAsia="el-GR"/>
        </w:rPr>
        <w:t xml:space="preserve">Then, the Managing Authority shall launch the call for proposals, informing potential beneficiaries about financing, the particular conditions and requirements applicable to their eligibility under the call, the criteria and the procedure for selecting operations, the main obligations to be undertaken by beneficiaries in case that an operation is selected for funding under the cross border cooperation programme etc.   </w:t>
      </w:r>
    </w:p>
    <w:p w:rsidR="00B312ED" w:rsidRPr="00E01DFB" w:rsidRDefault="00B312ED" w:rsidP="00B312ED">
      <w:pPr>
        <w:spacing w:after="0" w:line="360" w:lineRule="auto"/>
        <w:rPr>
          <w:rFonts w:ascii="Calibri" w:hAnsi="Calibri"/>
          <w:sz w:val="22"/>
          <w:szCs w:val="22"/>
          <w:lang w:eastAsia="el-GR"/>
        </w:rPr>
      </w:pPr>
      <w:r w:rsidRPr="00E01DFB">
        <w:rPr>
          <w:rFonts w:ascii="Calibri" w:hAnsi="Calibri"/>
          <w:sz w:val="22"/>
          <w:szCs w:val="22"/>
          <w:lang w:eastAsia="el-GR"/>
        </w:rPr>
        <w:t>The evaluation criteria aim to maximise the result-oriented approach to be applied by the programme for projects able to deliver concrete and visible outputs and results, in response to well identified challenges affecting the programme area and addressing development needs in an integrated manner.</w:t>
      </w:r>
    </w:p>
    <w:p w:rsidR="00B312ED" w:rsidRDefault="00B312ED" w:rsidP="00B312ED">
      <w:pPr>
        <w:spacing w:after="0" w:line="360" w:lineRule="auto"/>
        <w:rPr>
          <w:rFonts w:ascii="Calibri" w:hAnsi="Calibri"/>
          <w:sz w:val="22"/>
          <w:szCs w:val="22"/>
          <w:lang w:eastAsia="el-GR"/>
        </w:rPr>
      </w:pPr>
      <w:r w:rsidRPr="00E01DFB">
        <w:rPr>
          <w:rFonts w:ascii="Calibri" w:hAnsi="Calibri"/>
          <w:sz w:val="22"/>
          <w:szCs w:val="22"/>
          <w:lang w:eastAsia="el-GR"/>
        </w:rPr>
        <w:t xml:space="preserve">Potential beneficiaries prepare a proposal in cooperation with the lead beneficiary, who submits it to the Joint Secretariat and receives a reference number. </w:t>
      </w:r>
    </w:p>
    <w:p w:rsidR="00B312ED" w:rsidRPr="00E01DFB" w:rsidRDefault="00B312ED" w:rsidP="00B312ED">
      <w:pPr>
        <w:spacing w:after="0" w:line="360" w:lineRule="auto"/>
        <w:rPr>
          <w:rFonts w:ascii="Calibri" w:hAnsi="Calibri"/>
          <w:sz w:val="22"/>
          <w:szCs w:val="22"/>
          <w:lang w:eastAsia="el-GR"/>
        </w:rPr>
      </w:pPr>
      <w:r w:rsidRPr="00E01DFB">
        <w:rPr>
          <w:rFonts w:ascii="Calibri" w:hAnsi="Calibri"/>
          <w:sz w:val="22"/>
          <w:szCs w:val="22"/>
          <w:lang w:eastAsia="el-GR"/>
        </w:rPr>
        <w:t xml:space="preserve">With respect to the launching of the call for proposals, the joint secretariat shall check the proposals and make certain that: </w:t>
      </w:r>
    </w:p>
    <w:p w:rsidR="00B312ED" w:rsidRPr="00464C81" w:rsidRDefault="00B312ED" w:rsidP="00B312ED">
      <w:pPr>
        <w:numPr>
          <w:ilvl w:val="0"/>
          <w:numId w:val="22"/>
        </w:numPr>
        <w:autoSpaceDE w:val="0"/>
        <w:autoSpaceDN w:val="0"/>
        <w:adjustRightInd w:val="0"/>
        <w:spacing w:after="0" w:line="360" w:lineRule="auto"/>
        <w:rPr>
          <w:rFonts w:ascii="Calibri" w:hAnsi="Calibri"/>
          <w:sz w:val="22"/>
          <w:szCs w:val="22"/>
          <w:lang w:eastAsia="el-GR"/>
        </w:rPr>
      </w:pPr>
      <w:r w:rsidRPr="00464C81">
        <w:rPr>
          <w:rFonts w:ascii="Calibri" w:hAnsi="Calibri"/>
          <w:sz w:val="22"/>
          <w:szCs w:val="22"/>
          <w:lang w:eastAsia="el-GR"/>
        </w:rPr>
        <w:t xml:space="preserve">proposals are submitted within the deadline; </w:t>
      </w:r>
    </w:p>
    <w:p w:rsidR="00B312ED" w:rsidRPr="00464C81" w:rsidRDefault="00B312ED" w:rsidP="00B312ED">
      <w:pPr>
        <w:numPr>
          <w:ilvl w:val="0"/>
          <w:numId w:val="22"/>
        </w:numPr>
        <w:autoSpaceDE w:val="0"/>
        <w:autoSpaceDN w:val="0"/>
        <w:adjustRightInd w:val="0"/>
        <w:spacing w:after="0" w:line="360" w:lineRule="auto"/>
        <w:rPr>
          <w:rFonts w:ascii="Calibri" w:hAnsi="Calibri"/>
          <w:sz w:val="22"/>
          <w:szCs w:val="22"/>
          <w:lang w:eastAsia="el-GR"/>
        </w:rPr>
      </w:pPr>
      <w:r w:rsidRPr="00464C81">
        <w:rPr>
          <w:rFonts w:ascii="Calibri" w:hAnsi="Calibri"/>
          <w:sz w:val="22"/>
          <w:szCs w:val="22"/>
          <w:lang w:eastAsia="el-GR"/>
        </w:rPr>
        <w:t>all standard documents required are completed;</w:t>
      </w:r>
    </w:p>
    <w:p w:rsidR="00B312ED" w:rsidRPr="00464C81" w:rsidRDefault="00B312ED" w:rsidP="00B312ED">
      <w:pPr>
        <w:numPr>
          <w:ilvl w:val="0"/>
          <w:numId w:val="22"/>
        </w:numPr>
        <w:autoSpaceDE w:val="0"/>
        <w:autoSpaceDN w:val="0"/>
        <w:adjustRightInd w:val="0"/>
        <w:spacing w:after="0" w:line="360" w:lineRule="auto"/>
        <w:rPr>
          <w:rFonts w:ascii="Calibri" w:hAnsi="Calibri"/>
          <w:sz w:val="22"/>
          <w:szCs w:val="22"/>
          <w:lang w:eastAsia="el-GR"/>
        </w:rPr>
      </w:pPr>
      <w:proofErr w:type="gramStart"/>
      <w:r w:rsidRPr="00464C81">
        <w:rPr>
          <w:rFonts w:ascii="Calibri" w:hAnsi="Calibri"/>
          <w:sz w:val="22"/>
          <w:szCs w:val="22"/>
          <w:lang w:eastAsia="el-GR"/>
        </w:rPr>
        <w:t>beneficiaries</w:t>
      </w:r>
      <w:proofErr w:type="gramEnd"/>
      <w:r w:rsidRPr="00464C81">
        <w:rPr>
          <w:rFonts w:ascii="Calibri" w:hAnsi="Calibri"/>
          <w:sz w:val="22"/>
          <w:szCs w:val="22"/>
          <w:lang w:eastAsia="el-GR"/>
        </w:rPr>
        <w:t xml:space="preserve"> are eligible.</w:t>
      </w:r>
    </w:p>
    <w:p w:rsidR="009D1807" w:rsidRDefault="009D1807" w:rsidP="00114F26">
      <w:pPr>
        <w:spacing w:after="0" w:line="360" w:lineRule="auto"/>
        <w:rPr>
          <w:rFonts w:asciiTheme="minorHAnsi" w:hAnsiTheme="minorHAnsi"/>
          <w:sz w:val="22"/>
          <w:szCs w:val="22"/>
        </w:rPr>
      </w:pPr>
    </w:p>
    <w:p w:rsidR="00B312ED" w:rsidRPr="009A6AEA" w:rsidRDefault="00B312ED" w:rsidP="00B312ED">
      <w:pPr>
        <w:spacing w:after="0" w:line="360" w:lineRule="auto"/>
        <w:rPr>
          <w:rFonts w:ascii="Calibri" w:hAnsi="Calibri"/>
          <w:sz w:val="22"/>
          <w:szCs w:val="22"/>
          <w:lang w:eastAsia="el-GR"/>
        </w:rPr>
      </w:pPr>
      <w:r w:rsidRPr="009A6AEA">
        <w:rPr>
          <w:rFonts w:ascii="Calibri" w:hAnsi="Calibri"/>
          <w:sz w:val="22"/>
          <w:szCs w:val="22"/>
          <w:lang w:eastAsia="el-GR"/>
        </w:rPr>
        <w:t xml:space="preserve">It shall then carry out an evaluation of proposals based on the operations selection criteria, approved by the Joint Monitoring Committee and submit all the material to the managing authority. After the managing authority makes sure that the procedure for evaluating proposals was carried out in accordance with the terms of the call for proposals and the approved operations selection criteria, it submits to the Joint </w:t>
      </w:r>
      <w:r w:rsidR="00987587">
        <w:rPr>
          <w:rFonts w:ascii="Calibri" w:hAnsi="Calibri"/>
          <w:sz w:val="22"/>
          <w:szCs w:val="22"/>
          <w:lang w:eastAsia="el-GR"/>
        </w:rPr>
        <w:t>Monitoring</w:t>
      </w:r>
      <w:r w:rsidR="00987587" w:rsidRPr="009A6AEA">
        <w:rPr>
          <w:rFonts w:ascii="Calibri" w:hAnsi="Calibri"/>
          <w:sz w:val="22"/>
          <w:szCs w:val="22"/>
          <w:lang w:eastAsia="el-GR"/>
        </w:rPr>
        <w:t xml:space="preserve"> </w:t>
      </w:r>
      <w:r w:rsidRPr="009A6AEA">
        <w:rPr>
          <w:rFonts w:ascii="Calibri" w:hAnsi="Calibri"/>
          <w:sz w:val="22"/>
          <w:szCs w:val="22"/>
          <w:lang w:eastAsia="el-GR"/>
        </w:rPr>
        <w:t>Committee:</w:t>
      </w:r>
    </w:p>
    <w:p w:rsidR="00B312ED" w:rsidRPr="00BA254B" w:rsidRDefault="00B312ED" w:rsidP="00C67024">
      <w:pPr>
        <w:numPr>
          <w:ilvl w:val="1"/>
          <w:numId w:val="23"/>
        </w:numPr>
        <w:tabs>
          <w:tab w:val="clear" w:pos="1440"/>
        </w:tabs>
        <w:spacing w:after="0" w:line="360" w:lineRule="auto"/>
        <w:ind w:left="540"/>
        <w:rPr>
          <w:rFonts w:ascii="Calibri" w:hAnsi="Calibri"/>
          <w:sz w:val="22"/>
          <w:szCs w:val="22"/>
          <w:lang w:eastAsia="el-GR"/>
        </w:rPr>
      </w:pPr>
      <w:r w:rsidRPr="00BA254B">
        <w:rPr>
          <w:rFonts w:ascii="Calibri" w:hAnsi="Calibri"/>
          <w:sz w:val="22"/>
          <w:szCs w:val="22"/>
          <w:lang w:eastAsia="el-GR"/>
        </w:rPr>
        <w:t>the project fiches of the submitted project proposals;</w:t>
      </w:r>
    </w:p>
    <w:p w:rsidR="00B312ED" w:rsidRPr="00BA254B" w:rsidRDefault="00B312ED" w:rsidP="00C67024">
      <w:pPr>
        <w:numPr>
          <w:ilvl w:val="1"/>
          <w:numId w:val="23"/>
        </w:numPr>
        <w:tabs>
          <w:tab w:val="clear" w:pos="1440"/>
        </w:tabs>
        <w:spacing w:after="0" w:line="360" w:lineRule="auto"/>
        <w:ind w:left="540"/>
        <w:rPr>
          <w:rFonts w:ascii="Calibri" w:hAnsi="Calibri"/>
          <w:sz w:val="22"/>
          <w:szCs w:val="22"/>
          <w:lang w:eastAsia="el-GR"/>
        </w:rPr>
      </w:pPr>
      <w:r w:rsidRPr="00BA254B">
        <w:rPr>
          <w:rFonts w:ascii="Calibri" w:hAnsi="Calibri"/>
          <w:sz w:val="22"/>
          <w:szCs w:val="22"/>
          <w:lang w:eastAsia="el-GR"/>
        </w:rPr>
        <w:t>a ranking list of the evaluated project proposals;</w:t>
      </w:r>
    </w:p>
    <w:p w:rsidR="00B312ED" w:rsidRPr="00BA254B" w:rsidRDefault="00B312ED" w:rsidP="00C67024">
      <w:pPr>
        <w:numPr>
          <w:ilvl w:val="1"/>
          <w:numId w:val="23"/>
        </w:numPr>
        <w:tabs>
          <w:tab w:val="clear" w:pos="1440"/>
        </w:tabs>
        <w:spacing w:after="0" w:line="360" w:lineRule="auto"/>
        <w:ind w:left="540"/>
        <w:rPr>
          <w:rFonts w:ascii="Calibri" w:hAnsi="Calibri"/>
          <w:sz w:val="22"/>
          <w:szCs w:val="22"/>
          <w:lang w:eastAsia="el-GR"/>
        </w:rPr>
      </w:pPr>
      <w:proofErr w:type="gramStart"/>
      <w:r w:rsidRPr="00BA254B">
        <w:rPr>
          <w:rFonts w:ascii="Calibri" w:hAnsi="Calibri"/>
          <w:sz w:val="22"/>
          <w:szCs w:val="22"/>
          <w:lang w:eastAsia="el-GR"/>
        </w:rPr>
        <w:t>all</w:t>
      </w:r>
      <w:proofErr w:type="gramEnd"/>
      <w:r w:rsidRPr="00BA254B">
        <w:rPr>
          <w:rFonts w:ascii="Calibri" w:hAnsi="Calibri"/>
          <w:sz w:val="22"/>
          <w:szCs w:val="22"/>
          <w:lang w:eastAsia="el-GR"/>
        </w:rPr>
        <w:t xml:space="preserve"> evaluation forms.</w:t>
      </w:r>
    </w:p>
    <w:p w:rsidR="00B312ED" w:rsidRPr="00BA254B" w:rsidRDefault="00B312ED" w:rsidP="00B312ED">
      <w:pPr>
        <w:spacing w:after="0" w:line="360" w:lineRule="auto"/>
        <w:rPr>
          <w:rFonts w:ascii="Calibri" w:hAnsi="Calibri"/>
          <w:sz w:val="22"/>
          <w:szCs w:val="22"/>
          <w:lang w:eastAsia="el-GR"/>
        </w:rPr>
      </w:pPr>
      <w:r w:rsidRPr="00BA254B">
        <w:rPr>
          <w:rFonts w:ascii="Calibri" w:hAnsi="Calibri"/>
          <w:sz w:val="22"/>
          <w:szCs w:val="22"/>
          <w:lang w:eastAsia="el-GR"/>
        </w:rPr>
        <w:t>In evaluating proposals, the joint secretariat may be assisted by external experts, selected in agreement with the participating countries.</w:t>
      </w:r>
    </w:p>
    <w:p w:rsidR="00B312ED" w:rsidRPr="00BA254B" w:rsidRDefault="00B312ED" w:rsidP="00B312ED">
      <w:pPr>
        <w:spacing w:after="0" w:line="360" w:lineRule="auto"/>
        <w:rPr>
          <w:rFonts w:ascii="Calibri" w:hAnsi="Calibri"/>
          <w:sz w:val="22"/>
          <w:szCs w:val="22"/>
          <w:lang w:eastAsia="el-GR"/>
        </w:rPr>
      </w:pPr>
      <w:r w:rsidRPr="00BA254B">
        <w:rPr>
          <w:rFonts w:ascii="Calibri" w:hAnsi="Calibri"/>
          <w:sz w:val="22"/>
          <w:szCs w:val="22"/>
          <w:lang w:eastAsia="el-GR"/>
        </w:rPr>
        <w:t>Following the selection of the operations by JMC, the Managing Authority shall contract the lead beneficiaries of the selected operations.</w:t>
      </w:r>
    </w:p>
    <w:p w:rsidR="00B312ED" w:rsidRPr="00E84645" w:rsidRDefault="00B312ED" w:rsidP="00B312ED">
      <w:pPr>
        <w:spacing w:after="0" w:line="360" w:lineRule="auto"/>
        <w:rPr>
          <w:rFonts w:ascii="Calibri" w:hAnsi="Calibri"/>
          <w:sz w:val="22"/>
          <w:szCs w:val="22"/>
          <w:lang w:eastAsia="el-GR"/>
        </w:rPr>
      </w:pPr>
      <w:r w:rsidRPr="00E84645">
        <w:rPr>
          <w:rFonts w:ascii="Calibri" w:hAnsi="Calibri"/>
          <w:sz w:val="22"/>
          <w:szCs w:val="22"/>
          <w:lang w:eastAsia="el-GR"/>
        </w:rPr>
        <w:t>All projects receiving funds have to meet the following quality requirements:</w:t>
      </w:r>
    </w:p>
    <w:p w:rsidR="00B312ED" w:rsidRPr="00E84645" w:rsidRDefault="00B312ED" w:rsidP="00C67024">
      <w:pPr>
        <w:pStyle w:val="10"/>
        <w:numPr>
          <w:ilvl w:val="0"/>
          <w:numId w:val="24"/>
        </w:numPr>
        <w:spacing w:after="0" w:line="360" w:lineRule="auto"/>
        <w:rPr>
          <w:rFonts w:eastAsia="Times New Roman" w:cs="Verdana"/>
          <w:sz w:val="22"/>
          <w:szCs w:val="22"/>
          <w:lang w:val="en-GB" w:eastAsia="el-GR"/>
        </w:rPr>
      </w:pPr>
      <w:r w:rsidRPr="00E84645">
        <w:rPr>
          <w:rFonts w:eastAsia="Times New Roman" w:cs="Verdana"/>
          <w:sz w:val="22"/>
          <w:szCs w:val="22"/>
          <w:lang w:val="en-GB" w:eastAsia="el-GR"/>
        </w:rPr>
        <w:t>Cross-border relevance;</w:t>
      </w:r>
    </w:p>
    <w:p w:rsidR="00B312ED" w:rsidRPr="00E84645" w:rsidRDefault="00B312ED" w:rsidP="00C67024">
      <w:pPr>
        <w:pStyle w:val="10"/>
        <w:numPr>
          <w:ilvl w:val="0"/>
          <w:numId w:val="24"/>
        </w:numPr>
        <w:spacing w:after="0" w:line="360" w:lineRule="auto"/>
        <w:rPr>
          <w:rFonts w:eastAsia="Times New Roman" w:cs="Verdana"/>
          <w:sz w:val="22"/>
          <w:szCs w:val="22"/>
          <w:lang w:val="en-GB" w:eastAsia="el-GR"/>
        </w:rPr>
      </w:pPr>
      <w:r w:rsidRPr="00E84645">
        <w:rPr>
          <w:rFonts w:eastAsia="Times New Roman" w:cs="Verdana"/>
          <w:sz w:val="22"/>
          <w:szCs w:val="22"/>
          <w:lang w:val="en-GB" w:eastAsia="el-GR"/>
        </w:rPr>
        <w:lastRenderedPageBreak/>
        <w:t>Partnership relevance;</w:t>
      </w:r>
    </w:p>
    <w:p w:rsidR="00B312ED" w:rsidRPr="00E84645" w:rsidRDefault="00B312ED" w:rsidP="00C67024">
      <w:pPr>
        <w:pStyle w:val="10"/>
        <w:numPr>
          <w:ilvl w:val="0"/>
          <w:numId w:val="24"/>
        </w:numPr>
        <w:spacing w:after="0" w:line="360" w:lineRule="auto"/>
        <w:rPr>
          <w:rFonts w:eastAsia="Times New Roman" w:cs="Verdana"/>
          <w:sz w:val="22"/>
          <w:szCs w:val="22"/>
          <w:lang w:val="en-GB" w:eastAsia="el-GR"/>
        </w:rPr>
      </w:pPr>
      <w:r w:rsidRPr="00E84645">
        <w:rPr>
          <w:rFonts w:eastAsia="Times New Roman" w:cs="Verdana"/>
          <w:sz w:val="22"/>
          <w:szCs w:val="22"/>
          <w:lang w:val="en-GB" w:eastAsia="el-GR"/>
        </w:rPr>
        <w:t>Concrete outputs and measurable results;</w:t>
      </w:r>
    </w:p>
    <w:p w:rsidR="00B312ED" w:rsidRPr="00E84645" w:rsidRDefault="00B312ED" w:rsidP="00C67024">
      <w:pPr>
        <w:pStyle w:val="10"/>
        <w:numPr>
          <w:ilvl w:val="0"/>
          <w:numId w:val="24"/>
        </w:numPr>
        <w:spacing w:after="0" w:line="360" w:lineRule="auto"/>
        <w:rPr>
          <w:rFonts w:eastAsia="Times New Roman" w:cs="Verdana"/>
          <w:sz w:val="22"/>
          <w:szCs w:val="22"/>
          <w:lang w:val="en-GB" w:eastAsia="el-GR"/>
        </w:rPr>
      </w:pPr>
      <w:r w:rsidRPr="00E84645">
        <w:rPr>
          <w:rFonts w:eastAsia="Times New Roman" w:cs="Verdana"/>
          <w:sz w:val="22"/>
          <w:szCs w:val="22"/>
          <w:lang w:val="en-GB" w:eastAsia="el-GR"/>
        </w:rPr>
        <w:t>Sustainable outputs and results;</w:t>
      </w:r>
    </w:p>
    <w:p w:rsidR="00B312ED" w:rsidRPr="00E84645" w:rsidRDefault="00B312ED" w:rsidP="00C67024">
      <w:pPr>
        <w:pStyle w:val="10"/>
        <w:numPr>
          <w:ilvl w:val="0"/>
          <w:numId w:val="24"/>
        </w:numPr>
        <w:spacing w:after="0" w:line="360" w:lineRule="auto"/>
        <w:rPr>
          <w:rFonts w:eastAsia="Times New Roman" w:cs="Verdana"/>
          <w:sz w:val="22"/>
          <w:szCs w:val="22"/>
          <w:lang w:val="en-GB" w:eastAsia="el-GR"/>
        </w:rPr>
      </w:pPr>
      <w:r w:rsidRPr="00E84645">
        <w:rPr>
          <w:rFonts w:eastAsia="Times New Roman" w:cs="Verdana"/>
          <w:sz w:val="22"/>
          <w:szCs w:val="22"/>
          <w:lang w:val="en-GB" w:eastAsia="el-GR"/>
        </w:rPr>
        <w:t>Coherent approach;</w:t>
      </w:r>
    </w:p>
    <w:p w:rsidR="00B312ED" w:rsidRPr="00E84645" w:rsidRDefault="00B312ED" w:rsidP="00C67024">
      <w:pPr>
        <w:pStyle w:val="10"/>
        <w:numPr>
          <w:ilvl w:val="0"/>
          <w:numId w:val="24"/>
        </w:numPr>
        <w:spacing w:after="0" w:line="360" w:lineRule="auto"/>
        <w:rPr>
          <w:rFonts w:eastAsia="Times New Roman" w:cs="Verdana"/>
          <w:sz w:val="22"/>
          <w:szCs w:val="22"/>
          <w:lang w:val="en-GB" w:eastAsia="el-GR"/>
        </w:rPr>
      </w:pPr>
      <w:r w:rsidRPr="00E84645">
        <w:rPr>
          <w:rFonts w:eastAsia="Times New Roman" w:cs="Verdana"/>
          <w:sz w:val="22"/>
          <w:szCs w:val="22"/>
          <w:lang w:val="en-GB" w:eastAsia="el-GR"/>
        </w:rPr>
        <w:t>Sound project communication strategy and tools;</w:t>
      </w:r>
    </w:p>
    <w:p w:rsidR="00B312ED" w:rsidRPr="00E84645" w:rsidRDefault="00B312ED" w:rsidP="00C67024">
      <w:pPr>
        <w:pStyle w:val="10"/>
        <w:numPr>
          <w:ilvl w:val="0"/>
          <w:numId w:val="24"/>
        </w:numPr>
        <w:spacing w:after="0" w:line="360" w:lineRule="auto"/>
        <w:rPr>
          <w:rFonts w:eastAsia="Times New Roman" w:cs="Verdana"/>
          <w:sz w:val="22"/>
          <w:szCs w:val="22"/>
          <w:lang w:val="en-GB" w:eastAsia="el-GR"/>
        </w:rPr>
      </w:pPr>
      <w:r w:rsidRPr="00E84645">
        <w:rPr>
          <w:rFonts w:eastAsia="Times New Roman" w:cs="Verdana"/>
          <w:sz w:val="22"/>
          <w:szCs w:val="22"/>
          <w:lang w:val="en-GB" w:eastAsia="el-GR"/>
        </w:rPr>
        <w:t>Effective management;</w:t>
      </w:r>
    </w:p>
    <w:p w:rsidR="00B312ED" w:rsidRPr="00E84645" w:rsidRDefault="00B312ED" w:rsidP="00C67024">
      <w:pPr>
        <w:pStyle w:val="10"/>
        <w:numPr>
          <w:ilvl w:val="0"/>
          <w:numId w:val="24"/>
        </w:numPr>
        <w:spacing w:after="0" w:line="360" w:lineRule="auto"/>
        <w:rPr>
          <w:rFonts w:eastAsia="Times New Roman" w:cs="Verdana"/>
          <w:sz w:val="22"/>
          <w:szCs w:val="22"/>
          <w:lang w:val="en-GB" w:eastAsia="el-GR"/>
        </w:rPr>
      </w:pPr>
      <w:r w:rsidRPr="00E84645">
        <w:rPr>
          <w:rFonts w:eastAsia="Times New Roman" w:cs="Verdana"/>
          <w:sz w:val="22"/>
          <w:szCs w:val="22"/>
          <w:lang w:val="en-GB" w:eastAsia="el-GR"/>
        </w:rPr>
        <w:t>Sound budget.</w:t>
      </w:r>
    </w:p>
    <w:p w:rsidR="00B312ED" w:rsidRDefault="00B312ED" w:rsidP="00B312ED">
      <w:pPr>
        <w:spacing w:after="0" w:line="360" w:lineRule="auto"/>
        <w:rPr>
          <w:rFonts w:ascii="Calibri" w:hAnsi="Calibri"/>
          <w:sz w:val="22"/>
          <w:szCs w:val="22"/>
          <w:lang w:eastAsia="el-GR"/>
        </w:rPr>
      </w:pPr>
      <w:r w:rsidRPr="00E84645">
        <w:rPr>
          <w:rFonts w:ascii="Calibri" w:hAnsi="Calibri"/>
          <w:sz w:val="22"/>
          <w:szCs w:val="22"/>
          <w:lang w:eastAsia="el-GR"/>
        </w:rPr>
        <w:t>Different types of calls are expected to be launched: thematic calls, targeted calls, ordinary calls, calls for strategic projects, etc. As a gener</w:t>
      </w:r>
      <w:r w:rsidR="000E712F">
        <w:rPr>
          <w:rFonts w:ascii="Calibri" w:hAnsi="Calibri"/>
          <w:sz w:val="22"/>
          <w:szCs w:val="22"/>
          <w:lang w:eastAsia="el-GR"/>
        </w:rPr>
        <w:t xml:space="preserve">al principle, the Interreg IPA </w:t>
      </w:r>
      <w:r w:rsidRPr="00E84645">
        <w:rPr>
          <w:rFonts w:ascii="Calibri" w:hAnsi="Calibri"/>
          <w:sz w:val="22"/>
          <w:szCs w:val="22"/>
          <w:lang w:eastAsia="el-GR"/>
        </w:rPr>
        <w:t xml:space="preserve">CBC Programme “Greece-Albania 2014-2020” is committed, </w:t>
      </w:r>
      <w:r w:rsidRPr="0063556A">
        <w:rPr>
          <w:rFonts w:ascii="Calibri" w:hAnsi="Calibri"/>
          <w:sz w:val="22"/>
          <w:szCs w:val="22"/>
          <w:lang w:eastAsia="el-GR"/>
        </w:rPr>
        <w:t>across</w:t>
      </w:r>
      <w:r w:rsidRPr="00E84645">
        <w:rPr>
          <w:rFonts w:ascii="Calibri" w:hAnsi="Calibri"/>
          <w:sz w:val="22"/>
          <w:szCs w:val="22"/>
          <w:lang w:eastAsia="el-GR"/>
        </w:rPr>
        <w:t xml:space="preserve"> all priorities, to sustainable development and promotion of equality between men and women and non-discrimination, which will also be reflected in the evaluation criteria.</w:t>
      </w:r>
    </w:p>
    <w:p w:rsidR="00B312ED" w:rsidRPr="00B312ED" w:rsidRDefault="00B312ED" w:rsidP="00B312ED">
      <w:pPr>
        <w:pStyle w:val="2"/>
        <w:rPr>
          <w:szCs w:val="22"/>
        </w:rPr>
      </w:pPr>
      <w:bookmarkStart w:id="68" w:name="_Toc229389015"/>
      <w:bookmarkStart w:id="69" w:name="_Toc229389566"/>
      <w:bookmarkStart w:id="70" w:name="_Toc229389741"/>
      <w:bookmarkStart w:id="71" w:name="_Toc231265064"/>
      <w:bookmarkStart w:id="72" w:name="_Toc239485422"/>
      <w:bookmarkStart w:id="73" w:name="_Toc411378368"/>
      <w:bookmarkStart w:id="74" w:name="_Toc433898043"/>
      <w:bookmarkStart w:id="75" w:name="_Toc505082772"/>
      <w:r w:rsidRPr="00B312ED">
        <w:t>How to develop a project idea/proposal</w:t>
      </w:r>
      <w:bookmarkEnd w:id="68"/>
      <w:bookmarkEnd w:id="69"/>
      <w:bookmarkEnd w:id="70"/>
      <w:bookmarkEnd w:id="71"/>
      <w:bookmarkEnd w:id="72"/>
      <w:bookmarkEnd w:id="73"/>
      <w:bookmarkEnd w:id="74"/>
      <w:bookmarkEnd w:id="75"/>
    </w:p>
    <w:p w:rsidR="00B312ED" w:rsidRPr="00823C00" w:rsidRDefault="00B312ED" w:rsidP="00B312ED">
      <w:pPr>
        <w:pStyle w:val="a4"/>
        <w:spacing w:after="0" w:line="360" w:lineRule="auto"/>
        <w:rPr>
          <w:lang w:val="en-US"/>
        </w:rPr>
      </w:pPr>
    </w:p>
    <w:p w:rsidR="00B312ED" w:rsidRPr="0069427F" w:rsidRDefault="00B312ED" w:rsidP="00B312ED">
      <w:pPr>
        <w:spacing w:after="0" w:line="360" w:lineRule="auto"/>
        <w:rPr>
          <w:rFonts w:ascii="Calibri" w:hAnsi="Calibri"/>
          <w:b/>
          <w:sz w:val="22"/>
          <w:szCs w:val="22"/>
          <w:lang w:eastAsia="el-GR"/>
        </w:rPr>
      </w:pPr>
      <w:r w:rsidRPr="0069427F">
        <w:rPr>
          <w:rFonts w:ascii="Calibri" w:hAnsi="Calibri"/>
          <w:sz w:val="22"/>
          <w:szCs w:val="22"/>
          <w:lang w:eastAsia="el-GR"/>
        </w:rPr>
        <w:t xml:space="preserve">The following chapter provides potential applicants with the essential information that they need to start developing partnerships, as well as the fundamental requirements which have to form the basis of each project application. </w:t>
      </w:r>
    </w:p>
    <w:p w:rsidR="00B312ED" w:rsidRPr="008732BC" w:rsidRDefault="00B312ED" w:rsidP="00B312ED">
      <w:pPr>
        <w:pStyle w:val="4"/>
        <w:numPr>
          <w:ilvl w:val="3"/>
          <w:numId w:val="0"/>
        </w:numPr>
        <w:spacing w:before="0" w:line="360" w:lineRule="auto"/>
        <w:rPr>
          <w:rFonts w:ascii="Calibri" w:eastAsia="Times New Roman" w:hAnsi="Calibri"/>
          <w:i w:val="0"/>
          <w:color w:val="auto"/>
          <w:lang w:eastAsia="el-GR"/>
        </w:rPr>
      </w:pPr>
      <w:r w:rsidRPr="008732BC">
        <w:rPr>
          <w:rFonts w:ascii="Calibri" w:eastAsia="Times New Roman" w:hAnsi="Calibri"/>
          <w:i w:val="0"/>
          <w:color w:val="auto"/>
          <w:lang w:eastAsia="el-GR"/>
        </w:rPr>
        <w:t xml:space="preserve">Do you have an idea for a cross border project? </w:t>
      </w:r>
    </w:p>
    <w:p w:rsidR="00B312ED" w:rsidRPr="00CE082B" w:rsidRDefault="00B312ED" w:rsidP="00B312ED">
      <w:pPr>
        <w:spacing w:after="0" w:line="360" w:lineRule="auto"/>
        <w:rPr>
          <w:rFonts w:ascii="Calibri" w:hAnsi="Calibri"/>
          <w:sz w:val="22"/>
          <w:szCs w:val="22"/>
          <w:lang w:eastAsia="el-GR"/>
        </w:rPr>
      </w:pPr>
      <w:r w:rsidRPr="00CE082B">
        <w:rPr>
          <w:rFonts w:ascii="Calibri" w:hAnsi="Calibri"/>
          <w:sz w:val="22"/>
          <w:szCs w:val="22"/>
          <w:lang w:eastAsia="el-GR"/>
        </w:rPr>
        <w:t>Project development is the phase in which an idea is translated into specific objectives and activities, and is presented as a proposal. The starting point in defining a project idea is to identify the need. At the idea stage, every project developer needs to combine the programme’s priorities with what the regions on both sides really need and should take into account the following stages/documents:</w:t>
      </w:r>
    </w:p>
    <w:p w:rsidR="00B312ED" w:rsidRPr="00BA6AD3" w:rsidRDefault="00B312ED" w:rsidP="00B312ED">
      <w:pPr>
        <w:spacing w:after="0" w:line="360" w:lineRule="auto"/>
      </w:pPr>
      <w:r w:rsidRPr="0069427F">
        <w:rPr>
          <w:rFonts w:ascii="Calibri" w:hAnsi="Calibri"/>
          <w:b/>
          <w:sz w:val="22"/>
          <w:szCs w:val="22"/>
          <w:lang w:eastAsia="el-GR"/>
        </w:rPr>
        <w:t>Programme documents</w:t>
      </w:r>
      <w:r w:rsidRPr="00BA6AD3">
        <w:t xml:space="preserve"> - </w:t>
      </w:r>
      <w:r w:rsidRPr="00CE082B">
        <w:rPr>
          <w:rFonts w:ascii="Calibri" w:hAnsi="Calibri"/>
          <w:sz w:val="22"/>
          <w:szCs w:val="22"/>
          <w:lang w:eastAsia="el-GR"/>
        </w:rPr>
        <w:t>The Programme includes a detailed analysis of the strengths</w:t>
      </w:r>
      <w:r w:rsidRPr="00BA6AD3">
        <w:t xml:space="preserve"> </w:t>
      </w:r>
      <w:r w:rsidRPr="00CE082B">
        <w:rPr>
          <w:rFonts w:ascii="Calibri" w:hAnsi="Calibri"/>
          <w:sz w:val="22"/>
          <w:szCs w:val="22"/>
          <w:lang w:eastAsia="el-GR"/>
        </w:rPr>
        <w:t xml:space="preserve">and weaknesses of the programme area, as well as the sorts of actions that the programme is willing to finance. Try to assess how the project idea fits into the programme context through a careful study of its priorities and main indicative interventions. Therefore, a careful study of the programme document, as well as other strategic documents (national and/or regional development plans, specific local policies, other field-specific strategies or guidelines, </w:t>
      </w:r>
      <w:proofErr w:type="spellStart"/>
      <w:r w:rsidRPr="00CE082B">
        <w:rPr>
          <w:rFonts w:ascii="Calibri" w:hAnsi="Calibri"/>
          <w:sz w:val="22"/>
          <w:szCs w:val="22"/>
          <w:lang w:eastAsia="el-GR"/>
        </w:rPr>
        <w:t>etc</w:t>
      </w:r>
      <w:proofErr w:type="spellEnd"/>
      <w:r w:rsidRPr="00CE082B">
        <w:rPr>
          <w:rFonts w:ascii="Calibri" w:hAnsi="Calibri"/>
          <w:sz w:val="22"/>
          <w:szCs w:val="22"/>
          <w:lang w:eastAsia="el-GR"/>
        </w:rPr>
        <w:t>) is crucial for the applicants in developing good project ideas.</w:t>
      </w:r>
      <w:r w:rsidRPr="00BA6AD3">
        <w:t xml:space="preserve"> </w:t>
      </w:r>
    </w:p>
    <w:p w:rsidR="00B312ED" w:rsidRPr="00CE082B" w:rsidRDefault="00B312ED" w:rsidP="00B312ED">
      <w:pPr>
        <w:spacing w:after="0" w:line="360" w:lineRule="auto"/>
        <w:rPr>
          <w:rFonts w:ascii="Calibri" w:hAnsi="Calibri"/>
          <w:sz w:val="22"/>
          <w:szCs w:val="22"/>
          <w:lang w:eastAsia="el-GR"/>
        </w:rPr>
      </w:pPr>
      <w:r w:rsidRPr="0069427F">
        <w:rPr>
          <w:rFonts w:ascii="Calibri" w:hAnsi="Calibri"/>
          <w:b/>
          <w:sz w:val="22"/>
          <w:szCs w:val="22"/>
          <w:lang w:eastAsia="el-GR"/>
        </w:rPr>
        <w:t>Needs assessment -</w:t>
      </w:r>
      <w:r w:rsidRPr="00BA6AD3">
        <w:t xml:space="preserve"> </w:t>
      </w:r>
      <w:r w:rsidRPr="00CE082B">
        <w:rPr>
          <w:rFonts w:ascii="Calibri" w:hAnsi="Calibri"/>
          <w:sz w:val="22"/>
          <w:szCs w:val="22"/>
          <w:lang w:eastAsia="el-GR"/>
        </w:rPr>
        <w:t>A background assessment of needs with particular focus on the target groups, addressing specific problems, will definitely support project design. In this capacity any current situation analysis should offer important insights.</w:t>
      </w:r>
    </w:p>
    <w:p w:rsidR="00B312ED" w:rsidRPr="00CE082B" w:rsidRDefault="00B312ED" w:rsidP="00B312ED">
      <w:pPr>
        <w:spacing w:after="0" w:line="360" w:lineRule="auto"/>
        <w:rPr>
          <w:rFonts w:ascii="Calibri" w:hAnsi="Calibri"/>
          <w:sz w:val="22"/>
          <w:szCs w:val="22"/>
          <w:lang w:eastAsia="el-GR"/>
        </w:rPr>
      </w:pPr>
      <w:r w:rsidRPr="0069427F">
        <w:rPr>
          <w:rFonts w:ascii="Calibri" w:hAnsi="Calibri"/>
          <w:b/>
          <w:sz w:val="22"/>
          <w:szCs w:val="22"/>
          <w:lang w:eastAsia="el-GR"/>
        </w:rPr>
        <w:lastRenderedPageBreak/>
        <w:t xml:space="preserve">Stakeholders - </w:t>
      </w:r>
      <w:r w:rsidRPr="00CE082B">
        <w:rPr>
          <w:rFonts w:ascii="Calibri" w:hAnsi="Calibri"/>
          <w:sz w:val="22"/>
          <w:szCs w:val="22"/>
          <w:lang w:eastAsia="el-GR"/>
        </w:rPr>
        <w:t>Involve key stakeholders. Their views – as end users – may contribute to further develop the project idea given that they have a crucial role in using the results of the project.</w:t>
      </w:r>
    </w:p>
    <w:p w:rsidR="00B312ED" w:rsidRDefault="00B312ED" w:rsidP="00B312ED">
      <w:pPr>
        <w:spacing w:after="0" w:line="360" w:lineRule="auto"/>
        <w:rPr>
          <w:rFonts w:ascii="Calibri" w:hAnsi="Calibri"/>
          <w:sz w:val="22"/>
          <w:szCs w:val="22"/>
          <w:lang w:eastAsia="el-GR"/>
        </w:rPr>
      </w:pPr>
      <w:r w:rsidRPr="00CE082B">
        <w:rPr>
          <w:rFonts w:ascii="Calibri" w:hAnsi="Calibri"/>
          <w:sz w:val="22"/>
          <w:szCs w:val="22"/>
          <w:lang w:eastAsia="el-GR"/>
        </w:rPr>
        <w:t>Over time and with the input of beneficiaries, the idea will be developed to include activities and objectives.</w:t>
      </w:r>
    </w:p>
    <w:p w:rsidR="00C14A23" w:rsidRPr="00C14A23" w:rsidRDefault="00C14A23" w:rsidP="00C14A23">
      <w:pPr>
        <w:pStyle w:val="4"/>
        <w:numPr>
          <w:ilvl w:val="3"/>
          <w:numId w:val="0"/>
        </w:numPr>
        <w:spacing w:before="0" w:line="360" w:lineRule="auto"/>
        <w:rPr>
          <w:rFonts w:ascii="Calibri" w:eastAsia="Times New Roman" w:hAnsi="Calibri"/>
          <w:i w:val="0"/>
          <w:color w:val="auto"/>
          <w:lang w:eastAsia="el-GR"/>
        </w:rPr>
      </w:pPr>
      <w:r w:rsidRPr="00C14A23">
        <w:rPr>
          <w:rFonts w:ascii="Calibri" w:eastAsia="Times New Roman" w:hAnsi="Calibri"/>
          <w:i w:val="0"/>
          <w:color w:val="auto"/>
          <w:lang w:eastAsia="el-GR"/>
        </w:rPr>
        <w:t xml:space="preserve">What makes a “good beneficiary”? </w:t>
      </w:r>
    </w:p>
    <w:p w:rsidR="00C14A23" w:rsidRPr="00A1232D" w:rsidRDefault="00C14A23" w:rsidP="00C14A23">
      <w:pPr>
        <w:spacing w:after="0" w:line="360" w:lineRule="auto"/>
        <w:rPr>
          <w:rFonts w:ascii="Calibri" w:hAnsi="Calibri"/>
          <w:sz w:val="22"/>
          <w:szCs w:val="22"/>
          <w:lang w:eastAsia="el-GR"/>
        </w:rPr>
      </w:pPr>
      <w:r w:rsidRPr="00A1232D">
        <w:rPr>
          <w:rFonts w:ascii="Calibri" w:hAnsi="Calibri"/>
          <w:sz w:val="22"/>
          <w:szCs w:val="22"/>
          <w:lang w:eastAsia="el-GR"/>
        </w:rPr>
        <w:t>Finding beneficiaries is not the difficult part in developing a partnership. Finding the right beneficiaries</w:t>
      </w:r>
      <w:r w:rsidRPr="00A1232D" w:rsidDel="005D3C44">
        <w:rPr>
          <w:rFonts w:ascii="Calibri" w:hAnsi="Calibri"/>
          <w:sz w:val="22"/>
          <w:szCs w:val="22"/>
          <w:lang w:eastAsia="el-GR"/>
        </w:rPr>
        <w:t xml:space="preserve"> </w:t>
      </w:r>
      <w:r w:rsidRPr="00A1232D">
        <w:rPr>
          <w:rFonts w:ascii="Calibri" w:hAnsi="Calibri"/>
          <w:sz w:val="22"/>
          <w:szCs w:val="22"/>
          <w:lang w:eastAsia="el-GR"/>
        </w:rPr>
        <w:t xml:space="preserve">is the main challenge. With the right ones involved in a cross-border partnership, a project idea - documented in a clear and simple way - can be turned into a unified set of actions, well targeted to the identified needs. </w:t>
      </w:r>
    </w:p>
    <w:p w:rsidR="00C14A23" w:rsidRPr="00A1232D" w:rsidRDefault="00C14A23" w:rsidP="00C14A23">
      <w:pPr>
        <w:spacing w:after="0" w:line="360" w:lineRule="auto"/>
        <w:rPr>
          <w:rFonts w:ascii="Calibri" w:hAnsi="Calibri"/>
          <w:sz w:val="22"/>
          <w:szCs w:val="22"/>
          <w:lang w:eastAsia="el-GR"/>
        </w:rPr>
      </w:pPr>
      <w:r w:rsidRPr="00A1232D">
        <w:rPr>
          <w:rFonts w:ascii="Calibri" w:hAnsi="Calibri"/>
          <w:sz w:val="22"/>
          <w:szCs w:val="22"/>
          <w:lang w:eastAsia="el-GR"/>
        </w:rPr>
        <w:t xml:space="preserve">The development of a partnership is not an easy task as - before it becomes solid and efficient – it involves a number of stages such as: </w:t>
      </w:r>
    </w:p>
    <w:p w:rsidR="00C14A23" w:rsidRPr="00A1232D" w:rsidRDefault="00C14A23" w:rsidP="00C67024">
      <w:pPr>
        <w:numPr>
          <w:ilvl w:val="0"/>
          <w:numId w:val="26"/>
        </w:numPr>
        <w:spacing w:after="0" w:line="360" w:lineRule="auto"/>
        <w:rPr>
          <w:rFonts w:ascii="Calibri" w:hAnsi="Calibri"/>
          <w:sz w:val="22"/>
          <w:szCs w:val="22"/>
          <w:lang w:eastAsia="el-GR"/>
        </w:rPr>
      </w:pPr>
      <w:r w:rsidRPr="00A43816">
        <w:rPr>
          <w:rFonts w:ascii="Calibri" w:hAnsi="Calibri"/>
          <w:b/>
          <w:sz w:val="22"/>
          <w:szCs w:val="22"/>
          <w:lang w:eastAsia="el-GR"/>
        </w:rPr>
        <w:t>Networking actions:</w:t>
      </w:r>
      <w:r w:rsidRPr="00920533">
        <w:rPr>
          <w:sz w:val="24"/>
          <w:szCs w:val="24"/>
        </w:rPr>
        <w:t xml:space="preserve"> </w:t>
      </w:r>
      <w:r w:rsidRPr="00A1232D">
        <w:rPr>
          <w:rFonts w:ascii="Calibri" w:hAnsi="Calibri"/>
          <w:sz w:val="22"/>
          <w:szCs w:val="22"/>
          <w:lang w:eastAsia="el-GR"/>
        </w:rPr>
        <w:t>The initial stage is identifying the beneficiaries, meeting them and learning about their interests, needs and skills. Make a choice based on their experience, their knowledge and specialisation of the chosen field, their experience in developing and implementing relevant project ideas, their complementarities, which</w:t>
      </w:r>
      <w:r>
        <w:rPr>
          <w:rFonts w:ascii="Calibri" w:hAnsi="Calibri"/>
          <w:sz w:val="22"/>
          <w:szCs w:val="22"/>
          <w:lang w:eastAsia="el-GR"/>
        </w:rPr>
        <w:t xml:space="preserve"> </w:t>
      </w:r>
      <w:r w:rsidRPr="00A1232D">
        <w:rPr>
          <w:rFonts w:ascii="Calibri" w:hAnsi="Calibri"/>
          <w:sz w:val="22"/>
          <w:szCs w:val="22"/>
          <w:lang w:eastAsia="el-GR"/>
        </w:rPr>
        <w:t xml:space="preserve">will support and guarantee exchange of knowhow, their shared needs, their knowledge of the Programme area, their </w:t>
      </w:r>
      <w:bookmarkStart w:id="76" w:name="OLE_LINK13"/>
      <w:bookmarkStart w:id="77" w:name="OLE_LINK14"/>
      <w:r w:rsidRPr="00A1232D">
        <w:rPr>
          <w:rFonts w:ascii="Calibri" w:hAnsi="Calibri"/>
          <w:sz w:val="22"/>
          <w:szCs w:val="22"/>
          <w:lang w:eastAsia="el-GR"/>
        </w:rPr>
        <w:t>financial capacity (they must also have the capacity to ensure the temporary availability of funds until they are reimbursed by the Programme, as well as the capacity to ensure their financing for non-eligible expenditures of the project)</w:t>
      </w:r>
      <w:bookmarkEnd w:id="76"/>
      <w:bookmarkEnd w:id="77"/>
      <w:r w:rsidRPr="00A1232D">
        <w:rPr>
          <w:rFonts w:ascii="Calibri" w:hAnsi="Calibri"/>
          <w:sz w:val="22"/>
          <w:szCs w:val="22"/>
          <w:lang w:eastAsia="el-GR"/>
        </w:rPr>
        <w:t>, their relevant institutional status and their commitment even from the very first steps of project generation and development. Face to face meetings prove to be of great benefit. A relevant procedure will be presented during the Info Days for the calls.</w:t>
      </w:r>
    </w:p>
    <w:p w:rsidR="00C14A23" w:rsidRPr="00A1232D" w:rsidRDefault="00C14A23" w:rsidP="00C67024">
      <w:pPr>
        <w:numPr>
          <w:ilvl w:val="0"/>
          <w:numId w:val="26"/>
        </w:numPr>
        <w:spacing w:after="0" w:line="360" w:lineRule="auto"/>
        <w:rPr>
          <w:rFonts w:ascii="Calibri" w:hAnsi="Calibri"/>
          <w:sz w:val="22"/>
          <w:szCs w:val="22"/>
          <w:lang w:eastAsia="el-GR"/>
        </w:rPr>
      </w:pPr>
      <w:r w:rsidRPr="00A43816">
        <w:rPr>
          <w:rFonts w:ascii="Calibri" w:hAnsi="Calibri"/>
          <w:b/>
          <w:sz w:val="22"/>
          <w:szCs w:val="22"/>
          <w:lang w:eastAsia="el-GR"/>
        </w:rPr>
        <w:t>Communicating the project idea:</w:t>
      </w:r>
      <w:r>
        <w:t xml:space="preserve"> </w:t>
      </w:r>
      <w:r w:rsidRPr="00A1232D">
        <w:rPr>
          <w:rFonts w:ascii="Calibri" w:hAnsi="Calibri"/>
          <w:sz w:val="22"/>
          <w:szCs w:val="22"/>
          <w:lang w:eastAsia="el-GR"/>
        </w:rPr>
        <w:t>Make a structured presentation to potential beneficiaries</w:t>
      </w:r>
      <w:r w:rsidRPr="00A1232D" w:rsidDel="005D3C44">
        <w:rPr>
          <w:rFonts w:ascii="Calibri" w:hAnsi="Calibri"/>
          <w:sz w:val="22"/>
          <w:szCs w:val="22"/>
          <w:lang w:eastAsia="el-GR"/>
        </w:rPr>
        <w:t xml:space="preserve"> </w:t>
      </w:r>
      <w:r w:rsidRPr="00A1232D">
        <w:rPr>
          <w:rFonts w:ascii="Calibri" w:hAnsi="Calibri"/>
          <w:sz w:val="22"/>
          <w:szCs w:val="22"/>
          <w:lang w:eastAsia="el-GR"/>
        </w:rPr>
        <w:t xml:space="preserve">and to key stakeholders to help them understand the purpose, objectives, activities and context. Let them assess and decide whether they want to get involved. </w:t>
      </w:r>
    </w:p>
    <w:p w:rsidR="00C14A23" w:rsidRPr="00A1232D" w:rsidRDefault="00C14A23" w:rsidP="00C67024">
      <w:pPr>
        <w:numPr>
          <w:ilvl w:val="0"/>
          <w:numId w:val="26"/>
        </w:numPr>
        <w:spacing w:after="0" w:line="360" w:lineRule="auto"/>
        <w:rPr>
          <w:rFonts w:ascii="Calibri" w:hAnsi="Calibri"/>
          <w:sz w:val="22"/>
          <w:szCs w:val="22"/>
          <w:lang w:eastAsia="el-GR"/>
        </w:rPr>
      </w:pPr>
      <w:r w:rsidRPr="00A43816">
        <w:rPr>
          <w:rFonts w:ascii="Calibri" w:hAnsi="Calibri"/>
          <w:b/>
          <w:sz w:val="22"/>
          <w:szCs w:val="22"/>
          <w:lang w:eastAsia="el-GR"/>
        </w:rPr>
        <w:t>Project development:</w:t>
      </w:r>
      <w:r w:rsidRPr="002F0612">
        <w:rPr>
          <w:sz w:val="24"/>
          <w:szCs w:val="24"/>
        </w:rPr>
        <w:t xml:space="preserve"> </w:t>
      </w:r>
      <w:r w:rsidRPr="00A1232D">
        <w:rPr>
          <w:rFonts w:ascii="Calibri" w:hAnsi="Calibri"/>
          <w:sz w:val="22"/>
          <w:szCs w:val="22"/>
          <w:lang w:eastAsia="el-GR"/>
        </w:rPr>
        <w:t>Challenging them by letting them shape the objectives and the expected results, so as to reflect their own needs. Consultation with beneficiaries</w:t>
      </w:r>
      <w:r w:rsidRPr="00A1232D" w:rsidDel="005D3C44">
        <w:rPr>
          <w:rFonts w:ascii="Calibri" w:hAnsi="Calibri"/>
          <w:sz w:val="22"/>
          <w:szCs w:val="22"/>
          <w:lang w:eastAsia="el-GR"/>
        </w:rPr>
        <w:t xml:space="preserve"> </w:t>
      </w:r>
      <w:r w:rsidRPr="00A1232D">
        <w:rPr>
          <w:rFonts w:ascii="Calibri" w:hAnsi="Calibri"/>
          <w:sz w:val="22"/>
          <w:szCs w:val="22"/>
          <w:lang w:eastAsia="el-GR"/>
        </w:rPr>
        <w:t xml:space="preserve">is crucial, given that their early involvement in the design of the project will ensure that it will be based on joint/common needs, skills and interests. </w:t>
      </w:r>
    </w:p>
    <w:p w:rsidR="00C14A23" w:rsidRPr="00A1232D" w:rsidRDefault="00C14A23" w:rsidP="00C67024">
      <w:pPr>
        <w:numPr>
          <w:ilvl w:val="0"/>
          <w:numId w:val="26"/>
        </w:numPr>
        <w:spacing w:after="0" w:line="360" w:lineRule="auto"/>
        <w:rPr>
          <w:rFonts w:ascii="Calibri" w:hAnsi="Calibri"/>
          <w:sz w:val="22"/>
          <w:szCs w:val="22"/>
          <w:lang w:eastAsia="el-GR"/>
        </w:rPr>
      </w:pPr>
      <w:r w:rsidRPr="00A43816">
        <w:rPr>
          <w:rFonts w:ascii="Calibri" w:hAnsi="Calibri"/>
          <w:b/>
          <w:sz w:val="22"/>
          <w:szCs w:val="22"/>
          <w:lang w:eastAsia="el-GR"/>
        </w:rPr>
        <w:t>Ensure beneficiaries’ commitment:</w:t>
      </w:r>
      <w:r w:rsidRPr="00E05AAC">
        <w:t xml:space="preserve"> </w:t>
      </w:r>
      <w:r w:rsidRPr="00A1232D">
        <w:rPr>
          <w:rFonts w:ascii="Calibri" w:hAnsi="Calibri"/>
          <w:sz w:val="22"/>
          <w:szCs w:val="22"/>
          <w:lang w:eastAsia="el-GR"/>
        </w:rPr>
        <w:t xml:space="preserve">A beneficiary that is not committed to the project creates a serious risk of project failure, not only during the development phase, but also during the implementation phase, in case it is approved. It is important to define </w:t>
      </w:r>
      <w:r w:rsidRPr="00A1232D">
        <w:rPr>
          <w:rFonts w:ascii="Calibri" w:hAnsi="Calibri"/>
          <w:sz w:val="22"/>
          <w:szCs w:val="22"/>
          <w:lang w:eastAsia="el-GR"/>
        </w:rPr>
        <w:lastRenderedPageBreak/>
        <w:t>actions and allocate responsibilities to meet joint objectives. Beneficiaries should be flexible to negotiate with the other members of the partnership about their roles and responsibilities, in order to achieve common understanding, ownership and commitment. A realistic and achievable project plan increases beneficiaries’ commitment. Identify what each beneficiary brings to the project and what expects to get from it.</w:t>
      </w:r>
    </w:p>
    <w:p w:rsidR="00C14A23" w:rsidRPr="00A1232D" w:rsidRDefault="00C14A23" w:rsidP="00C14A23">
      <w:pPr>
        <w:spacing w:after="0" w:line="360" w:lineRule="auto"/>
        <w:rPr>
          <w:rFonts w:ascii="Calibri" w:hAnsi="Calibri"/>
          <w:sz w:val="22"/>
          <w:szCs w:val="22"/>
          <w:lang w:eastAsia="el-GR"/>
        </w:rPr>
      </w:pPr>
      <w:r w:rsidRPr="00A1232D">
        <w:rPr>
          <w:rFonts w:ascii="Calibri" w:hAnsi="Calibri"/>
          <w:sz w:val="22"/>
          <w:szCs w:val="22"/>
          <w:lang w:eastAsia="el-GR"/>
        </w:rPr>
        <w:t>The right time to involve potential beneficiaries in the development of a project idea</w:t>
      </w:r>
      <w:r w:rsidRPr="00BA6AD3">
        <w:t xml:space="preserve"> is </w:t>
      </w:r>
      <w:r w:rsidRPr="00A43816">
        <w:rPr>
          <w:rFonts w:ascii="Calibri" w:hAnsi="Calibri"/>
          <w:b/>
          <w:sz w:val="22"/>
          <w:szCs w:val="22"/>
          <w:lang w:eastAsia="el-GR"/>
        </w:rPr>
        <w:t>as soon as possible</w:t>
      </w:r>
      <w:r w:rsidRPr="00BA6AD3">
        <w:t xml:space="preserve"> </w:t>
      </w:r>
      <w:r w:rsidRPr="00A1232D">
        <w:rPr>
          <w:rFonts w:ascii="Calibri" w:hAnsi="Calibri"/>
          <w:sz w:val="22"/>
          <w:szCs w:val="22"/>
          <w:lang w:eastAsia="el-GR"/>
        </w:rPr>
        <w:t>given that the project should be a combination of needs and contributions of all the beneficiaries</w:t>
      </w:r>
      <w:r w:rsidRPr="00A1232D" w:rsidDel="005D3C44">
        <w:rPr>
          <w:rFonts w:ascii="Calibri" w:hAnsi="Calibri"/>
          <w:sz w:val="22"/>
          <w:szCs w:val="22"/>
          <w:lang w:eastAsia="el-GR"/>
        </w:rPr>
        <w:t xml:space="preserve"> </w:t>
      </w:r>
      <w:r w:rsidRPr="00A1232D">
        <w:rPr>
          <w:rFonts w:ascii="Calibri" w:hAnsi="Calibri"/>
          <w:sz w:val="22"/>
          <w:szCs w:val="22"/>
          <w:lang w:eastAsia="el-GR"/>
        </w:rPr>
        <w:t xml:space="preserve">involved. Participating in a cross border cooperation project implies that the project idea reflects the needs of all beneficiaries. </w:t>
      </w:r>
    </w:p>
    <w:p w:rsidR="00C14A23" w:rsidRPr="00A1232D" w:rsidRDefault="00C14A23" w:rsidP="00C14A23">
      <w:pPr>
        <w:spacing w:after="0" w:line="360" w:lineRule="auto"/>
        <w:rPr>
          <w:rFonts w:ascii="Calibri" w:hAnsi="Calibri"/>
          <w:sz w:val="22"/>
          <w:szCs w:val="22"/>
          <w:lang w:eastAsia="el-GR"/>
        </w:rPr>
      </w:pPr>
      <w:r w:rsidRPr="00A43816">
        <w:rPr>
          <w:rFonts w:ascii="Calibri" w:hAnsi="Calibri"/>
          <w:b/>
          <w:sz w:val="22"/>
          <w:szCs w:val="22"/>
          <w:lang w:eastAsia="el-GR"/>
        </w:rPr>
        <w:t>Be careful:</w:t>
      </w:r>
      <w:r w:rsidRPr="00BA6AD3">
        <w:t xml:space="preserve"> </w:t>
      </w:r>
      <w:r w:rsidRPr="00A1232D">
        <w:rPr>
          <w:rFonts w:ascii="Calibri" w:hAnsi="Calibri"/>
          <w:sz w:val="22"/>
          <w:szCs w:val="22"/>
          <w:lang w:eastAsia="el-GR"/>
        </w:rPr>
        <w:t xml:space="preserve">check the rules on participation and eligibility before approaching beneficiaries. </w:t>
      </w:r>
    </w:p>
    <w:p w:rsidR="00C14A23" w:rsidRPr="00C14A23" w:rsidRDefault="00C14A23" w:rsidP="00C14A23">
      <w:pPr>
        <w:pStyle w:val="4"/>
        <w:numPr>
          <w:ilvl w:val="3"/>
          <w:numId w:val="0"/>
        </w:numPr>
        <w:spacing w:before="0" w:line="360" w:lineRule="auto"/>
        <w:rPr>
          <w:rFonts w:ascii="Calibri" w:eastAsia="Times New Roman" w:hAnsi="Calibri"/>
          <w:i w:val="0"/>
          <w:color w:val="auto"/>
          <w:lang w:eastAsia="el-GR"/>
        </w:rPr>
      </w:pPr>
      <w:r w:rsidRPr="00C14A23">
        <w:rPr>
          <w:rFonts w:ascii="Calibri" w:eastAsia="Times New Roman" w:hAnsi="Calibri"/>
          <w:i w:val="0"/>
          <w:color w:val="auto"/>
          <w:lang w:eastAsia="el-GR"/>
        </w:rPr>
        <w:t>How to define the content?</w:t>
      </w:r>
    </w:p>
    <w:p w:rsidR="00C14A23" w:rsidRPr="00A1232D" w:rsidRDefault="00C14A23" w:rsidP="00C14A23">
      <w:pPr>
        <w:spacing w:after="0" w:line="360" w:lineRule="auto"/>
        <w:rPr>
          <w:rFonts w:ascii="Calibri" w:hAnsi="Calibri"/>
          <w:sz w:val="22"/>
          <w:szCs w:val="22"/>
          <w:lang w:eastAsia="el-GR"/>
        </w:rPr>
      </w:pPr>
      <w:r w:rsidRPr="00A1232D">
        <w:rPr>
          <w:rFonts w:ascii="Calibri" w:hAnsi="Calibri"/>
          <w:sz w:val="22"/>
          <w:szCs w:val="22"/>
          <w:lang w:eastAsia="el-GR"/>
        </w:rPr>
        <w:t xml:space="preserve">Do not forget that Programme requirements and project idea have to be in line. There is no point in developing a project if it does not fit in the Programme. Projects need to collaborate on cross border activities that directly relate to addressing the priorities and objectives as set out in the operational programme. </w:t>
      </w:r>
    </w:p>
    <w:p w:rsidR="00C14A23" w:rsidRPr="00A1232D" w:rsidRDefault="00C14A23" w:rsidP="00C14A23">
      <w:pPr>
        <w:spacing w:after="0" w:line="360" w:lineRule="auto"/>
        <w:rPr>
          <w:rFonts w:ascii="Calibri" w:hAnsi="Calibri"/>
          <w:sz w:val="22"/>
          <w:szCs w:val="22"/>
          <w:lang w:eastAsia="el-GR"/>
        </w:rPr>
      </w:pPr>
      <w:r w:rsidRPr="00A1232D">
        <w:rPr>
          <w:rFonts w:ascii="Calibri" w:hAnsi="Calibri"/>
          <w:sz w:val="22"/>
          <w:szCs w:val="22"/>
          <w:lang w:eastAsia="el-GR"/>
        </w:rPr>
        <w:t>Steps to follow:</w:t>
      </w:r>
    </w:p>
    <w:p w:rsidR="00C14A23" w:rsidRPr="005A12E9" w:rsidRDefault="00C14A23" w:rsidP="00C67024">
      <w:pPr>
        <w:numPr>
          <w:ilvl w:val="0"/>
          <w:numId w:val="25"/>
        </w:numPr>
        <w:spacing w:after="0" w:line="360" w:lineRule="auto"/>
        <w:rPr>
          <w:rFonts w:ascii="Calibri" w:hAnsi="Calibri"/>
          <w:sz w:val="22"/>
          <w:szCs w:val="22"/>
          <w:lang w:eastAsia="el-GR"/>
        </w:rPr>
      </w:pPr>
      <w:r w:rsidRPr="005A12E9">
        <w:rPr>
          <w:rFonts w:ascii="Calibri" w:hAnsi="Calibri"/>
          <w:sz w:val="22"/>
          <w:szCs w:val="22"/>
          <w:lang w:eastAsia="el-GR"/>
        </w:rPr>
        <w:t>The project needs to strongly demonstrate its cross border focus and show the true spirit of collaboration</w:t>
      </w:r>
      <w:r w:rsidRPr="00BA6AD3">
        <w:t>.</w:t>
      </w:r>
      <w:r w:rsidRPr="00BA6AD3">
        <w:rPr>
          <w:b/>
          <w:lang w:val="en-US"/>
        </w:rPr>
        <w:t xml:space="preserve"> </w:t>
      </w:r>
      <w:r w:rsidRPr="0053793C">
        <w:rPr>
          <w:rFonts w:ascii="Calibri" w:hAnsi="Calibri"/>
          <w:b/>
          <w:sz w:val="22"/>
          <w:szCs w:val="22"/>
          <w:lang w:eastAsia="el-GR"/>
        </w:rPr>
        <w:t>All beneficiaries shall co-operate in:</w:t>
      </w:r>
      <w:r w:rsidRPr="00BA6AD3">
        <w:t xml:space="preserve"> </w:t>
      </w:r>
      <w:r w:rsidRPr="005A12E9">
        <w:rPr>
          <w:rFonts w:ascii="Calibri" w:hAnsi="Calibri"/>
          <w:sz w:val="22"/>
          <w:szCs w:val="22"/>
          <w:lang w:eastAsia="el-GR"/>
        </w:rPr>
        <w:t>development and implementation. In addition, they</w:t>
      </w:r>
      <w:r w:rsidRPr="00BA6AD3">
        <w:rPr>
          <w:b/>
          <w:lang w:val="en-US"/>
        </w:rPr>
        <w:t xml:space="preserve"> </w:t>
      </w:r>
      <w:r w:rsidRPr="0053793C">
        <w:rPr>
          <w:rFonts w:ascii="Calibri" w:hAnsi="Calibri"/>
          <w:b/>
          <w:sz w:val="22"/>
          <w:szCs w:val="22"/>
          <w:lang w:eastAsia="el-GR"/>
        </w:rPr>
        <w:t>shall cooperate in at least one of the following ways:</w:t>
      </w:r>
      <w:r w:rsidRPr="00BA6AD3">
        <w:rPr>
          <w:b/>
          <w:lang w:val="en-US"/>
        </w:rPr>
        <w:t xml:space="preserve"> </w:t>
      </w:r>
      <w:r w:rsidRPr="005A12E9">
        <w:rPr>
          <w:rFonts w:ascii="Calibri" w:hAnsi="Calibri"/>
          <w:sz w:val="22"/>
          <w:szCs w:val="22"/>
          <w:lang w:eastAsia="el-GR"/>
        </w:rPr>
        <w:t xml:space="preserve">staffing and/or financing. It should be noted, however, that generally projects are encouraged to cooperate closely by fulfilling all four of them. Keep in mind that the aim of cross border cooperation is to integrate areas divided by national borders that face common problems requiring common solutions.  </w:t>
      </w:r>
    </w:p>
    <w:p w:rsidR="00C14A23" w:rsidRPr="005A12E9" w:rsidRDefault="00C14A23" w:rsidP="00C67024">
      <w:pPr>
        <w:numPr>
          <w:ilvl w:val="0"/>
          <w:numId w:val="25"/>
        </w:numPr>
        <w:spacing w:after="0" w:line="360" w:lineRule="auto"/>
        <w:rPr>
          <w:rFonts w:ascii="Calibri" w:hAnsi="Calibri"/>
          <w:sz w:val="22"/>
          <w:szCs w:val="22"/>
          <w:lang w:eastAsia="el-GR"/>
        </w:rPr>
      </w:pPr>
      <w:r w:rsidRPr="005A12E9">
        <w:rPr>
          <w:rFonts w:ascii="Calibri" w:hAnsi="Calibri"/>
          <w:sz w:val="22"/>
          <w:szCs w:val="22"/>
          <w:lang w:eastAsia="el-GR"/>
        </w:rPr>
        <w:t xml:space="preserve">The project should take into account one or more horizontal principles of the Programme - promotion of equal opportunities and non-discrimination, promotion of sustainable development, and promotion of equality between men and women. </w:t>
      </w:r>
    </w:p>
    <w:p w:rsidR="00C14A23" w:rsidRPr="00766BE8" w:rsidRDefault="00C14A23" w:rsidP="00C67024">
      <w:pPr>
        <w:numPr>
          <w:ilvl w:val="0"/>
          <w:numId w:val="25"/>
        </w:numPr>
        <w:spacing w:after="0" w:line="360" w:lineRule="auto"/>
      </w:pPr>
      <w:r w:rsidRPr="005A12E9">
        <w:rPr>
          <w:rFonts w:ascii="Calibri" w:hAnsi="Calibri"/>
          <w:sz w:val="22"/>
          <w:szCs w:val="22"/>
          <w:lang w:eastAsia="el-GR"/>
        </w:rPr>
        <w:t>If the project proposal includes infrastructure, it should take into account the Member state’ s risk assessments made in compliance with EU Civil protection legislation (Decision 1313/2013/EC on the Union civil protection mechanism) for the evaluation of the project’s vulnerability to disaster risks, including longer-term expected effects from climate change</w:t>
      </w:r>
      <w:r w:rsidRPr="00766BE8">
        <w:t>.</w:t>
      </w:r>
    </w:p>
    <w:p w:rsidR="00C14A23" w:rsidRPr="005A12E9" w:rsidRDefault="00C14A23" w:rsidP="00C67024">
      <w:pPr>
        <w:numPr>
          <w:ilvl w:val="0"/>
          <w:numId w:val="25"/>
        </w:numPr>
        <w:spacing w:after="0" w:line="360" w:lineRule="auto"/>
        <w:rPr>
          <w:rFonts w:ascii="Calibri" w:hAnsi="Calibri"/>
          <w:sz w:val="22"/>
          <w:szCs w:val="22"/>
          <w:lang w:eastAsia="el-GR"/>
        </w:rPr>
      </w:pPr>
      <w:r w:rsidRPr="005A12E9">
        <w:rPr>
          <w:rFonts w:ascii="Calibri" w:hAnsi="Calibri"/>
          <w:sz w:val="22"/>
          <w:szCs w:val="22"/>
          <w:lang w:eastAsia="el-GR"/>
        </w:rPr>
        <w:t xml:space="preserve">All project proposals should meet the requirements of the General Regulation (Regulation (EU) 1303/2013 of the European Parliament and of the Council laying </w:t>
      </w:r>
      <w:r w:rsidRPr="005A12E9">
        <w:rPr>
          <w:rFonts w:ascii="Calibri" w:hAnsi="Calibri"/>
          <w:sz w:val="22"/>
          <w:szCs w:val="22"/>
          <w:lang w:eastAsia="el-GR"/>
        </w:rPr>
        <w:lastRenderedPageBreak/>
        <w:t xml:space="preserve">down common provisions on the ERDF, the ESF, the Cohesion Fund, the EAFRD and the, article 7 concerning the implementation of the principles of </w:t>
      </w:r>
      <w:proofErr w:type="spellStart"/>
      <w:r w:rsidRPr="005A12E9">
        <w:rPr>
          <w:rFonts w:ascii="Calibri" w:hAnsi="Calibri"/>
          <w:sz w:val="22"/>
          <w:szCs w:val="22"/>
          <w:lang w:eastAsia="el-GR"/>
        </w:rPr>
        <w:t>non discrimination</w:t>
      </w:r>
      <w:proofErr w:type="spellEnd"/>
      <w:r w:rsidRPr="005A12E9">
        <w:rPr>
          <w:rFonts w:ascii="Calibri" w:hAnsi="Calibri"/>
          <w:sz w:val="22"/>
          <w:szCs w:val="22"/>
          <w:lang w:eastAsia="el-GR"/>
        </w:rPr>
        <w:t xml:space="preserve"> and accessibility to persons with disabilities.</w:t>
      </w:r>
    </w:p>
    <w:p w:rsidR="00C14A23" w:rsidRPr="005A12E9" w:rsidRDefault="00C14A23" w:rsidP="00C67024">
      <w:pPr>
        <w:numPr>
          <w:ilvl w:val="0"/>
          <w:numId w:val="25"/>
        </w:numPr>
        <w:spacing w:after="0" w:line="360" w:lineRule="auto"/>
        <w:rPr>
          <w:rFonts w:ascii="Calibri" w:hAnsi="Calibri"/>
          <w:sz w:val="22"/>
          <w:szCs w:val="22"/>
          <w:lang w:eastAsia="el-GR"/>
        </w:rPr>
      </w:pPr>
      <w:r w:rsidRPr="005A12E9">
        <w:rPr>
          <w:rFonts w:ascii="Calibri" w:hAnsi="Calibri"/>
          <w:sz w:val="22"/>
          <w:szCs w:val="22"/>
          <w:lang w:eastAsia="el-GR"/>
        </w:rPr>
        <w:t xml:space="preserve">The project should complement and not duplicate other projects being carried out in the Programme area. Follow-on projects, financed from the past INTERREG programme is not enough. Projects need to show how they build on past experiences by bringing something new. </w:t>
      </w:r>
    </w:p>
    <w:p w:rsidR="00C14A23" w:rsidRPr="005A12E9" w:rsidRDefault="00C14A23" w:rsidP="00C67024">
      <w:pPr>
        <w:numPr>
          <w:ilvl w:val="0"/>
          <w:numId w:val="25"/>
        </w:numPr>
        <w:spacing w:after="0" w:line="360" w:lineRule="auto"/>
        <w:rPr>
          <w:rFonts w:ascii="Calibri" w:hAnsi="Calibri"/>
          <w:sz w:val="22"/>
          <w:szCs w:val="22"/>
          <w:lang w:eastAsia="el-GR"/>
        </w:rPr>
      </w:pPr>
      <w:r w:rsidRPr="005A12E9">
        <w:rPr>
          <w:rFonts w:ascii="Calibri" w:hAnsi="Calibri"/>
          <w:sz w:val="22"/>
          <w:szCs w:val="22"/>
          <w:lang w:eastAsia="el-GR"/>
        </w:rPr>
        <w:t xml:space="preserve">The project has to be realistic rather than attractive. Objectives should be as concrete, as quantifiable and as realistic as possible. </w:t>
      </w:r>
    </w:p>
    <w:p w:rsidR="00C14A23" w:rsidRPr="005A12E9" w:rsidRDefault="00C14A23" w:rsidP="00C67024">
      <w:pPr>
        <w:numPr>
          <w:ilvl w:val="0"/>
          <w:numId w:val="25"/>
        </w:numPr>
        <w:spacing w:after="0" w:line="360" w:lineRule="auto"/>
        <w:rPr>
          <w:rFonts w:ascii="Calibri" w:hAnsi="Calibri"/>
          <w:sz w:val="22"/>
          <w:szCs w:val="22"/>
          <w:lang w:eastAsia="el-GR"/>
        </w:rPr>
      </w:pPr>
      <w:r w:rsidRPr="005A12E9">
        <w:rPr>
          <w:rFonts w:ascii="Calibri" w:hAnsi="Calibri"/>
          <w:sz w:val="22"/>
          <w:szCs w:val="22"/>
          <w:lang w:eastAsia="el-GR"/>
        </w:rPr>
        <w:t xml:space="preserve">Map out how objectives could be realised through a detailed action plan. The more precisely the goals are formulated, the more effectively the project runs.  </w:t>
      </w:r>
    </w:p>
    <w:p w:rsidR="00C14A23" w:rsidRPr="005A12E9" w:rsidRDefault="00C14A23" w:rsidP="00C67024">
      <w:pPr>
        <w:numPr>
          <w:ilvl w:val="0"/>
          <w:numId w:val="25"/>
        </w:numPr>
        <w:spacing w:after="0" w:line="360" w:lineRule="auto"/>
        <w:rPr>
          <w:rFonts w:ascii="Calibri" w:hAnsi="Calibri"/>
          <w:sz w:val="22"/>
          <w:szCs w:val="22"/>
          <w:lang w:eastAsia="el-GR"/>
        </w:rPr>
      </w:pPr>
      <w:r w:rsidRPr="00C14A23">
        <w:rPr>
          <w:rFonts w:ascii="Calibri" w:hAnsi="Calibri"/>
          <w:sz w:val="22"/>
          <w:szCs w:val="22"/>
          <w:lang w:eastAsia="el-GR"/>
        </w:rPr>
        <w:t>Demonstrate common added value. In practice, this means that the issue addressed is of such a nature that it cannot be satisfactorily tackled within one country alone and that cooperation is necessary to improve the quality of results compared to that which</w:t>
      </w:r>
      <w:r>
        <w:rPr>
          <w:rFonts w:ascii="Calibri" w:hAnsi="Calibri"/>
          <w:sz w:val="22"/>
          <w:szCs w:val="22"/>
          <w:lang w:eastAsia="el-GR"/>
        </w:rPr>
        <w:t xml:space="preserve"> </w:t>
      </w:r>
      <w:r w:rsidRPr="005A12E9">
        <w:rPr>
          <w:rFonts w:ascii="Calibri" w:hAnsi="Calibri"/>
          <w:sz w:val="22"/>
          <w:szCs w:val="22"/>
          <w:lang w:eastAsia="el-GR"/>
        </w:rPr>
        <w:t xml:space="preserve">would be achieved with one beneficiary working alone. Results can also be of relevance to the wider cooperation area and can potentially be transferred to other parts of the region. </w:t>
      </w:r>
    </w:p>
    <w:p w:rsidR="00C14A23" w:rsidRPr="005A12E9" w:rsidRDefault="00C14A23" w:rsidP="00C67024">
      <w:pPr>
        <w:numPr>
          <w:ilvl w:val="0"/>
          <w:numId w:val="25"/>
        </w:numPr>
        <w:spacing w:after="0" w:line="360" w:lineRule="auto"/>
        <w:rPr>
          <w:rFonts w:ascii="Calibri" w:hAnsi="Calibri"/>
          <w:sz w:val="22"/>
          <w:szCs w:val="22"/>
          <w:lang w:eastAsia="el-GR"/>
        </w:rPr>
      </w:pPr>
      <w:r w:rsidRPr="005A12E9">
        <w:rPr>
          <w:rFonts w:ascii="Calibri" w:hAnsi="Calibri"/>
          <w:sz w:val="22"/>
          <w:szCs w:val="22"/>
          <w:lang w:eastAsia="el-GR"/>
        </w:rPr>
        <w:t>Have regular contact with the Programme management structures – Managing Authority</w:t>
      </w:r>
      <w:r w:rsidR="0063556A">
        <w:rPr>
          <w:rFonts w:ascii="Calibri" w:hAnsi="Calibri"/>
          <w:sz w:val="22"/>
          <w:szCs w:val="22"/>
          <w:lang w:eastAsia="el-GR"/>
        </w:rPr>
        <w:t xml:space="preserve"> </w:t>
      </w:r>
      <w:r w:rsidRPr="005A12E9">
        <w:rPr>
          <w:rFonts w:ascii="Calibri" w:hAnsi="Calibri"/>
          <w:sz w:val="22"/>
          <w:szCs w:val="22"/>
          <w:lang w:eastAsia="el-GR"/>
        </w:rPr>
        <w:t>/</w:t>
      </w:r>
      <w:r w:rsidR="0063556A">
        <w:rPr>
          <w:rFonts w:ascii="Calibri" w:hAnsi="Calibri"/>
          <w:sz w:val="22"/>
          <w:szCs w:val="22"/>
          <w:lang w:eastAsia="el-GR"/>
        </w:rPr>
        <w:t xml:space="preserve"> </w:t>
      </w:r>
      <w:r w:rsidRPr="005A12E9">
        <w:rPr>
          <w:rFonts w:ascii="Calibri" w:hAnsi="Calibri"/>
          <w:sz w:val="22"/>
          <w:szCs w:val="22"/>
          <w:lang w:eastAsia="el-GR"/>
        </w:rPr>
        <w:t>Joint Secretariat</w:t>
      </w:r>
      <w:r w:rsidR="0063556A">
        <w:rPr>
          <w:rFonts w:ascii="Calibri" w:hAnsi="Calibri"/>
          <w:sz w:val="22"/>
          <w:szCs w:val="22"/>
          <w:lang w:eastAsia="el-GR"/>
        </w:rPr>
        <w:t xml:space="preserve"> and Albanian Operating Structure</w:t>
      </w:r>
      <w:r w:rsidRPr="005A12E9">
        <w:rPr>
          <w:rFonts w:ascii="Calibri" w:hAnsi="Calibri"/>
          <w:sz w:val="22"/>
          <w:szCs w:val="22"/>
          <w:lang w:eastAsia="el-GR"/>
        </w:rPr>
        <w:t xml:space="preserve"> for clarifications on Programme priorities/objectives/activities.</w:t>
      </w:r>
    </w:p>
    <w:p w:rsidR="00C14A23" w:rsidRPr="005A12E9" w:rsidRDefault="00C14A23" w:rsidP="00C14A23">
      <w:pPr>
        <w:spacing w:after="0" w:line="360" w:lineRule="auto"/>
        <w:rPr>
          <w:rFonts w:ascii="Calibri" w:hAnsi="Calibri"/>
          <w:sz w:val="22"/>
          <w:szCs w:val="22"/>
          <w:lang w:eastAsia="el-GR"/>
        </w:rPr>
      </w:pPr>
      <w:r w:rsidRPr="005A12E9">
        <w:rPr>
          <w:rFonts w:ascii="Calibri" w:hAnsi="Calibri"/>
          <w:sz w:val="22"/>
          <w:szCs w:val="22"/>
          <w:lang w:eastAsia="el-GR"/>
        </w:rPr>
        <w:t>Keep in mind that a cross border partnership is not enough: ideas and activities must be cross border too.</w:t>
      </w:r>
    </w:p>
    <w:p w:rsidR="00C14A23" w:rsidRDefault="00C14A23" w:rsidP="00C14A23">
      <w:pPr>
        <w:spacing w:after="0" w:line="360" w:lineRule="auto"/>
        <w:rPr>
          <w:b/>
        </w:rPr>
      </w:pPr>
    </w:p>
    <w:p w:rsidR="00C14A23" w:rsidRPr="00E00DD9" w:rsidRDefault="00C14A23" w:rsidP="00C14A23">
      <w:pPr>
        <w:spacing w:after="0" w:line="360" w:lineRule="auto"/>
        <w:rPr>
          <w:rFonts w:ascii="Calibri" w:hAnsi="Calibri"/>
          <w:b/>
          <w:sz w:val="22"/>
          <w:szCs w:val="22"/>
          <w:lang w:eastAsia="el-GR"/>
        </w:rPr>
      </w:pPr>
      <w:r w:rsidRPr="00E00DD9">
        <w:rPr>
          <w:rFonts w:ascii="Calibri" w:hAnsi="Calibri"/>
          <w:b/>
          <w:sz w:val="22"/>
          <w:szCs w:val="22"/>
          <w:lang w:eastAsia="el-GR"/>
        </w:rPr>
        <w:t>Attention!</w:t>
      </w:r>
    </w:p>
    <w:p w:rsidR="00C14A23" w:rsidRDefault="00C14A23" w:rsidP="00C14A23">
      <w:pPr>
        <w:spacing w:after="0" w:line="360" w:lineRule="auto"/>
        <w:rPr>
          <w:rFonts w:ascii="Calibri" w:hAnsi="Calibri"/>
          <w:sz w:val="22"/>
          <w:szCs w:val="22"/>
          <w:lang w:eastAsia="el-GR"/>
        </w:rPr>
      </w:pPr>
      <w:r w:rsidRPr="00A703FE">
        <w:rPr>
          <w:rFonts w:ascii="Calibri" w:hAnsi="Calibri"/>
          <w:sz w:val="22"/>
          <w:szCs w:val="22"/>
          <w:lang w:eastAsia="el-GR"/>
        </w:rPr>
        <w:t xml:space="preserve">Applicants must pay particular attention to the characteristics of each thematic priority taken into consideration in the formulation of the guiding principles for the selection of operations of the Programme. The project proposals should fulfil completely the obligatory requirements set in the evaluation criteria of the Call for proposal in order to be ranked for funding. </w:t>
      </w:r>
    </w:p>
    <w:p w:rsidR="00C14A23" w:rsidRPr="00C14A23" w:rsidRDefault="00C14A23" w:rsidP="00C14A23">
      <w:pPr>
        <w:pStyle w:val="2"/>
      </w:pPr>
      <w:bookmarkStart w:id="78" w:name="_Toc433898044"/>
      <w:bookmarkStart w:id="79" w:name="_Toc505082773"/>
      <w:r w:rsidRPr="00C14A23">
        <w:t>Submission procedure</w:t>
      </w:r>
      <w:bookmarkEnd w:id="78"/>
      <w:bookmarkEnd w:id="79"/>
    </w:p>
    <w:p w:rsidR="00C14A23" w:rsidRDefault="00C14A23" w:rsidP="00C14A23">
      <w:pPr>
        <w:spacing w:after="0" w:line="360" w:lineRule="auto"/>
        <w:rPr>
          <w:rFonts w:ascii="Calibri" w:hAnsi="Calibri"/>
          <w:sz w:val="22"/>
          <w:szCs w:val="22"/>
          <w:lang w:eastAsia="el-GR"/>
        </w:rPr>
      </w:pPr>
    </w:p>
    <w:p w:rsidR="00C14A23" w:rsidRDefault="00C14A23" w:rsidP="00C14A23">
      <w:pPr>
        <w:spacing w:after="0" w:line="360" w:lineRule="auto"/>
        <w:rPr>
          <w:rFonts w:ascii="Calibri" w:hAnsi="Calibri"/>
          <w:sz w:val="22"/>
          <w:szCs w:val="22"/>
          <w:lang w:eastAsia="el-GR"/>
        </w:rPr>
      </w:pPr>
      <w:r w:rsidRPr="00E13DD9">
        <w:rPr>
          <w:rFonts w:ascii="Calibri" w:hAnsi="Calibri"/>
          <w:sz w:val="22"/>
          <w:szCs w:val="22"/>
          <w:lang w:eastAsia="el-GR"/>
        </w:rPr>
        <w:t xml:space="preserve">In order to submit a project proposal, Applicants must refer to the Applicant’s Package and to all relevant documents of the respective call for proposals. Project Proposals should be submitted according to the guidelines provided in the respective call for Proposals. </w:t>
      </w:r>
    </w:p>
    <w:p w:rsidR="00C14A23" w:rsidRPr="00E13DD9" w:rsidRDefault="00C14A23" w:rsidP="00C14A23">
      <w:pPr>
        <w:spacing w:after="0" w:line="360" w:lineRule="auto"/>
        <w:rPr>
          <w:rFonts w:ascii="Calibri" w:hAnsi="Calibri"/>
          <w:sz w:val="22"/>
          <w:szCs w:val="22"/>
          <w:lang w:eastAsia="el-GR"/>
        </w:rPr>
      </w:pPr>
    </w:p>
    <w:p w:rsidR="00C14A23" w:rsidRPr="00C14A23" w:rsidRDefault="00C14A23" w:rsidP="00C14A23">
      <w:pPr>
        <w:pStyle w:val="2"/>
      </w:pPr>
      <w:bookmarkStart w:id="80" w:name="_Toc229389017"/>
      <w:bookmarkStart w:id="81" w:name="_Toc229389568"/>
      <w:bookmarkStart w:id="82" w:name="_Toc229389743"/>
      <w:bookmarkStart w:id="83" w:name="_Toc231265066"/>
      <w:bookmarkStart w:id="84" w:name="_Toc239485424"/>
      <w:bookmarkStart w:id="85" w:name="_Toc411378370"/>
      <w:r w:rsidRPr="00187218">
        <w:rPr>
          <w:rFonts w:eastAsia="Times New Roman"/>
          <w:snapToGrid w:val="0"/>
          <w:lang w:val="en-US"/>
        </w:rPr>
        <w:lastRenderedPageBreak/>
        <w:t xml:space="preserve"> </w:t>
      </w:r>
      <w:bookmarkStart w:id="86" w:name="_Toc433898045"/>
      <w:bookmarkStart w:id="87" w:name="_Toc505082774"/>
      <w:r w:rsidRPr="00C14A23">
        <w:t>Project Partnership</w:t>
      </w:r>
      <w:bookmarkEnd w:id="86"/>
      <w:bookmarkEnd w:id="87"/>
    </w:p>
    <w:p w:rsidR="00C14A23" w:rsidRPr="00BA6AD3" w:rsidRDefault="00C14A23" w:rsidP="00C14A23">
      <w:pPr>
        <w:spacing w:after="0" w:line="360" w:lineRule="auto"/>
      </w:pPr>
    </w:p>
    <w:p w:rsidR="00C14A23" w:rsidRPr="00C14A23" w:rsidRDefault="00C14A23" w:rsidP="00C14A23">
      <w:pPr>
        <w:pStyle w:val="3"/>
      </w:pPr>
      <w:bookmarkStart w:id="88" w:name="_Toc433898046"/>
      <w:bookmarkStart w:id="89" w:name="_Toc505082775"/>
      <w:r w:rsidRPr="00C14A23">
        <w:t>Eligibility of Beneficiaries</w:t>
      </w:r>
      <w:bookmarkEnd w:id="88"/>
      <w:bookmarkEnd w:id="89"/>
    </w:p>
    <w:p w:rsidR="00C14A23" w:rsidRDefault="00C14A23" w:rsidP="00C14A23">
      <w:pPr>
        <w:spacing w:after="0" w:line="360" w:lineRule="auto"/>
        <w:rPr>
          <w:rFonts w:ascii="Calibri" w:hAnsi="Calibri"/>
          <w:sz w:val="22"/>
          <w:szCs w:val="22"/>
          <w:lang w:eastAsia="el-GR"/>
        </w:rPr>
      </w:pPr>
    </w:p>
    <w:p w:rsidR="00C14A23" w:rsidRPr="00E13DD9" w:rsidRDefault="00C14A23" w:rsidP="00C14A23">
      <w:pPr>
        <w:spacing w:after="0" w:line="360" w:lineRule="auto"/>
        <w:rPr>
          <w:rFonts w:ascii="Calibri" w:hAnsi="Calibri"/>
          <w:sz w:val="22"/>
          <w:szCs w:val="22"/>
          <w:lang w:eastAsia="el-GR"/>
        </w:rPr>
      </w:pPr>
      <w:r w:rsidRPr="00E13DD9">
        <w:rPr>
          <w:rFonts w:ascii="Calibri" w:hAnsi="Calibri"/>
          <w:sz w:val="22"/>
          <w:szCs w:val="22"/>
          <w:lang w:eastAsia="el-GR"/>
        </w:rPr>
        <w:t>In order to be eligible for co-funding, the beneficiaries must fall under the categories specified in the specific Call for project proposals.</w:t>
      </w:r>
    </w:p>
    <w:p w:rsidR="00C14A23" w:rsidRDefault="00C14A23" w:rsidP="00C14A23">
      <w:pPr>
        <w:spacing w:after="0" w:line="360" w:lineRule="auto"/>
        <w:rPr>
          <w:rFonts w:ascii="Calibri" w:hAnsi="Calibri"/>
          <w:sz w:val="22"/>
          <w:szCs w:val="22"/>
          <w:lang w:eastAsia="el-GR"/>
        </w:rPr>
      </w:pPr>
      <w:r w:rsidRPr="00E13DD9">
        <w:rPr>
          <w:rFonts w:ascii="Calibri" w:hAnsi="Calibri"/>
          <w:sz w:val="22"/>
          <w:szCs w:val="22"/>
          <w:lang w:eastAsia="el-GR"/>
        </w:rPr>
        <w:t xml:space="preserve">In order to be considered for funding, all beneficiaries should ensure that they are entitled for public funding. The managerial adequacy of beneficiaries will be examined through the Project Selection Criteria. </w:t>
      </w:r>
    </w:p>
    <w:p w:rsidR="00C14A23" w:rsidRPr="00E13DD9" w:rsidRDefault="00C14A23" w:rsidP="00C14A23">
      <w:pPr>
        <w:spacing w:after="0" w:line="360" w:lineRule="auto"/>
        <w:rPr>
          <w:rFonts w:ascii="Calibri" w:hAnsi="Calibri"/>
          <w:sz w:val="22"/>
          <w:szCs w:val="22"/>
          <w:lang w:eastAsia="el-GR"/>
        </w:rPr>
      </w:pPr>
    </w:p>
    <w:p w:rsidR="00C14A23" w:rsidRPr="00C14A23" w:rsidRDefault="00C14A23" w:rsidP="00C14A23">
      <w:pPr>
        <w:pStyle w:val="3"/>
      </w:pPr>
      <w:bookmarkStart w:id="90" w:name="_Toc433898047"/>
      <w:bookmarkStart w:id="91" w:name="_Toc505082776"/>
      <w:bookmarkEnd w:id="80"/>
      <w:bookmarkEnd w:id="81"/>
      <w:bookmarkEnd w:id="82"/>
      <w:bookmarkEnd w:id="83"/>
      <w:bookmarkEnd w:id="84"/>
      <w:bookmarkEnd w:id="85"/>
      <w:r w:rsidRPr="00C14A23">
        <w:t>Beneficiaries’ cooperation</w:t>
      </w:r>
      <w:bookmarkEnd w:id="90"/>
      <w:bookmarkEnd w:id="91"/>
    </w:p>
    <w:p w:rsidR="00C14A23" w:rsidRPr="00E076CD" w:rsidRDefault="00C14A23" w:rsidP="00C14A23">
      <w:pPr>
        <w:pStyle w:val="a4"/>
        <w:spacing w:after="0" w:line="360" w:lineRule="auto"/>
        <w:rPr>
          <w:lang w:val="en-US"/>
        </w:rPr>
      </w:pPr>
    </w:p>
    <w:p w:rsidR="00C14A23" w:rsidRPr="00E13DD9" w:rsidRDefault="00C14A23" w:rsidP="00C14A23">
      <w:pPr>
        <w:spacing w:after="0" w:line="360" w:lineRule="auto"/>
        <w:rPr>
          <w:rFonts w:ascii="Calibri" w:hAnsi="Calibri"/>
          <w:sz w:val="22"/>
          <w:szCs w:val="22"/>
          <w:lang w:eastAsia="el-GR"/>
        </w:rPr>
      </w:pPr>
      <w:r w:rsidRPr="00E13DD9">
        <w:rPr>
          <w:rFonts w:ascii="Calibri" w:hAnsi="Calibri"/>
          <w:sz w:val="22"/>
          <w:szCs w:val="22"/>
          <w:lang w:eastAsia="el-GR"/>
        </w:rPr>
        <w:t>A project should include at least one beneficiary from each participating country (Greece and Albania) and should co-operate in the following ways:</w:t>
      </w:r>
    </w:p>
    <w:p w:rsidR="00C14A23" w:rsidRPr="00C14A23" w:rsidRDefault="00C14A23" w:rsidP="00C14A23">
      <w:pPr>
        <w:pStyle w:val="4"/>
        <w:numPr>
          <w:ilvl w:val="0"/>
          <w:numId w:val="19"/>
        </w:numPr>
        <w:spacing w:before="0" w:line="360" w:lineRule="auto"/>
        <w:rPr>
          <w:rFonts w:ascii="Calibri" w:eastAsia="Times New Roman" w:hAnsi="Calibri"/>
          <w:i w:val="0"/>
          <w:color w:val="auto"/>
          <w:lang w:eastAsia="el-GR"/>
        </w:rPr>
      </w:pPr>
      <w:r w:rsidRPr="00C14A23">
        <w:rPr>
          <w:rFonts w:ascii="Calibri" w:eastAsia="Times New Roman" w:hAnsi="Calibri"/>
          <w:i w:val="0"/>
          <w:color w:val="auto"/>
          <w:lang w:eastAsia="el-GR"/>
        </w:rPr>
        <w:t>Development of the operation</w:t>
      </w:r>
    </w:p>
    <w:p w:rsidR="00C14A23" w:rsidRPr="00E13DD9" w:rsidRDefault="00C14A23" w:rsidP="00C14A23">
      <w:pPr>
        <w:spacing w:after="0" w:line="360" w:lineRule="auto"/>
        <w:rPr>
          <w:rFonts w:ascii="Calibri" w:hAnsi="Calibri"/>
          <w:sz w:val="22"/>
          <w:szCs w:val="22"/>
          <w:lang w:eastAsia="el-GR"/>
        </w:rPr>
      </w:pPr>
      <w:r w:rsidRPr="00E13DD9">
        <w:rPr>
          <w:rFonts w:ascii="Calibri" w:hAnsi="Calibri"/>
          <w:sz w:val="22"/>
          <w:szCs w:val="22"/>
          <w:lang w:eastAsia="el-GR"/>
        </w:rPr>
        <w:t>All beneficiaries should contribute to the development of the project. Beneficiaries should define how the project will operate, i.e. development of objectives and outcomes, budget, timing and responsibilities for work packages and tasks required to achieve the objectives.</w:t>
      </w:r>
    </w:p>
    <w:p w:rsidR="00C14A23" w:rsidRPr="00E13DD9" w:rsidRDefault="00C14A23" w:rsidP="00C14A23">
      <w:pPr>
        <w:spacing w:after="0" w:line="360" w:lineRule="auto"/>
        <w:rPr>
          <w:rFonts w:ascii="Calibri" w:hAnsi="Calibri"/>
          <w:sz w:val="22"/>
          <w:szCs w:val="22"/>
          <w:lang w:eastAsia="el-GR"/>
        </w:rPr>
      </w:pPr>
      <w:r w:rsidRPr="00E13DD9">
        <w:rPr>
          <w:rFonts w:ascii="Calibri" w:hAnsi="Calibri"/>
          <w:sz w:val="22"/>
          <w:szCs w:val="22"/>
          <w:lang w:eastAsia="el-GR"/>
        </w:rPr>
        <w:t>Beneficiaries should identify the knowledge and experience that each one of them brings to the project, as well as what each beneficiaries expects to get from the project.</w:t>
      </w:r>
    </w:p>
    <w:p w:rsidR="00C14A23" w:rsidRPr="00C14A23" w:rsidRDefault="00C14A23" w:rsidP="00C14A23">
      <w:pPr>
        <w:pStyle w:val="4"/>
        <w:numPr>
          <w:ilvl w:val="0"/>
          <w:numId w:val="19"/>
        </w:numPr>
        <w:spacing w:before="0" w:line="360" w:lineRule="auto"/>
        <w:rPr>
          <w:rFonts w:ascii="Calibri" w:eastAsia="Times New Roman" w:hAnsi="Calibri"/>
          <w:i w:val="0"/>
          <w:color w:val="auto"/>
          <w:lang w:eastAsia="el-GR"/>
        </w:rPr>
      </w:pPr>
      <w:r w:rsidRPr="00C14A23">
        <w:rPr>
          <w:rFonts w:ascii="Calibri" w:eastAsia="Times New Roman" w:hAnsi="Calibri"/>
          <w:i w:val="0"/>
          <w:color w:val="auto"/>
          <w:lang w:eastAsia="el-GR"/>
        </w:rPr>
        <w:t>Implementation of the operation</w:t>
      </w:r>
    </w:p>
    <w:p w:rsidR="00C14A23" w:rsidRPr="00E13DD9" w:rsidRDefault="00C14A23" w:rsidP="00C14A23">
      <w:pPr>
        <w:spacing w:after="0" w:line="360" w:lineRule="auto"/>
        <w:rPr>
          <w:rFonts w:ascii="Calibri" w:hAnsi="Calibri"/>
          <w:sz w:val="22"/>
          <w:szCs w:val="22"/>
          <w:lang w:eastAsia="el-GR"/>
        </w:rPr>
      </w:pPr>
      <w:r w:rsidRPr="00E13DD9">
        <w:rPr>
          <w:rFonts w:ascii="Calibri" w:hAnsi="Calibri"/>
          <w:sz w:val="22"/>
          <w:szCs w:val="22"/>
          <w:lang w:eastAsia="el-GR"/>
        </w:rPr>
        <w:t>The Lead Beneficiary should bear the overall responsibility for the project. All beneficiaries should undertake responsibilities for different parts of the implementation.</w:t>
      </w:r>
    </w:p>
    <w:p w:rsidR="00C14A23" w:rsidRPr="00E13DD9" w:rsidRDefault="00C14A23" w:rsidP="00C14A23">
      <w:pPr>
        <w:spacing w:after="0" w:line="360" w:lineRule="auto"/>
        <w:rPr>
          <w:rFonts w:ascii="Calibri" w:hAnsi="Calibri"/>
          <w:sz w:val="22"/>
          <w:szCs w:val="22"/>
          <w:lang w:eastAsia="el-GR"/>
        </w:rPr>
      </w:pPr>
      <w:r w:rsidRPr="00E13DD9">
        <w:rPr>
          <w:rFonts w:ascii="Calibri" w:hAnsi="Calibri"/>
          <w:sz w:val="22"/>
          <w:szCs w:val="22"/>
          <w:lang w:eastAsia="el-GR"/>
        </w:rPr>
        <w:t>Each beneficiary responsible for a work package should coordinate and ensure that planned activities are carried out, interim targets are met and unexpected challenges to implementation are dealt with.</w:t>
      </w:r>
    </w:p>
    <w:p w:rsidR="00C14A23" w:rsidRPr="00E13DD9" w:rsidRDefault="00C14A23" w:rsidP="00C14A23">
      <w:pPr>
        <w:spacing w:after="0" w:line="360" w:lineRule="auto"/>
        <w:rPr>
          <w:rFonts w:ascii="Calibri" w:hAnsi="Calibri"/>
          <w:sz w:val="22"/>
          <w:szCs w:val="22"/>
          <w:lang w:eastAsia="el-GR"/>
        </w:rPr>
      </w:pPr>
      <w:r w:rsidRPr="00E13DD9">
        <w:rPr>
          <w:rFonts w:ascii="Calibri" w:hAnsi="Calibri"/>
          <w:sz w:val="22"/>
          <w:szCs w:val="22"/>
          <w:lang w:eastAsia="el-GR"/>
        </w:rPr>
        <w:t>Several beneficiaries may contribute to each work package.</w:t>
      </w:r>
    </w:p>
    <w:p w:rsidR="00C14A23" w:rsidRPr="00E13DD9" w:rsidRDefault="00C14A23" w:rsidP="00C14A23">
      <w:pPr>
        <w:spacing w:after="0" w:line="360" w:lineRule="auto"/>
        <w:rPr>
          <w:rFonts w:ascii="Calibri" w:hAnsi="Calibri"/>
          <w:sz w:val="22"/>
          <w:szCs w:val="22"/>
          <w:lang w:eastAsia="el-GR"/>
        </w:rPr>
      </w:pPr>
      <w:r w:rsidRPr="00E13DD9">
        <w:rPr>
          <w:rFonts w:ascii="Calibri" w:hAnsi="Calibri"/>
          <w:sz w:val="22"/>
          <w:szCs w:val="22"/>
          <w:lang w:eastAsia="el-GR"/>
        </w:rPr>
        <w:t>In addition, the beneficiaries shall cooperate in either one of the following ways or both:</w:t>
      </w:r>
    </w:p>
    <w:p w:rsidR="00C14A23" w:rsidRPr="00C14A23" w:rsidRDefault="00C14A23" w:rsidP="00C14A23">
      <w:pPr>
        <w:pStyle w:val="4"/>
        <w:numPr>
          <w:ilvl w:val="0"/>
          <w:numId w:val="19"/>
        </w:numPr>
        <w:spacing w:before="0" w:line="360" w:lineRule="auto"/>
        <w:rPr>
          <w:rFonts w:ascii="Calibri" w:eastAsia="Times New Roman" w:hAnsi="Calibri"/>
          <w:i w:val="0"/>
          <w:color w:val="auto"/>
          <w:lang w:eastAsia="el-GR"/>
        </w:rPr>
      </w:pPr>
      <w:r w:rsidRPr="00C14A23">
        <w:rPr>
          <w:rFonts w:ascii="Calibri" w:eastAsia="Times New Roman" w:hAnsi="Calibri"/>
          <w:i w:val="0"/>
          <w:color w:val="auto"/>
          <w:lang w:eastAsia="el-GR"/>
        </w:rPr>
        <w:t>Staffing of the operation</w:t>
      </w:r>
    </w:p>
    <w:p w:rsidR="00C14A23" w:rsidRPr="00E13DD9" w:rsidRDefault="00C14A23" w:rsidP="00C14A23">
      <w:pPr>
        <w:spacing w:after="0" w:line="360" w:lineRule="auto"/>
        <w:rPr>
          <w:rFonts w:ascii="Calibri" w:hAnsi="Calibri"/>
          <w:sz w:val="22"/>
          <w:szCs w:val="22"/>
          <w:lang w:eastAsia="el-GR"/>
        </w:rPr>
      </w:pPr>
      <w:r w:rsidRPr="00E13DD9">
        <w:rPr>
          <w:rFonts w:ascii="Calibri" w:hAnsi="Calibri"/>
          <w:sz w:val="22"/>
          <w:szCs w:val="22"/>
          <w:lang w:eastAsia="el-GR"/>
        </w:rPr>
        <w:t>All beneficiaries should have a defined role and allocate staff to fulfil this role. Staff members should coordinate their activities with others involved in the activity or work package, and exchange information regularly.</w:t>
      </w:r>
    </w:p>
    <w:p w:rsidR="00C14A23" w:rsidRPr="00E13DD9" w:rsidRDefault="00C14A23" w:rsidP="00C14A23">
      <w:pPr>
        <w:spacing w:after="0" w:line="360" w:lineRule="auto"/>
        <w:rPr>
          <w:rFonts w:ascii="Calibri" w:hAnsi="Calibri"/>
          <w:sz w:val="22"/>
          <w:szCs w:val="22"/>
          <w:lang w:eastAsia="el-GR"/>
        </w:rPr>
      </w:pPr>
      <w:r w:rsidRPr="00E13DD9">
        <w:rPr>
          <w:rFonts w:ascii="Calibri" w:hAnsi="Calibri"/>
          <w:sz w:val="22"/>
          <w:szCs w:val="22"/>
          <w:lang w:eastAsia="el-GR"/>
        </w:rPr>
        <w:t>There should be no unnecessary duplication of functions in different beneficiary organisations.</w:t>
      </w:r>
    </w:p>
    <w:p w:rsidR="00C14A23" w:rsidRPr="00C14A23" w:rsidRDefault="00C14A23" w:rsidP="00C14A23">
      <w:pPr>
        <w:pStyle w:val="4"/>
        <w:numPr>
          <w:ilvl w:val="0"/>
          <w:numId w:val="19"/>
        </w:numPr>
        <w:spacing w:before="0" w:line="360" w:lineRule="auto"/>
        <w:rPr>
          <w:rFonts w:ascii="Calibri" w:eastAsia="Times New Roman" w:hAnsi="Calibri"/>
          <w:i w:val="0"/>
          <w:color w:val="auto"/>
          <w:lang w:eastAsia="el-GR"/>
        </w:rPr>
      </w:pPr>
      <w:r w:rsidRPr="00C14A23">
        <w:rPr>
          <w:rFonts w:ascii="Calibri" w:eastAsia="Times New Roman" w:hAnsi="Calibri"/>
          <w:i w:val="0"/>
          <w:color w:val="auto"/>
          <w:lang w:eastAsia="el-GR"/>
        </w:rPr>
        <w:lastRenderedPageBreak/>
        <w:t>Financing of the operation</w:t>
      </w:r>
    </w:p>
    <w:p w:rsidR="00C14A23" w:rsidRPr="00E13DD9" w:rsidRDefault="00C14A23" w:rsidP="00C14A23">
      <w:pPr>
        <w:spacing w:after="0" w:line="360" w:lineRule="auto"/>
        <w:rPr>
          <w:rFonts w:ascii="Calibri" w:hAnsi="Calibri"/>
          <w:sz w:val="22"/>
          <w:szCs w:val="22"/>
          <w:lang w:eastAsia="el-GR"/>
        </w:rPr>
      </w:pPr>
      <w:r w:rsidRPr="00E13DD9">
        <w:rPr>
          <w:rFonts w:ascii="Calibri" w:hAnsi="Calibri"/>
          <w:sz w:val="22"/>
          <w:szCs w:val="22"/>
          <w:lang w:eastAsia="el-GR"/>
        </w:rPr>
        <w:t>The project should have a budget with funding allocated to beneficiaries according to the activities they are carrying out (the budget split should reflect beneficiary responsibilities).</w:t>
      </w:r>
    </w:p>
    <w:p w:rsidR="008732BC" w:rsidRDefault="00C14A23" w:rsidP="00C14A23">
      <w:pPr>
        <w:spacing w:after="0" w:line="360" w:lineRule="auto"/>
        <w:rPr>
          <w:rFonts w:ascii="Calibri" w:hAnsi="Calibri"/>
          <w:sz w:val="22"/>
          <w:szCs w:val="22"/>
          <w:lang w:eastAsia="el-GR"/>
        </w:rPr>
      </w:pPr>
      <w:r w:rsidRPr="00BA6AD3">
        <w:t xml:space="preserve">The </w:t>
      </w:r>
      <w:r w:rsidRPr="00C14A23">
        <w:rPr>
          <w:rFonts w:ascii="Calibri" w:hAnsi="Calibri"/>
          <w:sz w:val="22"/>
          <w:szCs w:val="22"/>
          <w:lang w:eastAsia="el-GR"/>
        </w:rPr>
        <w:t>budget should include annual spending targets and spending targets per work package.</w:t>
      </w:r>
    </w:p>
    <w:p w:rsidR="00C14A23" w:rsidRDefault="00C14A23" w:rsidP="00C14A23">
      <w:pPr>
        <w:spacing w:after="0" w:line="360" w:lineRule="auto"/>
        <w:rPr>
          <w:rFonts w:asciiTheme="minorHAnsi" w:hAnsiTheme="minorHAnsi"/>
          <w:sz w:val="22"/>
          <w:szCs w:val="22"/>
        </w:rPr>
      </w:pPr>
    </w:p>
    <w:p w:rsidR="00C14A23" w:rsidRPr="00C14A23" w:rsidRDefault="00C14A23" w:rsidP="00C14A23">
      <w:pPr>
        <w:pStyle w:val="3"/>
      </w:pPr>
      <w:bookmarkStart w:id="92" w:name="_Toc433898048"/>
      <w:bookmarkStart w:id="93" w:name="_Toc505082777"/>
      <w:proofErr w:type="gramStart"/>
      <w:r w:rsidRPr="00C14A23">
        <w:t xml:space="preserve">Responsibilities of the Lead Beneficiary and of </w:t>
      </w:r>
      <w:r w:rsidR="00D62316">
        <w:t>o</w:t>
      </w:r>
      <w:r w:rsidRPr="00C14A23">
        <w:t>ther Beneficiaries.</w:t>
      </w:r>
      <w:bookmarkEnd w:id="92"/>
      <w:bookmarkEnd w:id="93"/>
      <w:proofErr w:type="gramEnd"/>
    </w:p>
    <w:p w:rsidR="00C14A23" w:rsidRPr="00BA6AD3" w:rsidRDefault="00C14A23" w:rsidP="00C14A23">
      <w:pPr>
        <w:spacing w:after="0" w:line="360" w:lineRule="auto"/>
      </w:pPr>
    </w:p>
    <w:p w:rsidR="00C14A23" w:rsidRPr="00E13DD9" w:rsidRDefault="00C14A23" w:rsidP="00C14A23">
      <w:pPr>
        <w:spacing w:after="0" w:line="360" w:lineRule="auto"/>
        <w:rPr>
          <w:rFonts w:ascii="Calibri" w:hAnsi="Calibri"/>
          <w:sz w:val="22"/>
          <w:szCs w:val="22"/>
          <w:lang w:eastAsia="el-GR"/>
        </w:rPr>
      </w:pPr>
      <w:r w:rsidRPr="00E13DD9">
        <w:rPr>
          <w:rFonts w:ascii="Calibri" w:hAnsi="Calibri"/>
          <w:sz w:val="22"/>
          <w:szCs w:val="22"/>
          <w:lang w:eastAsia="el-GR"/>
        </w:rPr>
        <w:t>For each operation, a lead beneficiary shall be appointed by the beneficiaries among themselves (Article 40(1) of the Commission Regulation No 447/2014, Article 13(1) of Regulation (EU) No 1299/2013). The Lead Beneficiary:</w:t>
      </w:r>
    </w:p>
    <w:p w:rsidR="00C14A23" w:rsidRPr="00E13DD9" w:rsidRDefault="00C14A23" w:rsidP="00C67024">
      <w:pPr>
        <w:numPr>
          <w:ilvl w:val="0"/>
          <w:numId w:val="27"/>
        </w:numPr>
        <w:spacing w:after="0" w:line="360" w:lineRule="auto"/>
        <w:rPr>
          <w:rFonts w:ascii="Calibri" w:hAnsi="Calibri"/>
          <w:sz w:val="22"/>
          <w:szCs w:val="22"/>
          <w:lang w:eastAsia="el-GR"/>
        </w:rPr>
      </w:pPr>
      <w:proofErr w:type="gramStart"/>
      <w:r w:rsidRPr="00E13DD9">
        <w:rPr>
          <w:rFonts w:ascii="Calibri" w:hAnsi="Calibri"/>
          <w:sz w:val="22"/>
          <w:szCs w:val="22"/>
          <w:lang w:eastAsia="el-GR"/>
        </w:rPr>
        <w:t>shall</w:t>
      </w:r>
      <w:proofErr w:type="gramEnd"/>
      <w:r w:rsidRPr="00E13DD9">
        <w:rPr>
          <w:rFonts w:ascii="Calibri" w:hAnsi="Calibri"/>
          <w:sz w:val="22"/>
          <w:szCs w:val="22"/>
          <w:lang w:eastAsia="el-GR"/>
        </w:rPr>
        <w:t xml:space="preserve"> lay down the arrangements with the other beneficiaries participating in the operation in an agreement comprising, inter alia, provisions guaranteeing the sound financial management of the funds allocated to the operation, including the arrangements for recovering amounts unduly paid according to Article 27(2) of Regulation (EU) No 1299/2013.</w:t>
      </w:r>
    </w:p>
    <w:p w:rsidR="00C14A23" w:rsidRPr="00E13DD9" w:rsidRDefault="00C14A23" w:rsidP="00C67024">
      <w:pPr>
        <w:numPr>
          <w:ilvl w:val="1"/>
          <w:numId w:val="27"/>
        </w:numPr>
        <w:tabs>
          <w:tab w:val="clear" w:pos="1800"/>
          <w:tab w:val="num" w:pos="1440"/>
        </w:tabs>
        <w:suppressAutoHyphens/>
        <w:spacing w:after="0" w:line="360" w:lineRule="auto"/>
        <w:ind w:left="1440" w:hanging="360"/>
        <w:rPr>
          <w:rFonts w:ascii="Calibri" w:hAnsi="Calibri"/>
          <w:sz w:val="22"/>
          <w:szCs w:val="22"/>
          <w:lang w:eastAsia="el-GR"/>
        </w:rPr>
      </w:pPr>
      <w:r w:rsidRPr="00E13DD9">
        <w:rPr>
          <w:rFonts w:ascii="Calibri" w:hAnsi="Calibri"/>
          <w:sz w:val="22"/>
          <w:szCs w:val="22"/>
          <w:lang w:eastAsia="el-GR"/>
        </w:rPr>
        <w:t>If the lead beneficiary does not succeed in securing repayment from other beneficiaries, the participating country, on whose territory the beneficiary concerned is located, shall reimburse the managing authority  any amounts that were unduly paid to that beneficiary;</w:t>
      </w:r>
    </w:p>
    <w:p w:rsidR="00C14A23" w:rsidRPr="00E13DD9" w:rsidRDefault="00C14A23" w:rsidP="00C67024">
      <w:pPr>
        <w:numPr>
          <w:ilvl w:val="1"/>
          <w:numId w:val="27"/>
        </w:numPr>
        <w:tabs>
          <w:tab w:val="clear" w:pos="1800"/>
          <w:tab w:val="num" w:pos="1440"/>
        </w:tabs>
        <w:suppressAutoHyphens/>
        <w:spacing w:after="0" w:line="360" w:lineRule="auto"/>
        <w:ind w:left="1440" w:hanging="360"/>
        <w:rPr>
          <w:rFonts w:ascii="Calibri" w:hAnsi="Calibri"/>
          <w:sz w:val="22"/>
          <w:szCs w:val="22"/>
          <w:lang w:eastAsia="el-GR"/>
        </w:rPr>
      </w:pPr>
      <w:r w:rsidRPr="00E13DD9">
        <w:rPr>
          <w:rFonts w:ascii="Calibri" w:hAnsi="Calibri"/>
          <w:sz w:val="22"/>
          <w:szCs w:val="22"/>
          <w:lang w:eastAsia="el-GR"/>
        </w:rPr>
        <w:t>The arrangements co-singed with the other beneficiaries will include and describe the procedures relating to the receipt of the public support by all beneficiaries. The public support from IPA II should be received as quickly as possible and in full.</w:t>
      </w:r>
    </w:p>
    <w:p w:rsidR="00C14A23" w:rsidRPr="00E13DD9" w:rsidRDefault="00C14A23" w:rsidP="00C67024">
      <w:pPr>
        <w:numPr>
          <w:ilvl w:val="0"/>
          <w:numId w:val="27"/>
        </w:numPr>
        <w:spacing w:after="0" w:line="360" w:lineRule="auto"/>
        <w:rPr>
          <w:rFonts w:ascii="Calibri" w:hAnsi="Calibri"/>
          <w:sz w:val="22"/>
          <w:szCs w:val="22"/>
          <w:lang w:eastAsia="el-GR"/>
        </w:rPr>
      </w:pPr>
      <w:r w:rsidRPr="00E13DD9">
        <w:rPr>
          <w:rFonts w:ascii="Calibri" w:hAnsi="Calibri"/>
          <w:sz w:val="22"/>
          <w:szCs w:val="22"/>
          <w:lang w:eastAsia="el-GR"/>
        </w:rPr>
        <w:t>shall assume responsibility for ensuring the implementation of the entire operation;</w:t>
      </w:r>
    </w:p>
    <w:p w:rsidR="00C14A23" w:rsidRPr="00E13DD9" w:rsidRDefault="00C14A23" w:rsidP="00C67024">
      <w:pPr>
        <w:numPr>
          <w:ilvl w:val="0"/>
          <w:numId w:val="27"/>
        </w:numPr>
        <w:suppressAutoHyphens/>
        <w:autoSpaceDE w:val="0"/>
        <w:autoSpaceDN w:val="0"/>
        <w:adjustRightInd w:val="0"/>
        <w:spacing w:after="0" w:line="360" w:lineRule="auto"/>
        <w:rPr>
          <w:rFonts w:ascii="Calibri" w:hAnsi="Calibri"/>
          <w:sz w:val="22"/>
          <w:szCs w:val="22"/>
          <w:lang w:eastAsia="el-GR"/>
        </w:rPr>
      </w:pPr>
      <w:r w:rsidRPr="00E13DD9">
        <w:rPr>
          <w:rFonts w:ascii="Calibri" w:hAnsi="Calibri"/>
          <w:sz w:val="22"/>
          <w:szCs w:val="22"/>
          <w:lang w:eastAsia="el-GR"/>
        </w:rPr>
        <w:t xml:space="preserve">shall ensure that the expenditure presented by all beneficiaries participating in the operation has been incurred for the purpose of implementing the operation and corresponds to the activities agreed between those beneficiaries and is in accordance with the document provided by the managing authority pursuant to Article 40(6) of the Commission Regulation No 447/2014; </w:t>
      </w:r>
    </w:p>
    <w:p w:rsidR="00C14A23" w:rsidRPr="00E13DD9" w:rsidRDefault="00C14A23" w:rsidP="00C67024">
      <w:pPr>
        <w:numPr>
          <w:ilvl w:val="0"/>
          <w:numId w:val="27"/>
        </w:numPr>
        <w:spacing w:after="0" w:line="360" w:lineRule="auto"/>
        <w:rPr>
          <w:rFonts w:ascii="Calibri" w:hAnsi="Calibri"/>
          <w:sz w:val="22"/>
          <w:szCs w:val="22"/>
          <w:lang w:eastAsia="el-GR"/>
        </w:rPr>
      </w:pPr>
      <w:r w:rsidRPr="00E13DD9">
        <w:rPr>
          <w:rFonts w:ascii="Calibri" w:hAnsi="Calibri"/>
          <w:sz w:val="22"/>
          <w:szCs w:val="22"/>
          <w:lang w:eastAsia="el-GR"/>
        </w:rPr>
        <w:t>shall verify that the expenditure presented by other beneficiaries participating in the operation has been verified by a controller;</w:t>
      </w:r>
    </w:p>
    <w:p w:rsidR="00C14A23" w:rsidRPr="00E13DD9" w:rsidRDefault="00C14A23" w:rsidP="00C14A23">
      <w:pPr>
        <w:spacing w:after="0" w:line="360" w:lineRule="auto"/>
        <w:rPr>
          <w:rFonts w:ascii="Calibri" w:hAnsi="Calibri"/>
          <w:sz w:val="22"/>
          <w:szCs w:val="22"/>
          <w:lang w:eastAsia="el-GR"/>
        </w:rPr>
      </w:pPr>
    </w:p>
    <w:p w:rsidR="00C14A23" w:rsidRPr="00E13DD9" w:rsidRDefault="00C14A23" w:rsidP="00C14A23">
      <w:pPr>
        <w:spacing w:after="0" w:line="360" w:lineRule="auto"/>
        <w:rPr>
          <w:rFonts w:ascii="Calibri" w:hAnsi="Calibri"/>
          <w:sz w:val="22"/>
          <w:szCs w:val="22"/>
          <w:lang w:eastAsia="el-GR"/>
        </w:rPr>
      </w:pPr>
      <w:r w:rsidRPr="00E13DD9">
        <w:rPr>
          <w:rFonts w:ascii="Calibri" w:hAnsi="Calibri"/>
          <w:sz w:val="22"/>
          <w:szCs w:val="22"/>
          <w:lang w:eastAsia="el-GR"/>
        </w:rPr>
        <w:t>Each beneficiary participating in the operation shall assume responsibility in the event of any irregularity in the expenditure which it has declared.</w:t>
      </w:r>
    </w:p>
    <w:p w:rsidR="00C14A23" w:rsidRPr="00E13DD9" w:rsidRDefault="00C14A23" w:rsidP="00C14A23">
      <w:pPr>
        <w:pStyle w:val="Normaleprogram"/>
        <w:spacing w:before="0" w:after="0" w:line="360" w:lineRule="auto"/>
        <w:rPr>
          <w:rFonts w:ascii="Calibri" w:hAnsi="Calibri" w:cs="Verdana"/>
          <w:color w:val="auto"/>
          <w:sz w:val="22"/>
          <w:szCs w:val="22"/>
        </w:rPr>
      </w:pPr>
      <w:r w:rsidRPr="00E13DD9">
        <w:rPr>
          <w:rFonts w:ascii="Calibri" w:hAnsi="Calibri" w:cs="Verdana"/>
          <w:color w:val="auto"/>
          <w:sz w:val="22"/>
          <w:szCs w:val="22"/>
        </w:rPr>
        <w:lastRenderedPageBreak/>
        <w:t>Indicatively, the beneficiaries’ responsibilities entail that they:</w:t>
      </w:r>
    </w:p>
    <w:p w:rsidR="00C14A23" w:rsidRPr="00E13DD9" w:rsidRDefault="00C14A23" w:rsidP="00C14A23">
      <w:pPr>
        <w:pStyle w:val="Normaleprogram"/>
        <w:numPr>
          <w:ilvl w:val="0"/>
          <w:numId w:val="19"/>
        </w:numPr>
        <w:spacing w:before="0" w:after="0" w:line="360" w:lineRule="auto"/>
        <w:rPr>
          <w:rFonts w:ascii="Calibri" w:hAnsi="Calibri" w:cs="Verdana"/>
          <w:color w:val="auto"/>
          <w:sz w:val="22"/>
          <w:szCs w:val="22"/>
        </w:rPr>
      </w:pPr>
      <w:r w:rsidRPr="00E13DD9">
        <w:rPr>
          <w:rFonts w:ascii="Calibri" w:hAnsi="Calibri" w:cs="Verdana"/>
          <w:color w:val="auto"/>
          <w:sz w:val="22"/>
          <w:szCs w:val="22"/>
        </w:rPr>
        <w:t xml:space="preserve">Ensure the implementation of the project activities under their responsibility according to the project plan and the contract signed with the Beneficiary; </w:t>
      </w:r>
    </w:p>
    <w:p w:rsidR="00C14A23" w:rsidRPr="00E13DD9" w:rsidRDefault="00C14A23" w:rsidP="00C14A23">
      <w:pPr>
        <w:pStyle w:val="Normaleprogram"/>
        <w:numPr>
          <w:ilvl w:val="0"/>
          <w:numId w:val="19"/>
        </w:numPr>
        <w:spacing w:before="0" w:after="0" w:line="360" w:lineRule="auto"/>
        <w:rPr>
          <w:rFonts w:ascii="Calibri" w:hAnsi="Calibri" w:cs="Verdana"/>
          <w:color w:val="auto"/>
          <w:sz w:val="22"/>
          <w:szCs w:val="22"/>
        </w:rPr>
      </w:pPr>
      <w:r w:rsidRPr="00E13DD9">
        <w:rPr>
          <w:rFonts w:ascii="Calibri" w:hAnsi="Calibri" w:cs="Verdana"/>
          <w:color w:val="auto"/>
          <w:sz w:val="22"/>
          <w:szCs w:val="22"/>
        </w:rPr>
        <w:t>Cooperate with the other project beneficiaries in the implementation of the project, the reporting and the monitoring, as deemed necessary. Key project conclusions, changes to project strategy and other important decisions should be made jointly;</w:t>
      </w:r>
    </w:p>
    <w:p w:rsidR="00C14A23" w:rsidRPr="00E13DD9" w:rsidRDefault="00C14A23" w:rsidP="00C14A23">
      <w:pPr>
        <w:pStyle w:val="Normaleprogram"/>
        <w:numPr>
          <w:ilvl w:val="0"/>
          <w:numId w:val="19"/>
        </w:numPr>
        <w:spacing w:before="0" w:after="0" w:line="360" w:lineRule="auto"/>
        <w:rPr>
          <w:rFonts w:ascii="Calibri" w:hAnsi="Calibri" w:cs="Verdana"/>
          <w:color w:val="auto"/>
          <w:sz w:val="22"/>
          <w:szCs w:val="22"/>
        </w:rPr>
      </w:pPr>
      <w:r w:rsidRPr="00E13DD9">
        <w:rPr>
          <w:rFonts w:ascii="Calibri" w:hAnsi="Calibri" w:cs="Verdana"/>
          <w:color w:val="auto"/>
          <w:sz w:val="22"/>
          <w:szCs w:val="22"/>
        </w:rPr>
        <w:t>Prepare and submit to the Lead Beneficiary financial and progress reports, including all supporting documentation, to be used for the verification of expenses per each of the reporting periods established for the project, and ensure full cooperation and assistance, for the timely and accurate performance of verification;</w:t>
      </w:r>
    </w:p>
    <w:p w:rsidR="00C14A23" w:rsidRDefault="00C14A23" w:rsidP="00C14A23">
      <w:pPr>
        <w:pStyle w:val="a4"/>
        <w:numPr>
          <w:ilvl w:val="0"/>
          <w:numId w:val="19"/>
        </w:numPr>
        <w:spacing w:after="0" w:line="360" w:lineRule="auto"/>
        <w:rPr>
          <w:rFonts w:ascii="Calibri" w:hAnsi="Calibri"/>
          <w:lang w:eastAsia="el-GR"/>
        </w:rPr>
      </w:pPr>
      <w:r w:rsidRPr="00E13DD9">
        <w:rPr>
          <w:rFonts w:ascii="Calibri" w:hAnsi="Calibri"/>
          <w:lang w:eastAsia="el-GR"/>
        </w:rPr>
        <w:t>Assume responsibility in the event of any irregularity in the expenditure they have declared, and repay the Lead Beneficiary the amounts unduly received.</w:t>
      </w:r>
    </w:p>
    <w:p w:rsidR="00C14A23" w:rsidRDefault="00C14A23" w:rsidP="00C14A23">
      <w:pPr>
        <w:pStyle w:val="a4"/>
        <w:spacing w:after="0" w:line="360" w:lineRule="auto"/>
        <w:rPr>
          <w:rFonts w:ascii="Calibri" w:hAnsi="Calibri"/>
          <w:lang w:eastAsia="el-GR"/>
        </w:rPr>
      </w:pPr>
    </w:p>
    <w:p w:rsidR="00C14A23" w:rsidRPr="00E13DD9" w:rsidRDefault="00C14A23" w:rsidP="00C14A23">
      <w:pPr>
        <w:pStyle w:val="a4"/>
        <w:spacing w:after="0" w:line="360" w:lineRule="auto"/>
        <w:rPr>
          <w:rFonts w:ascii="Calibri" w:hAnsi="Calibri"/>
          <w:lang w:eastAsia="el-GR"/>
        </w:rPr>
      </w:pPr>
    </w:p>
    <w:p w:rsidR="00C14A23" w:rsidRPr="00C14A23" w:rsidRDefault="00C14A23" w:rsidP="00C14A23">
      <w:pPr>
        <w:pStyle w:val="2"/>
      </w:pPr>
      <w:bookmarkStart w:id="94" w:name="_Toc433898049"/>
      <w:bookmarkStart w:id="95" w:name="_Toc505082778"/>
      <w:bookmarkStart w:id="96" w:name="_Toc229389019"/>
      <w:bookmarkStart w:id="97" w:name="_Toc229389570"/>
      <w:bookmarkStart w:id="98" w:name="_Toc229389745"/>
      <w:bookmarkStart w:id="99" w:name="_Toc231265068"/>
      <w:bookmarkStart w:id="100" w:name="_Toc239485426"/>
      <w:r w:rsidRPr="00C14A23">
        <w:t>Project Budget</w:t>
      </w:r>
      <w:bookmarkEnd w:id="94"/>
      <w:bookmarkEnd w:id="95"/>
      <w:r w:rsidRPr="00C14A23">
        <w:t xml:space="preserve"> </w:t>
      </w:r>
      <w:bookmarkEnd w:id="96"/>
      <w:bookmarkEnd w:id="97"/>
      <w:bookmarkEnd w:id="98"/>
      <w:bookmarkEnd w:id="99"/>
      <w:bookmarkEnd w:id="100"/>
    </w:p>
    <w:p w:rsidR="00C14A23" w:rsidRDefault="00C14A23" w:rsidP="00C14A23">
      <w:pPr>
        <w:pStyle w:val="Normaleprogram"/>
        <w:spacing w:before="0" w:after="0" w:line="360" w:lineRule="auto"/>
        <w:rPr>
          <w:rFonts w:ascii="Calibri" w:hAnsi="Calibri" w:cs="Verdana"/>
          <w:color w:val="auto"/>
          <w:sz w:val="22"/>
          <w:szCs w:val="22"/>
        </w:rPr>
      </w:pPr>
    </w:p>
    <w:p w:rsidR="00C14A23" w:rsidRPr="00221540" w:rsidRDefault="00C14A23" w:rsidP="00C14A23">
      <w:pPr>
        <w:pStyle w:val="Normaleprogram"/>
        <w:spacing w:before="0" w:after="0" w:line="360" w:lineRule="auto"/>
        <w:rPr>
          <w:rFonts w:ascii="Calibri" w:hAnsi="Calibri" w:cs="Verdana"/>
          <w:color w:val="auto"/>
          <w:sz w:val="22"/>
          <w:szCs w:val="22"/>
        </w:rPr>
      </w:pPr>
      <w:r w:rsidRPr="00221540">
        <w:rPr>
          <w:rFonts w:ascii="Calibri" w:hAnsi="Calibri" w:cs="Verdana"/>
          <w:color w:val="auto"/>
          <w:sz w:val="22"/>
          <w:szCs w:val="22"/>
        </w:rPr>
        <w:t xml:space="preserve">The projects’ budget range is specified in each call for proposals. </w:t>
      </w:r>
    </w:p>
    <w:p w:rsidR="00C14A23" w:rsidRPr="00BA6AD3" w:rsidRDefault="00C14A23" w:rsidP="00C14A23">
      <w:pPr>
        <w:spacing w:after="0" w:line="360" w:lineRule="auto"/>
      </w:pPr>
    </w:p>
    <w:p w:rsidR="00C14A23" w:rsidRPr="00C14A23" w:rsidRDefault="00C14A23" w:rsidP="00C14A23">
      <w:pPr>
        <w:pStyle w:val="2"/>
      </w:pPr>
      <w:bookmarkStart w:id="101" w:name="_Toc433898050"/>
      <w:bookmarkStart w:id="102" w:name="_Toc505082779"/>
      <w:r w:rsidRPr="00C14A23">
        <w:t>Eligible Expenditure Budget Categories of the Programme</w:t>
      </w:r>
      <w:bookmarkEnd w:id="101"/>
      <w:bookmarkEnd w:id="102"/>
    </w:p>
    <w:p w:rsidR="00C14A23" w:rsidRPr="00BA6AD3" w:rsidRDefault="00C14A23" w:rsidP="00C14A23">
      <w:pPr>
        <w:autoSpaceDE w:val="0"/>
        <w:autoSpaceDN w:val="0"/>
        <w:adjustRightInd w:val="0"/>
        <w:spacing w:after="0" w:line="360" w:lineRule="auto"/>
      </w:pPr>
    </w:p>
    <w:p w:rsidR="00C14A23" w:rsidRPr="00C14A23" w:rsidRDefault="00C14A23" w:rsidP="00C14A23">
      <w:pPr>
        <w:pStyle w:val="3"/>
      </w:pPr>
      <w:bookmarkStart w:id="103" w:name="_Toc433898051"/>
      <w:bookmarkStart w:id="104" w:name="_Toc505082780"/>
      <w:r w:rsidRPr="00C14A23">
        <w:t>Eligible expenditures</w:t>
      </w:r>
      <w:bookmarkEnd w:id="103"/>
      <w:bookmarkEnd w:id="104"/>
    </w:p>
    <w:p w:rsidR="00C14A23" w:rsidRDefault="00C14A23" w:rsidP="00C14A23">
      <w:pPr>
        <w:autoSpaceDE w:val="0"/>
        <w:autoSpaceDN w:val="0"/>
        <w:adjustRightInd w:val="0"/>
        <w:spacing w:after="0" w:line="360" w:lineRule="auto"/>
        <w:rPr>
          <w:rFonts w:ascii="Calibri" w:hAnsi="Calibri"/>
          <w:sz w:val="22"/>
          <w:szCs w:val="22"/>
          <w:lang w:eastAsia="el-GR"/>
        </w:rPr>
      </w:pPr>
    </w:p>
    <w:p w:rsidR="00C14A23" w:rsidRPr="00221540" w:rsidRDefault="00C14A23" w:rsidP="00C14A23">
      <w:pPr>
        <w:autoSpaceDE w:val="0"/>
        <w:autoSpaceDN w:val="0"/>
        <w:adjustRightInd w:val="0"/>
        <w:spacing w:after="0" w:line="360" w:lineRule="auto"/>
        <w:rPr>
          <w:rFonts w:ascii="Calibri" w:hAnsi="Calibri"/>
          <w:sz w:val="22"/>
          <w:szCs w:val="22"/>
          <w:lang w:eastAsia="el-GR"/>
        </w:rPr>
      </w:pPr>
      <w:r w:rsidRPr="00221540">
        <w:rPr>
          <w:rFonts w:ascii="Calibri" w:hAnsi="Calibri"/>
          <w:sz w:val="22"/>
          <w:szCs w:val="22"/>
          <w:lang w:eastAsia="el-GR"/>
        </w:rPr>
        <w:t>As a general rule, expenditures shall be eligible for funding if:</w:t>
      </w:r>
    </w:p>
    <w:p w:rsidR="00C14A23" w:rsidRPr="00221540" w:rsidRDefault="00C14A23" w:rsidP="00C67024">
      <w:pPr>
        <w:numPr>
          <w:ilvl w:val="0"/>
          <w:numId w:val="28"/>
        </w:numPr>
        <w:autoSpaceDE w:val="0"/>
        <w:autoSpaceDN w:val="0"/>
        <w:adjustRightInd w:val="0"/>
        <w:spacing w:after="0" w:line="360" w:lineRule="auto"/>
        <w:rPr>
          <w:rFonts w:ascii="Calibri" w:hAnsi="Calibri"/>
          <w:sz w:val="22"/>
          <w:szCs w:val="22"/>
          <w:lang w:eastAsia="el-GR"/>
        </w:rPr>
      </w:pPr>
      <w:proofErr w:type="gramStart"/>
      <w:r w:rsidRPr="00221540">
        <w:rPr>
          <w:rFonts w:ascii="Calibri" w:hAnsi="Calibri"/>
          <w:sz w:val="22"/>
          <w:szCs w:val="22"/>
          <w:lang w:eastAsia="el-GR"/>
        </w:rPr>
        <w:t>they</w:t>
      </w:r>
      <w:proofErr w:type="gramEnd"/>
      <w:r w:rsidRPr="00221540">
        <w:rPr>
          <w:rFonts w:ascii="Calibri" w:hAnsi="Calibri"/>
          <w:sz w:val="22"/>
          <w:szCs w:val="22"/>
          <w:lang w:eastAsia="el-GR"/>
        </w:rPr>
        <w:t xml:space="preserve"> have been incurred and paid out within the time frame in which expenditure can take place. Under no circumstances can the final date of eligibility of expenditure exceed the 31st of December 202</w:t>
      </w:r>
      <w:r w:rsidR="008236A9">
        <w:rPr>
          <w:rFonts w:ascii="Calibri" w:hAnsi="Calibri"/>
          <w:sz w:val="22"/>
          <w:szCs w:val="22"/>
          <w:lang w:eastAsia="el-GR"/>
        </w:rPr>
        <w:t>3</w:t>
      </w:r>
      <w:r w:rsidRPr="00221540">
        <w:rPr>
          <w:rFonts w:ascii="Calibri" w:hAnsi="Calibri"/>
          <w:sz w:val="22"/>
          <w:szCs w:val="22"/>
          <w:lang w:eastAsia="el-GR"/>
        </w:rPr>
        <w:t>.</w:t>
      </w:r>
    </w:p>
    <w:p w:rsidR="00C14A23" w:rsidRPr="00221540" w:rsidRDefault="00C14A23" w:rsidP="00C67024">
      <w:pPr>
        <w:numPr>
          <w:ilvl w:val="0"/>
          <w:numId w:val="28"/>
        </w:numPr>
        <w:autoSpaceDE w:val="0"/>
        <w:autoSpaceDN w:val="0"/>
        <w:adjustRightInd w:val="0"/>
        <w:spacing w:after="0" w:line="360" w:lineRule="auto"/>
        <w:rPr>
          <w:rFonts w:ascii="Calibri" w:hAnsi="Calibri"/>
          <w:sz w:val="22"/>
          <w:szCs w:val="22"/>
          <w:lang w:eastAsia="el-GR"/>
        </w:rPr>
      </w:pPr>
      <w:r w:rsidRPr="00221540">
        <w:rPr>
          <w:rFonts w:ascii="Calibri" w:hAnsi="Calibri"/>
          <w:sz w:val="22"/>
          <w:szCs w:val="22"/>
          <w:lang w:eastAsia="el-GR"/>
        </w:rPr>
        <w:t>they are directly related to the project either for the development or implementation of the project and they are planned in the approved project budget;</w:t>
      </w:r>
    </w:p>
    <w:p w:rsidR="00C14A23" w:rsidRPr="00221540" w:rsidRDefault="00C14A23" w:rsidP="00C67024">
      <w:pPr>
        <w:numPr>
          <w:ilvl w:val="0"/>
          <w:numId w:val="28"/>
        </w:numPr>
        <w:autoSpaceDE w:val="0"/>
        <w:autoSpaceDN w:val="0"/>
        <w:adjustRightInd w:val="0"/>
        <w:spacing w:after="0" w:line="360" w:lineRule="auto"/>
        <w:rPr>
          <w:rFonts w:ascii="Calibri" w:hAnsi="Calibri"/>
          <w:sz w:val="22"/>
          <w:szCs w:val="22"/>
          <w:lang w:eastAsia="el-GR"/>
        </w:rPr>
      </w:pPr>
      <w:r w:rsidRPr="00221540">
        <w:rPr>
          <w:rFonts w:ascii="Calibri" w:hAnsi="Calibri"/>
          <w:sz w:val="22"/>
          <w:szCs w:val="22"/>
          <w:lang w:eastAsia="el-GR"/>
        </w:rPr>
        <w:t>they follow the “real cost” principle; costs which have been actually incurred and paid by the project beneficiaries and they can be supported by original invoices or other accounting documents of equivalent probative value;</w:t>
      </w:r>
    </w:p>
    <w:p w:rsidR="00C14A23" w:rsidRPr="00221540" w:rsidRDefault="00C14A23" w:rsidP="00C67024">
      <w:pPr>
        <w:numPr>
          <w:ilvl w:val="0"/>
          <w:numId w:val="28"/>
        </w:numPr>
        <w:autoSpaceDE w:val="0"/>
        <w:autoSpaceDN w:val="0"/>
        <w:adjustRightInd w:val="0"/>
        <w:spacing w:after="0" w:line="360" w:lineRule="auto"/>
        <w:rPr>
          <w:rFonts w:ascii="Calibri" w:hAnsi="Calibri"/>
          <w:sz w:val="22"/>
          <w:szCs w:val="22"/>
          <w:lang w:eastAsia="el-GR"/>
        </w:rPr>
      </w:pPr>
      <w:r w:rsidRPr="00221540">
        <w:rPr>
          <w:rFonts w:ascii="Calibri" w:hAnsi="Calibri"/>
          <w:sz w:val="22"/>
          <w:szCs w:val="22"/>
          <w:lang w:eastAsia="el-GR"/>
        </w:rPr>
        <w:lastRenderedPageBreak/>
        <w:t>they have been incurred in the programme area of the Interreg IPA CBC “Greece-Albania 2014-2020”;</w:t>
      </w:r>
    </w:p>
    <w:p w:rsidR="00C14A23" w:rsidRPr="00221540" w:rsidRDefault="00C14A23" w:rsidP="00C67024">
      <w:pPr>
        <w:numPr>
          <w:ilvl w:val="0"/>
          <w:numId w:val="28"/>
        </w:numPr>
        <w:autoSpaceDE w:val="0"/>
        <w:autoSpaceDN w:val="0"/>
        <w:adjustRightInd w:val="0"/>
        <w:spacing w:after="0" w:line="360" w:lineRule="auto"/>
        <w:rPr>
          <w:rFonts w:ascii="Calibri" w:hAnsi="Calibri"/>
          <w:sz w:val="22"/>
          <w:szCs w:val="22"/>
          <w:lang w:eastAsia="el-GR"/>
        </w:rPr>
      </w:pPr>
      <w:r w:rsidRPr="00221540">
        <w:rPr>
          <w:rFonts w:ascii="Calibri" w:hAnsi="Calibri"/>
          <w:sz w:val="22"/>
          <w:szCs w:val="22"/>
          <w:lang w:eastAsia="el-GR"/>
        </w:rPr>
        <w:t xml:space="preserve">they are in line with national, EU and programme level rules; </w:t>
      </w:r>
    </w:p>
    <w:p w:rsidR="00C14A23" w:rsidRPr="00221540" w:rsidRDefault="00C14A23" w:rsidP="00C67024">
      <w:pPr>
        <w:numPr>
          <w:ilvl w:val="0"/>
          <w:numId w:val="28"/>
        </w:numPr>
        <w:autoSpaceDE w:val="0"/>
        <w:autoSpaceDN w:val="0"/>
        <w:adjustRightInd w:val="0"/>
        <w:spacing w:after="0" w:line="360" w:lineRule="auto"/>
        <w:rPr>
          <w:rFonts w:ascii="Calibri" w:hAnsi="Calibri"/>
          <w:sz w:val="22"/>
          <w:szCs w:val="22"/>
          <w:lang w:eastAsia="el-GR"/>
        </w:rPr>
      </w:pPr>
      <w:proofErr w:type="gramStart"/>
      <w:r w:rsidRPr="00221540">
        <w:rPr>
          <w:rFonts w:ascii="Calibri" w:hAnsi="Calibri"/>
          <w:sz w:val="22"/>
          <w:szCs w:val="22"/>
          <w:lang w:eastAsia="el-GR"/>
        </w:rPr>
        <w:t>they</w:t>
      </w:r>
      <w:proofErr w:type="gramEnd"/>
      <w:r w:rsidRPr="00221540">
        <w:rPr>
          <w:rFonts w:ascii="Calibri" w:hAnsi="Calibri"/>
          <w:sz w:val="22"/>
          <w:szCs w:val="22"/>
          <w:lang w:eastAsia="el-GR"/>
        </w:rPr>
        <w:t xml:space="preserve"> are in compliance with the principles of efficiency, economy and expediency of all actions. Especially the cost/benefit ratio has to be ensured.</w:t>
      </w:r>
    </w:p>
    <w:p w:rsidR="00C14A23" w:rsidRPr="00C14A23" w:rsidRDefault="00C14A23" w:rsidP="00C14A23">
      <w:pPr>
        <w:pStyle w:val="3"/>
      </w:pPr>
      <w:bookmarkStart w:id="105" w:name="_Toc429477515"/>
      <w:bookmarkStart w:id="106" w:name="_Toc433898052"/>
      <w:bookmarkStart w:id="107" w:name="_Toc505082781"/>
      <w:r w:rsidRPr="00C14A23">
        <w:t xml:space="preserve">Project Budget </w:t>
      </w:r>
      <w:bookmarkEnd w:id="105"/>
      <w:r w:rsidRPr="00C14A23">
        <w:t>Categories</w:t>
      </w:r>
      <w:bookmarkEnd w:id="106"/>
      <w:bookmarkEnd w:id="107"/>
    </w:p>
    <w:p w:rsidR="00C14A23" w:rsidRDefault="00C14A23" w:rsidP="00C14A23">
      <w:pPr>
        <w:spacing w:after="0" w:line="360" w:lineRule="auto"/>
        <w:rPr>
          <w:rFonts w:ascii="Calibri" w:hAnsi="Calibri"/>
          <w:sz w:val="22"/>
          <w:szCs w:val="22"/>
          <w:lang w:eastAsia="el-GR"/>
        </w:rPr>
      </w:pPr>
    </w:p>
    <w:p w:rsidR="00C14A23" w:rsidRPr="00221540" w:rsidRDefault="00C14A23" w:rsidP="00C14A23">
      <w:pPr>
        <w:spacing w:after="0" w:line="360" w:lineRule="auto"/>
        <w:rPr>
          <w:rFonts w:ascii="Calibri" w:hAnsi="Calibri"/>
          <w:sz w:val="22"/>
          <w:szCs w:val="22"/>
          <w:lang w:eastAsia="el-GR"/>
        </w:rPr>
      </w:pPr>
      <w:r w:rsidRPr="00221540">
        <w:rPr>
          <w:rFonts w:ascii="Calibri" w:hAnsi="Calibri"/>
          <w:sz w:val="22"/>
          <w:szCs w:val="22"/>
          <w:lang w:eastAsia="el-GR"/>
        </w:rPr>
        <w:t>The project expenditures under the Programme are divided into six Budget categories. These Budget categories are:</w:t>
      </w:r>
    </w:p>
    <w:p w:rsidR="00C14A23" w:rsidRPr="00221540" w:rsidRDefault="00C14A23" w:rsidP="00C14A23">
      <w:pPr>
        <w:spacing w:after="0" w:line="360" w:lineRule="auto"/>
        <w:rPr>
          <w:rFonts w:ascii="Calibri" w:hAnsi="Calibri"/>
          <w:sz w:val="22"/>
          <w:szCs w:val="22"/>
          <w:lang w:eastAsia="el-GR"/>
        </w:rPr>
      </w:pPr>
      <w:r w:rsidRPr="00221540">
        <w:rPr>
          <w:rFonts w:ascii="Calibri" w:hAnsi="Calibri"/>
          <w:sz w:val="22"/>
          <w:szCs w:val="22"/>
          <w:lang w:eastAsia="el-GR"/>
        </w:rPr>
        <w:t>A. Staff;</w:t>
      </w:r>
    </w:p>
    <w:p w:rsidR="00C14A23" w:rsidRPr="00221540" w:rsidRDefault="00C14A23" w:rsidP="00C14A23">
      <w:pPr>
        <w:spacing w:after="0" w:line="360" w:lineRule="auto"/>
        <w:rPr>
          <w:rFonts w:ascii="Calibri" w:hAnsi="Calibri"/>
          <w:sz w:val="22"/>
          <w:szCs w:val="22"/>
          <w:lang w:eastAsia="el-GR"/>
        </w:rPr>
      </w:pPr>
      <w:r w:rsidRPr="00221540">
        <w:rPr>
          <w:rFonts w:ascii="Calibri" w:hAnsi="Calibri"/>
          <w:sz w:val="22"/>
          <w:szCs w:val="22"/>
          <w:lang w:eastAsia="el-GR"/>
        </w:rPr>
        <w:t>B. Office and administration;</w:t>
      </w:r>
    </w:p>
    <w:p w:rsidR="00C14A23" w:rsidRPr="00221540" w:rsidRDefault="00C14A23" w:rsidP="00C14A23">
      <w:pPr>
        <w:spacing w:after="0" w:line="360" w:lineRule="auto"/>
        <w:rPr>
          <w:rFonts w:ascii="Calibri" w:hAnsi="Calibri"/>
          <w:sz w:val="22"/>
          <w:szCs w:val="22"/>
          <w:lang w:eastAsia="el-GR"/>
        </w:rPr>
      </w:pPr>
      <w:r w:rsidRPr="00221540">
        <w:rPr>
          <w:rFonts w:ascii="Calibri" w:hAnsi="Calibri"/>
          <w:sz w:val="22"/>
          <w:szCs w:val="22"/>
          <w:lang w:eastAsia="el-GR"/>
        </w:rPr>
        <w:t>C. Travel and accommodation;</w:t>
      </w:r>
    </w:p>
    <w:p w:rsidR="00C14A23" w:rsidRPr="00221540" w:rsidRDefault="00C14A23" w:rsidP="00C14A23">
      <w:pPr>
        <w:spacing w:after="0" w:line="360" w:lineRule="auto"/>
        <w:rPr>
          <w:rFonts w:ascii="Calibri" w:hAnsi="Calibri"/>
          <w:sz w:val="22"/>
          <w:szCs w:val="22"/>
          <w:lang w:eastAsia="el-GR"/>
        </w:rPr>
      </w:pPr>
      <w:r w:rsidRPr="00221540">
        <w:rPr>
          <w:rFonts w:ascii="Calibri" w:hAnsi="Calibri"/>
          <w:sz w:val="22"/>
          <w:szCs w:val="22"/>
          <w:lang w:eastAsia="el-GR"/>
        </w:rPr>
        <w:t>D. External expertise and services;</w:t>
      </w:r>
    </w:p>
    <w:p w:rsidR="00C14A23" w:rsidRPr="00221540" w:rsidRDefault="00C14A23" w:rsidP="00C14A23">
      <w:pPr>
        <w:spacing w:after="0" w:line="360" w:lineRule="auto"/>
        <w:rPr>
          <w:rFonts w:ascii="Calibri" w:hAnsi="Calibri"/>
          <w:sz w:val="22"/>
          <w:szCs w:val="22"/>
          <w:lang w:eastAsia="el-GR"/>
        </w:rPr>
      </w:pPr>
      <w:r w:rsidRPr="00221540">
        <w:rPr>
          <w:rFonts w:ascii="Calibri" w:hAnsi="Calibri"/>
          <w:sz w:val="22"/>
          <w:szCs w:val="22"/>
          <w:lang w:eastAsia="el-GR"/>
        </w:rPr>
        <w:t>E. Equipment;</w:t>
      </w:r>
    </w:p>
    <w:p w:rsidR="00C14A23" w:rsidRPr="00221540" w:rsidRDefault="00C14A23" w:rsidP="00C14A23">
      <w:pPr>
        <w:spacing w:after="0" w:line="360" w:lineRule="auto"/>
        <w:rPr>
          <w:rFonts w:ascii="Calibri" w:hAnsi="Calibri"/>
          <w:sz w:val="22"/>
          <w:szCs w:val="22"/>
          <w:lang w:eastAsia="el-GR"/>
        </w:rPr>
      </w:pPr>
      <w:r w:rsidRPr="00221540">
        <w:rPr>
          <w:rFonts w:ascii="Calibri" w:hAnsi="Calibri"/>
          <w:sz w:val="22"/>
          <w:szCs w:val="22"/>
          <w:lang w:eastAsia="el-GR"/>
        </w:rPr>
        <w:t>F. Infrastructure and Works.</w:t>
      </w:r>
    </w:p>
    <w:p w:rsidR="00C14A23" w:rsidRDefault="00C14A23" w:rsidP="00C14A23">
      <w:pPr>
        <w:spacing w:after="0" w:line="360" w:lineRule="auto"/>
        <w:rPr>
          <w:rFonts w:ascii="Calibri" w:hAnsi="Calibri"/>
          <w:sz w:val="22"/>
          <w:szCs w:val="22"/>
          <w:lang w:eastAsia="el-GR"/>
        </w:rPr>
      </w:pPr>
      <w:r w:rsidRPr="00221540">
        <w:rPr>
          <w:rFonts w:ascii="Calibri" w:hAnsi="Calibri"/>
          <w:sz w:val="22"/>
          <w:szCs w:val="22"/>
          <w:lang w:eastAsia="el-GR"/>
        </w:rPr>
        <w:t xml:space="preserve">For each Budget category, a description of the expenditure that falls under the Budget category is provided. More concrete guidance about the verification process and the audit trail to verify these expenditures (necessary documents, invoices </w:t>
      </w:r>
      <w:proofErr w:type="spellStart"/>
      <w:r w:rsidRPr="00221540">
        <w:rPr>
          <w:rFonts w:ascii="Calibri" w:hAnsi="Calibri"/>
          <w:sz w:val="22"/>
          <w:szCs w:val="22"/>
          <w:lang w:eastAsia="el-GR"/>
        </w:rPr>
        <w:t>etc</w:t>
      </w:r>
      <w:proofErr w:type="spellEnd"/>
      <w:r w:rsidRPr="00221540">
        <w:rPr>
          <w:rFonts w:ascii="Calibri" w:hAnsi="Calibri"/>
          <w:sz w:val="22"/>
          <w:szCs w:val="22"/>
          <w:lang w:eastAsia="el-GR"/>
        </w:rPr>
        <w:t xml:space="preserve">) for each Budget Category will be provided </w:t>
      </w:r>
      <w:r w:rsidRPr="00221540">
        <w:rPr>
          <w:rFonts w:ascii="Calibri" w:hAnsi="Calibri"/>
          <w:b/>
          <w:sz w:val="22"/>
          <w:szCs w:val="22"/>
          <w:lang w:eastAsia="el-GR"/>
        </w:rPr>
        <w:t>in the Guidance on Management Verification document</w:t>
      </w:r>
      <w:r w:rsidRPr="00221540">
        <w:rPr>
          <w:rFonts w:ascii="Calibri" w:hAnsi="Calibri"/>
          <w:sz w:val="22"/>
          <w:szCs w:val="22"/>
          <w:lang w:eastAsia="el-GR"/>
        </w:rPr>
        <w:t xml:space="preserve">.  </w:t>
      </w:r>
    </w:p>
    <w:p w:rsidR="004F7E0A" w:rsidRDefault="004F7E0A" w:rsidP="00C14A23">
      <w:pPr>
        <w:spacing w:after="0" w:line="360" w:lineRule="auto"/>
        <w:rPr>
          <w:rFonts w:ascii="Calibri" w:hAnsi="Calibri"/>
          <w:sz w:val="22"/>
          <w:szCs w:val="22"/>
          <w:lang w:eastAsia="el-GR"/>
        </w:rPr>
      </w:pPr>
    </w:p>
    <w:p w:rsidR="004F7E0A" w:rsidRPr="001B0982" w:rsidRDefault="004F7E0A" w:rsidP="004F7E0A">
      <w:pPr>
        <w:pStyle w:val="12"/>
        <w:spacing w:after="0" w:line="360" w:lineRule="auto"/>
        <w:ind w:left="0"/>
        <w:jc w:val="both"/>
        <w:rPr>
          <w:rFonts w:eastAsia="Times New Roman" w:cs="Verdana"/>
          <w:b/>
          <w:lang w:val="en-GB" w:eastAsia="el-GR"/>
        </w:rPr>
      </w:pPr>
      <w:r w:rsidRPr="001B0982">
        <w:rPr>
          <w:rFonts w:eastAsia="Times New Roman" w:cs="Verdana"/>
          <w:b/>
          <w:lang w:val="en-GB" w:eastAsia="el-GR"/>
        </w:rPr>
        <w:t>Staff Costs</w:t>
      </w:r>
    </w:p>
    <w:p w:rsidR="004F7E0A" w:rsidRPr="004F7E0A" w:rsidRDefault="004F7E0A" w:rsidP="004F7E0A">
      <w:pPr>
        <w:pStyle w:val="12"/>
        <w:spacing w:after="0" w:line="360" w:lineRule="auto"/>
        <w:ind w:left="0"/>
        <w:jc w:val="both"/>
        <w:rPr>
          <w:rFonts w:eastAsia="Times New Roman" w:cs="Verdana"/>
          <w:lang w:val="en-GB" w:eastAsia="el-GR"/>
        </w:rPr>
      </w:pPr>
      <w:r w:rsidRPr="002D7FBF">
        <w:rPr>
          <w:rFonts w:eastAsia="Times New Roman" w:cs="Verdana"/>
          <w:lang w:val="en-GB" w:eastAsia="el-GR"/>
        </w:rPr>
        <w:t>Staff costs consist of costs for staff members employed by the beneficiary organisation, as listed in the application form and who are working full time or part time on the implementation of the project.</w:t>
      </w:r>
    </w:p>
    <w:p w:rsidR="004F7E0A" w:rsidRPr="002D7FBF" w:rsidRDefault="004F7E0A" w:rsidP="004F7E0A">
      <w:pPr>
        <w:autoSpaceDE w:val="0"/>
        <w:autoSpaceDN w:val="0"/>
        <w:adjustRightInd w:val="0"/>
        <w:spacing w:after="0" w:line="360" w:lineRule="auto"/>
        <w:rPr>
          <w:rFonts w:ascii="Calibri" w:hAnsi="Calibri"/>
          <w:sz w:val="22"/>
          <w:szCs w:val="22"/>
          <w:lang w:eastAsia="el-GR"/>
        </w:rPr>
      </w:pPr>
      <w:r w:rsidRPr="002D7FBF">
        <w:rPr>
          <w:rFonts w:ascii="Calibri" w:hAnsi="Calibri"/>
          <w:sz w:val="22"/>
          <w:szCs w:val="22"/>
          <w:lang w:eastAsia="el-GR"/>
        </w:rPr>
        <w:t>Expenditure on costs of staff members employed by the beneficiary organisation, who are formally engaged to work on the project:</w:t>
      </w:r>
    </w:p>
    <w:p w:rsidR="004F7E0A" w:rsidRPr="002D7FBF" w:rsidRDefault="004F7E0A" w:rsidP="004F7E0A">
      <w:pPr>
        <w:autoSpaceDE w:val="0"/>
        <w:autoSpaceDN w:val="0"/>
        <w:adjustRightInd w:val="0"/>
        <w:spacing w:after="0" w:line="360" w:lineRule="auto"/>
        <w:rPr>
          <w:rFonts w:ascii="Calibri" w:hAnsi="Calibri"/>
          <w:sz w:val="22"/>
          <w:szCs w:val="22"/>
          <w:lang w:eastAsia="el-GR"/>
        </w:rPr>
      </w:pPr>
      <w:proofErr w:type="gramStart"/>
      <w:r w:rsidRPr="002D7FBF">
        <w:rPr>
          <w:rFonts w:ascii="Calibri" w:hAnsi="Calibri"/>
          <w:sz w:val="22"/>
          <w:szCs w:val="22"/>
          <w:lang w:eastAsia="el-GR"/>
        </w:rPr>
        <w:t>a</w:t>
      </w:r>
      <w:proofErr w:type="gramEnd"/>
      <w:r w:rsidRPr="002D7FBF">
        <w:rPr>
          <w:rFonts w:ascii="Calibri" w:hAnsi="Calibri"/>
          <w:sz w:val="22"/>
          <w:szCs w:val="22"/>
          <w:lang w:eastAsia="el-GR"/>
        </w:rPr>
        <w:t>. full-time</w:t>
      </w:r>
    </w:p>
    <w:p w:rsidR="004F7E0A" w:rsidRPr="002D7FBF" w:rsidRDefault="004F7E0A" w:rsidP="004F7E0A">
      <w:pPr>
        <w:autoSpaceDE w:val="0"/>
        <w:autoSpaceDN w:val="0"/>
        <w:adjustRightInd w:val="0"/>
        <w:spacing w:after="0" w:line="360" w:lineRule="auto"/>
        <w:rPr>
          <w:rFonts w:ascii="Calibri" w:hAnsi="Calibri"/>
          <w:sz w:val="22"/>
          <w:szCs w:val="22"/>
          <w:lang w:eastAsia="el-GR"/>
        </w:rPr>
      </w:pPr>
      <w:proofErr w:type="gramStart"/>
      <w:r w:rsidRPr="002D7FBF">
        <w:rPr>
          <w:rFonts w:ascii="Calibri" w:hAnsi="Calibri"/>
          <w:sz w:val="22"/>
          <w:szCs w:val="22"/>
          <w:lang w:eastAsia="el-GR"/>
        </w:rPr>
        <w:t>b</w:t>
      </w:r>
      <w:proofErr w:type="gramEnd"/>
      <w:r w:rsidRPr="002D7FBF">
        <w:rPr>
          <w:rFonts w:ascii="Calibri" w:hAnsi="Calibri"/>
          <w:sz w:val="22"/>
          <w:szCs w:val="22"/>
          <w:lang w:eastAsia="el-GR"/>
        </w:rPr>
        <w:t>. part-time</w:t>
      </w:r>
    </w:p>
    <w:p w:rsidR="004F7E0A" w:rsidRPr="002D7FBF" w:rsidRDefault="004F7E0A" w:rsidP="004F7E0A">
      <w:pPr>
        <w:autoSpaceDE w:val="0"/>
        <w:autoSpaceDN w:val="0"/>
        <w:adjustRightInd w:val="0"/>
        <w:spacing w:after="0" w:line="360" w:lineRule="auto"/>
        <w:rPr>
          <w:rFonts w:ascii="Calibri" w:hAnsi="Calibri"/>
          <w:sz w:val="22"/>
          <w:szCs w:val="22"/>
          <w:lang w:eastAsia="el-GR"/>
        </w:rPr>
      </w:pPr>
      <w:r w:rsidRPr="002D7FBF">
        <w:rPr>
          <w:rFonts w:ascii="Calibri" w:hAnsi="Calibri"/>
          <w:sz w:val="22"/>
          <w:szCs w:val="22"/>
          <w:lang w:eastAsia="el-GR"/>
        </w:rPr>
        <w:t xml:space="preserve">• </w:t>
      </w:r>
      <w:proofErr w:type="gramStart"/>
      <w:r w:rsidRPr="002D7FBF">
        <w:rPr>
          <w:rFonts w:ascii="Calibri" w:hAnsi="Calibri"/>
          <w:sz w:val="22"/>
          <w:szCs w:val="22"/>
          <w:lang w:eastAsia="el-GR"/>
        </w:rPr>
        <w:t>part-time</w:t>
      </w:r>
      <w:proofErr w:type="gramEnd"/>
      <w:r w:rsidRPr="002D7FBF">
        <w:rPr>
          <w:rFonts w:ascii="Calibri" w:hAnsi="Calibri"/>
          <w:sz w:val="22"/>
          <w:szCs w:val="22"/>
          <w:lang w:eastAsia="el-GR"/>
        </w:rPr>
        <w:t xml:space="preserve"> with a fixed percentage of time dedicated to the beneficiary per month</w:t>
      </w:r>
    </w:p>
    <w:p w:rsidR="004F7E0A" w:rsidRPr="002D7FBF" w:rsidRDefault="004F7E0A" w:rsidP="004F7E0A">
      <w:pPr>
        <w:autoSpaceDE w:val="0"/>
        <w:autoSpaceDN w:val="0"/>
        <w:adjustRightInd w:val="0"/>
        <w:spacing w:after="0" w:line="360" w:lineRule="auto"/>
        <w:rPr>
          <w:rFonts w:ascii="Calibri" w:hAnsi="Calibri"/>
          <w:sz w:val="22"/>
          <w:szCs w:val="22"/>
          <w:lang w:eastAsia="el-GR"/>
        </w:rPr>
      </w:pPr>
      <w:r w:rsidRPr="002D7FBF">
        <w:rPr>
          <w:rFonts w:ascii="Calibri" w:hAnsi="Calibri"/>
          <w:sz w:val="22"/>
          <w:szCs w:val="22"/>
          <w:lang w:eastAsia="el-GR"/>
        </w:rPr>
        <w:t xml:space="preserve">• </w:t>
      </w:r>
      <w:proofErr w:type="gramStart"/>
      <w:r w:rsidRPr="002D7FBF">
        <w:rPr>
          <w:rFonts w:ascii="Calibri" w:hAnsi="Calibri"/>
          <w:sz w:val="22"/>
          <w:szCs w:val="22"/>
          <w:lang w:eastAsia="el-GR"/>
        </w:rPr>
        <w:t>part-time</w:t>
      </w:r>
      <w:proofErr w:type="gramEnd"/>
      <w:r w:rsidRPr="002D7FBF">
        <w:rPr>
          <w:rFonts w:ascii="Calibri" w:hAnsi="Calibri"/>
          <w:sz w:val="22"/>
          <w:szCs w:val="22"/>
          <w:lang w:eastAsia="el-GR"/>
        </w:rPr>
        <w:t xml:space="preserve"> with a flexible number of hours worked on the project per month</w:t>
      </w:r>
    </w:p>
    <w:p w:rsidR="004F7E0A" w:rsidRPr="002D7FBF" w:rsidRDefault="004F7E0A" w:rsidP="004F7E0A">
      <w:pPr>
        <w:autoSpaceDE w:val="0"/>
        <w:autoSpaceDN w:val="0"/>
        <w:adjustRightInd w:val="0"/>
        <w:spacing w:after="0" w:line="360" w:lineRule="auto"/>
        <w:rPr>
          <w:rFonts w:ascii="Calibri" w:hAnsi="Calibri"/>
          <w:sz w:val="22"/>
          <w:szCs w:val="22"/>
          <w:lang w:eastAsia="el-GR"/>
        </w:rPr>
      </w:pPr>
      <w:proofErr w:type="gramStart"/>
      <w:r w:rsidRPr="002D7FBF">
        <w:rPr>
          <w:rFonts w:ascii="Calibri" w:hAnsi="Calibri"/>
          <w:sz w:val="22"/>
          <w:szCs w:val="22"/>
          <w:lang w:eastAsia="el-GR"/>
        </w:rPr>
        <w:t>c</w:t>
      </w:r>
      <w:proofErr w:type="gramEnd"/>
      <w:r w:rsidRPr="002D7FBF">
        <w:rPr>
          <w:rFonts w:ascii="Calibri" w:hAnsi="Calibri"/>
          <w:sz w:val="22"/>
          <w:szCs w:val="22"/>
          <w:lang w:eastAsia="el-GR"/>
        </w:rPr>
        <w:t>. contracted on an hourly basis</w:t>
      </w:r>
    </w:p>
    <w:p w:rsidR="004F7E0A" w:rsidRPr="002D7FBF" w:rsidRDefault="004F7E0A" w:rsidP="004F7E0A">
      <w:pPr>
        <w:autoSpaceDE w:val="0"/>
        <w:autoSpaceDN w:val="0"/>
        <w:adjustRightInd w:val="0"/>
        <w:spacing w:after="0" w:line="360" w:lineRule="auto"/>
        <w:rPr>
          <w:rFonts w:ascii="Calibri" w:hAnsi="Calibri"/>
          <w:sz w:val="22"/>
          <w:szCs w:val="22"/>
          <w:lang w:eastAsia="el-GR"/>
        </w:rPr>
      </w:pPr>
    </w:p>
    <w:p w:rsidR="004F7E0A" w:rsidRPr="002D7FBF" w:rsidRDefault="004F7E0A" w:rsidP="004F7E0A">
      <w:pPr>
        <w:autoSpaceDE w:val="0"/>
        <w:autoSpaceDN w:val="0"/>
        <w:adjustRightInd w:val="0"/>
        <w:spacing w:after="0" w:line="360" w:lineRule="auto"/>
        <w:rPr>
          <w:rFonts w:ascii="Calibri" w:hAnsi="Calibri"/>
          <w:sz w:val="22"/>
          <w:szCs w:val="22"/>
          <w:lang w:eastAsia="el-GR"/>
        </w:rPr>
      </w:pPr>
      <w:r w:rsidRPr="002D7FBF">
        <w:rPr>
          <w:rFonts w:ascii="Calibri" w:hAnsi="Calibri"/>
          <w:sz w:val="22"/>
          <w:szCs w:val="22"/>
          <w:lang w:eastAsia="el-GR"/>
        </w:rPr>
        <w:lastRenderedPageBreak/>
        <w:t>“Staff costs” includes staff costs of employees in line with the employment/work contract, and costs of natural persons working for the beneficiary organisation under a contract other than an employment/work contract and receiving salary payments.</w:t>
      </w:r>
    </w:p>
    <w:p w:rsidR="004F7E0A" w:rsidRPr="00477875" w:rsidRDefault="004F7E0A" w:rsidP="004F7E0A">
      <w:pPr>
        <w:autoSpaceDE w:val="0"/>
        <w:autoSpaceDN w:val="0"/>
        <w:adjustRightInd w:val="0"/>
        <w:spacing w:after="0" w:line="360" w:lineRule="auto"/>
        <w:rPr>
          <w:b/>
        </w:rPr>
      </w:pPr>
    </w:p>
    <w:p w:rsidR="004F7E0A" w:rsidRPr="001B0982" w:rsidRDefault="004F7E0A" w:rsidP="004F7E0A">
      <w:pPr>
        <w:autoSpaceDE w:val="0"/>
        <w:autoSpaceDN w:val="0"/>
        <w:adjustRightInd w:val="0"/>
        <w:spacing w:after="0" w:line="360" w:lineRule="auto"/>
        <w:rPr>
          <w:rFonts w:ascii="Calibri" w:hAnsi="Calibri"/>
          <w:b/>
          <w:sz w:val="22"/>
          <w:szCs w:val="22"/>
          <w:lang w:eastAsia="el-GR"/>
        </w:rPr>
      </w:pPr>
      <w:r w:rsidRPr="001B0982">
        <w:rPr>
          <w:rFonts w:ascii="Calibri" w:hAnsi="Calibri"/>
          <w:b/>
          <w:sz w:val="22"/>
          <w:szCs w:val="22"/>
          <w:lang w:eastAsia="el-GR"/>
        </w:rPr>
        <w:t>General principles</w:t>
      </w:r>
    </w:p>
    <w:p w:rsidR="004F7E0A" w:rsidRPr="001B0982" w:rsidRDefault="004F7E0A" w:rsidP="004F7E0A">
      <w:pPr>
        <w:autoSpaceDE w:val="0"/>
        <w:autoSpaceDN w:val="0"/>
        <w:adjustRightInd w:val="0"/>
        <w:spacing w:after="0" w:line="360" w:lineRule="auto"/>
        <w:rPr>
          <w:rFonts w:ascii="Calibri" w:hAnsi="Calibri"/>
          <w:b/>
          <w:sz w:val="22"/>
          <w:szCs w:val="22"/>
          <w:lang w:eastAsia="el-GR"/>
        </w:rPr>
      </w:pPr>
      <w:r w:rsidRPr="002D7FBF">
        <w:rPr>
          <w:rFonts w:ascii="Calibri" w:hAnsi="Calibri"/>
          <w:sz w:val="22"/>
          <w:szCs w:val="22"/>
          <w:lang w:eastAsia="el-GR"/>
        </w:rPr>
        <w:t>• Staff costs</w:t>
      </w:r>
      <w:r w:rsidRPr="00477875">
        <w:rPr>
          <w:rFonts w:cs="Times New Roman"/>
        </w:rPr>
        <w:t xml:space="preserve"> </w:t>
      </w:r>
      <w:r w:rsidRPr="001B0982">
        <w:rPr>
          <w:rFonts w:ascii="Calibri" w:hAnsi="Calibri"/>
          <w:b/>
          <w:sz w:val="22"/>
          <w:szCs w:val="22"/>
          <w:lang w:eastAsia="el-GR"/>
        </w:rPr>
        <w:t>must relate to activities which the beneficiary organisation would not carry out if the project was not undertaken.</w:t>
      </w:r>
    </w:p>
    <w:p w:rsidR="004F7E0A" w:rsidRPr="002D7FBF" w:rsidRDefault="004F7E0A" w:rsidP="004F7E0A">
      <w:pPr>
        <w:autoSpaceDE w:val="0"/>
        <w:autoSpaceDN w:val="0"/>
        <w:adjustRightInd w:val="0"/>
        <w:spacing w:after="0" w:line="360" w:lineRule="auto"/>
        <w:rPr>
          <w:rFonts w:ascii="Calibri" w:hAnsi="Calibri"/>
          <w:sz w:val="22"/>
          <w:szCs w:val="22"/>
          <w:lang w:eastAsia="el-GR"/>
        </w:rPr>
      </w:pPr>
      <w:r w:rsidRPr="00477875">
        <w:rPr>
          <w:rFonts w:cs="Times New Roman"/>
        </w:rPr>
        <w:t xml:space="preserve">• </w:t>
      </w:r>
      <w:r w:rsidRPr="002D7FBF">
        <w:rPr>
          <w:rFonts w:ascii="Calibri" w:hAnsi="Calibri"/>
          <w:sz w:val="22"/>
          <w:szCs w:val="22"/>
          <w:lang w:eastAsia="el-GR"/>
        </w:rPr>
        <w:t>Overheads and any other office and administration costs cannot be included under this budget category.</w:t>
      </w:r>
    </w:p>
    <w:p w:rsidR="004F7E0A" w:rsidRPr="002D7FBF" w:rsidRDefault="004F7E0A" w:rsidP="004F7E0A">
      <w:pPr>
        <w:autoSpaceDE w:val="0"/>
        <w:autoSpaceDN w:val="0"/>
        <w:adjustRightInd w:val="0"/>
        <w:spacing w:after="0" w:line="360" w:lineRule="auto"/>
        <w:rPr>
          <w:rFonts w:ascii="Calibri" w:hAnsi="Calibri"/>
          <w:sz w:val="22"/>
          <w:szCs w:val="22"/>
          <w:lang w:eastAsia="el-GR"/>
        </w:rPr>
      </w:pPr>
      <w:r w:rsidRPr="002D7FBF">
        <w:rPr>
          <w:rFonts w:ascii="Calibri" w:hAnsi="Calibri"/>
          <w:sz w:val="22"/>
          <w:szCs w:val="22"/>
          <w:lang w:eastAsia="el-GR"/>
        </w:rPr>
        <w:t>• Daily allowances and any other travel and accommodation costs cannot be included under this budget category.</w:t>
      </w:r>
    </w:p>
    <w:p w:rsidR="004F7E0A" w:rsidRDefault="004F7E0A" w:rsidP="004F7E0A">
      <w:pPr>
        <w:autoSpaceDE w:val="0"/>
        <w:autoSpaceDN w:val="0"/>
        <w:adjustRightInd w:val="0"/>
        <w:spacing w:after="0" w:line="360" w:lineRule="auto"/>
      </w:pPr>
    </w:p>
    <w:p w:rsidR="004F7E0A" w:rsidRPr="002D7FBF" w:rsidRDefault="0048060E" w:rsidP="004F7E0A">
      <w:pPr>
        <w:autoSpaceDE w:val="0"/>
        <w:autoSpaceDN w:val="0"/>
        <w:adjustRightInd w:val="0"/>
        <w:spacing w:after="0" w:line="360" w:lineRule="auto"/>
        <w:rPr>
          <w:rFonts w:ascii="Calibri" w:hAnsi="Calibri"/>
          <w:sz w:val="22"/>
          <w:szCs w:val="22"/>
          <w:lang w:eastAsia="el-GR"/>
        </w:rPr>
      </w:pPr>
      <w:r>
        <w:rPr>
          <w:rFonts w:ascii="Calibri" w:hAnsi="Calibri"/>
          <w:sz w:val="22"/>
          <w:szCs w:val="22"/>
          <w:lang w:eastAsia="el-GR"/>
        </w:rPr>
        <w:t>Only the Real cost</w:t>
      </w:r>
      <w:r w:rsidR="004F7E0A" w:rsidRPr="002D7FBF">
        <w:rPr>
          <w:rFonts w:ascii="Calibri" w:hAnsi="Calibri"/>
          <w:sz w:val="22"/>
          <w:szCs w:val="22"/>
          <w:lang w:eastAsia="el-GR"/>
        </w:rPr>
        <w:t xml:space="preserve"> option for calculating staff costs </w:t>
      </w:r>
      <w:r>
        <w:rPr>
          <w:rFonts w:ascii="Calibri" w:hAnsi="Calibri"/>
          <w:sz w:val="22"/>
          <w:szCs w:val="22"/>
          <w:lang w:eastAsia="el-GR"/>
        </w:rPr>
        <w:t>is</w:t>
      </w:r>
      <w:r w:rsidRPr="002D7FBF">
        <w:rPr>
          <w:rFonts w:ascii="Calibri" w:hAnsi="Calibri"/>
          <w:sz w:val="22"/>
          <w:szCs w:val="22"/>
          <w:lang w:eastAsia="el-GR"/>
        </w:rPr>
        <w:t xml:space="preserve"> </w:t>
      </w:r>
      <w:r w:rsidR="004F7E0A" w:rsidRPr="002D7FBF">
        <w:rPr>
          <w:rFonts w:ascii="Calibri" w:hAnsi="Calibri"/>
          <w:sz w:val="22"/>
          <w:szCs w:val="22"/>
          <w:lang w:eastAsia="el-GR"/>
        </w:rPr>
        <w:t xml:space="preserve">available in this </w:t>
      </w:r>
      <w:r w:rsidR="00E823E2">
        <w:rPr>
          <w:rFonts w:ascii="Calibri" w:hAnsi="Calibri"/>
          <w:sz w:val="22"/>
          <w:szCs w:val="22"/>
          <w:lang w:eastAsia="el-GR"/>
        </w:rPr>
        <w:t>5</w:t>
      </w:r>
      <w:r w:rsidR="00E823E2" w:rsidRPr="006C3790">
        <w:rPr>
          <w:rFonts w:ascii="Calibri" w:hAnsi="Calibri"/>
          <w:sz w:val="22"/>
          <w:szCs w:val="22"/>
          <w:vertAlign w:val="superscript"/>
          <w:lang w:eastAsia="el-GR"/>
        </w:rPr>
        <w:t>th</w:t>
      </w:r>
      <w:r w:rsidR="00E823E2">
        <w:rPr>
          <w:rFonts w:ascii="Calibri" w:hAnsi="Calibri"/>
          <w:sz w:val="22"/>
          <w:szCs w:val="22"/>
          <w:lang w:eastAsia="el-GR"/>
        </w:rPr>
        <w:t xml:space="preserve"> </w:t>
      </w:r>
      <w:r>
        <w:rPr>
          <w:rFonts w:ascii="Calibri" w:hAnsi="Calibri"/>
          <w:sz w:val="22"/>
          <w:szCs w:val="22"/>
          <w:lang w:eastAsia="el-GR"/>
        </w:rPr>
        <w:t>Call</w:t>
      </w:r>
      <w:r w:rsidR="006C3790">
        <w:rPr>
          <w:rFonts w:ascii="Calibri" w:hAnsi="Calibri"/>
          <w:sz w:val="22"/>
          <w:szCs w:val="22"/>
          <w:lang w:eastAsia="el-GR"/>
        </w:rPr>
        <w:t xml:space="preserve"> for Project Proposals.</w:t>
      </w:r>
      <w:r w:rsidR="004F7E0A" w:rsidRPr="002D7FBF">
        <w:rPr>
          <w:rFonts w:ascii="Calibri" w:hAnsi="Calibri"/>
          <w:sz w:val="22"/>
          <w:szCs w:val="22"/>
          <w:lang w:eastAsia="el-GR"/>
        </w:rPr>
        <w:t xml:space="preserve"> </w:t>
      </w:r>
    </w:p>
    <w:p w:rsidR="004F7E0A" w:rsidRDefault="004F7E0A" w:rsidP="004F7E0A">
      <w:pPr>
        <w:pStyle w:val="12"/>
        <w:spacing w:after="0" w:line="360" w:lineRule="auto"/>
        <w:ind w:left="360"/>
        <w:jc w:val="both"/>
        <w:rPr>
          <w:rFonts w:ascii="Verdana" w:hAnsi="Verdana"/>
          <w:b/>
          <w:sz w:val="20"/>
          <w:szCs w:val="20"/>
          <w:lang w:val="en-GB"/>
        </w:rPr>
      </w:pPr>
    </w:p>
    <w:p w:rsidR="004F7E0A" w:rsidRPr="00F50902" w:rsidRDefault="004F7E0A" w:rsidP="00C67024">
      <w:pPr>
        <w:pStyle w:val="12"/>
        <w:numPr>
          <w:ilvl w:val="0"/>
          <w:numId w:val="41"/>
        </w:numPr>
        <w:spacing w:after="0" w:line="360" w:lineRule="auto"/>
        <w:contextualSpacing/>
        <w:jc w:val="both"/>
        <w:rPr>
          <w:b/>
          <w:lang w:val="en-GB"/>
        </w:rPr>
      </w:pPr>
      <w:r w:rsidRPr="00F50902">
        <w:rPr>
          <w:b/>
          <w:lang w:val="en-GB"/>
        </w:rPr>
        <w:t>Staff costs calculated on a real cost basis</w:t>
      </w:r>
    </w:p>
    <w:p w:rsidR="004F7E0A" w:rsidRPr="00F50902" w:rsidRDefault="004F7E0A" w:rsidP="004F7E0A">
      <w:pPr>
        <w:pStyle w:val="12"/>
        <w:spacing w:after="0" w:line="360" w:lineRule="auto"/>
        <w:ind w:left="0"/>
        <w:jc w:val="both"/>
        <w:rPr>
          <w:rFonts w:eastAsia="Times New Roman" w:cs="Verdana"/>
          <w:lang w:val="en-GB" w:eastAsia="el-GR"/>
        </w:rPr>
      </w:pPr>
      <w:r w:rsidRPr="00F50902">
        <w:rPr>
          <w:rFonts w:eastAsia="Times New Roman" w:cs="Verdana"/>
          <w:lang w:val="en-GB" w:eastAsia="el-GR"/>
        </w:rPr>
        <w:t xml:space="preserve">Using this method the beneficiary will claim the actual costs they have incurred from employing staff who work on the project. According to Article 3 Commission Delegated Regulation (EU) No 481/2014, expenditure on staff costs shall consist of gross employment costs of staff employed by the beneficiary in one of the following ways: </w:t>
      </w:r>
    </w:p>
    <w:p w:rsidR="004F7E0A" w:rsidRPr="00F50902" w:rsidRDefault="004F7E0A" w:rsidP="00C67024">
      <w:pPr>
        <w:pStyle w:val="12"/>
        <w:numPr>
          <w:ilvl w:val="0"/>
          <w:numId w:val="42"/>
        </w:numPr>
        <w:spacing w:after="0" w:line="360" w:lineRule="auto"/>
        <w:contextualSpacing/>
        <w:jc w:val="both"/>
        <w:rPr>
          <w:rFonts w:eastAsia="Times New Roman" w:cs="Verdana"/>
          <w:lang w:val="en-GB" w:eastAsia="el-GR"/>
        </w:rPr>
      </w:pPr>
      <w:proofErr w:type="gramStart"/>
      <w:r w:rsidRPr="00F50902">
        <w:rPr>
          <w:rFonts w:eastAsia="Times New Roman" w:cs="Verdana"/>
          <w:lang w:val="en-GB" w:eastAsia="el-GR"/>
        </w:rPr>
        <w:t>full</w:t>
      </w:r>
      <w:proofErr w:type="gramEnd"/>
      <w:r w:rsidRPr="00F50902">
        <w:rPr>
          <w:rFonts w:eastAsia="Times New Roman" w:cs="Verdana"/>
          <w:lang w:val="en-GB" w:eastAsia="el-GR"/>
        </w:rPr>
        <w:t xml:space="preserve"> time; (i.e. Person employed by the Beneficiary organisation, and working fully on the project;)</w:t>
      </w:r>
    </w:p>
    <w:p w:rsidR="004F7E0A" w:rsidRPr="00F50902" w:rsidRDefault="004F7E0A" w:rsidP="00C67024">
      <w:pPr>
        <w:pStyle w:val="12"/>
        <w:numPr>
          <w:ilvl w:val="0"/>
          <w:numId w:val="42"/>
        </w:numPr>
        <w:spacing w:after="0" w:line="360" w:lineRule="auto"/>
        <w:contextualSpacing/>
        <w:jc w:val="both"/>
        <w:rPr>
          <w:rFonts w:eastAsia="Times New Roman" w:cs="Verdana"/>
          <w:lang w:val="en-GB" w:eastAsia="el-GR"/>
        </w:rPr>
      </w:pPr>
      <w:proofErr w:type="gramStart"/>
      <w:r w:rsidRPr="00F50902">
        <w:rPr>
          <w:rFonts w:eastAsia="Times New Roman" w:cs="Verdana"/>
          <w:lang w:val="en-GB" w:eastAsia="el-GR"/>
        </w:rPr>
        <w:t>part-time</w:t>
      </w:r>
      <w:proofErr w:type="gramEnd"/>
      <w:r w:rsidRPr="00F50902">
        <w:rPr>
          <w:rFonts w:eastAsia="Times New Roman" w:cs="Verdana"/>
          <w:lang w:val="en-GB" w:eastAsia="el-GR"/>
        </w:rPr>
        <w:t xml:space="preserve"> with a fixed percentage of time worked per month; (i.e. Person employed by the Beneficiary organisation, working partly for the project on a fixed percentage;)</w:t>
      </w:r>
    </w:p>
    <w:p w:rsidR="004F7E0A" w:rsidRPr="00F50902" w:rsidRDefault="004F7E0A" w:rsidP="00C67024">
      <w:pPr>
        <w:pStyle w:val="12"/>
        <w:numPr>
          <w:ilvl w:val="0"/>
          <w:numId w:val="42"/>
        </w:numPr>
        <w:spacing w:after="0" w:line="360" w:lineRule="auto"/>
        <w:contextualSpacing/>
        <w:jc w:val="both"/>
        <w:rPr>
          <w:rFonts w:eastAsia="Times New Roman" w:cs="Verdana"/>
          <w:lang w:val="en-GB" w:eastAsia="el-GR"/>
        </w:rPr>
      </w:pPr>
      <w:r w:rsidRPr="00F50902">
        <w:rPr>
          <w:rFonts w:eastAsia="Times New Roman" w:cs="Verdana"/>
          <w:lang w:val="en-GB" w:eastAsia="el-GR"/>
        </w:rPr>
        <w:t>part-time with a flexible number of hours</w:t>
      </w:r>
      <w:r w:rsidRPr="00F50902">
        <w:rPr>
          <w:rFonts w:eastAsia="Times New Roman" w:cs="Verdana"/>
          <w:lang w:eastAsia="el-GR"/>
        </w:rPr>
        <w:footnoteReference w:id="3"/>
      </w:r>
      <w:r w:rsidRPr="00F50902">
        <w:rPr>
          <w:rFonts w:eastAsia="Times New Roman" w:cs="Verdana"/>
          <w:lang w:val="en-GB" w:eastAsia="el-GR"/>
        </w:rPr>
        <w:t xml:space="preserve"> worked per month (i.e. Person employed by the Beneficiary organisation, working partly for the project on a number of hours per month) or </w:t>
      </w:r>
    </w:p>
    <w:p w:rsidR="004F7E0A" w:rsidRPr="00F50902" w:rsidRDefault="004F7E0A" w:rsidP="00C67024">
      <w:pPr>
        <w:pStyle w:val="12"/>
        <w:numPr>
          <w:ilvl w:val="0"/>
          <w:numId w:val="42"/>
        </w:numPr>
        <w:spacing w:after="0" w:line="360" w:lineRule="auto"/>
        <w:contextualSpacing/>
        <w:jc w:val="both"/>
        <w:rPr>
          <w:rFonts w:eastAsia="Times New Roman" w:cs="Verdana"/>
          <w:lang w:val="en-GB" w:eastAsia="el-GR"/>
        </w:rPr>
      </w:pPr>
      <w:proofErr w:type="gramStart"/>
      <w:r w:rsidRPr="00F50902">
        <w:rPr>
          <w:rFonts w:eastAsia="Times New Roman" w:cs="Verdana"/>
          <w:lang w:val="en-GB" w:eastAsia="el-GR"/>
        </w:rPr>
        <w:t>on</w:t>
      </w:r>
      <w:proofErr w:type="gramEnd"/>
      <w:r w:rsidRPr="00F50902">
        <w:rPr>
          <w:rFonts w:eastAsia="Times New Roman" w:cs="Verdana"/>
          <w:lang w:val="en-GB" w:eastAsia="el-GR"/>
        </w:rPr>
        <w:t xml:space="preserve"> an hourly basis (i.e. Person employed by the Beneficiary organisation, who does not have a fixed number of hours per month and is paid at an hourly rate).</w:t>
      </w:r>
    </w:p>
    <w:p w:rsidR="004F7E0A" w:rsidRPr="00EA56EE" w:rsidRDefault="004F7E0A" w:rsidP="004F7E0A">
      <w:pPr>
        <w:pStyle w:val="12"/>
        <w:spacing w:after="0" w:line="360" w:lineRule="auto"/>
        <w:ind w:left="0"/>
        <w:jc w:val="both"/>
        <w:rPr>
          <w:rFonts w:ascii="Verdana" w:hAnsi="Verdana"/>
          <w:sz w:val="20"/>
          <w:szCs w:val="20"/>
          <w:lang w:val="en-GB"/>
        </w:rPr>
      </w:pPr>
    </w:p>
    <w:p w:rsidR="004F7E0A" w:rsidRPr="00F50902" w:rsidRDefault="004F7E0A" w:rsidP="004F7E0A">
      <w:pPr>
        <w:pStyle w:val="12"/>
        <w:spacing w:after="0" w:line="360" w:lineRule="auto"/>
        <w:ind w:left="0"/>
        <w:jc w:val="both"/>
        <w:rPr>
          <w:b/>
          <w:lang w:val="en-GB"/>
        </w:rPr>
      </w:pPr>
      <w:r w:rsidRPr="00F50902">
        <w:rPr>
          <w:b/>
          <w:lang w:val="en-GB"/>
        </w:rPr>
        <w:t>Staff costs for each Beneficiary cannot exceed 50% of the total Beneficiary’s Budget.</w:t>
      </w:r>
    </w:p>
    <w:p w:rsidR="004F7E0A" w:rsidRPr="00F50902" w:rsidRDefault="004F7E0A" w:rsidP="004F7E0A">
      <w:pPr>
        <w:pStyle w:val="12"/>
        <w:spacing w:after="0" w:line="360" w:lineRule="auto"/>
        <w:ind w:left="0"/>
        <w:jc w:val="both"/>
        <w:rPr>
          <w:b/>
          <w:lang w:val="en-GB"/>
        </w:rPr>
      </w:pPr>
    </w:p>
    <w:p w:rsidR="004F7E0A" w:rsidRPr="00F50902" w:rsidRDefault="004F7E0A" w:rsidP="004F7E0A">
      <w:pPr>
        <w:pStyle w:val="12"/>
        <w:spacing w:after="0" w:line="360" w:lineRule="auto"/>
        <w:ind w:left="0"/>
        <w:jc w:val="both"/>
        <w:rPr>
          <w:b/>
          <w:lang w:val="en-GB"/>
        </w:rPr>
      </w:pPr>
      <w:r w:rsidRPr="00F50902">
        <w:rPr>
          <w:b/>
          <w:lang w:val="en-GB"/>
        </w:rPr>
        <w:t xml:space="preserve">The Audit trail and verification process for each one of the above, mentioned categories will be defined in the Guidance on Management Verification document.  </w:t>
      </w:r>
    </w:p>
    <w:p w:rsidR="004F7E0A" w:rsidRPr="00F50902" w:rsidRDefault="004F7E0A" w:rsidP="004F7E0A">
      <w:pPr>
        <w:pStyle w:val="12"/>
        <w:spacing w:after="0" w:line="360" w:lineRule="auto"/>
        <w:ind w:left="0"/>
        <w:jc w:val="both"/>
        <w:rPr>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4F7E0A" w:rsidRPr="00EA56EE" w:rsidTr="004F7E0A">
        <w:tc>
          <w:tcPr>
            <w:tcW w:w="9576" w:type="dxa"/>
          </w:tcPr>
          <w:p w:rsidR="00504FE7" w:rsidRDefault="004F7E0A">
            <w:pPr>
              <w:pStyle w:val="12"/>
              <w:spacing w:after="0" w:line="360" w:lineRule="auto"/>
              <w:ind w:left="0"/>
              <w:jc w:val="center"/>
              <w:rPr>
                <w:b/>
                <w:lang w:val="en-GB"/>
              </w:rPr>
            </w:pPr>
            <w:r w:rsidRPr="00F50902">
              <w:rPr>
                <w:b/>
                <w:lang w:val="en-GB"/>
              </w:rPr>
              <w:t>Attention!</w:t>
            </w:r>
          </w:p>
          <w:p w:rsidR="004F7E0A" w:rsidRDefault="00076EA4" w:rsidP="004F7E0A">
            <w:pPr>
              <w:pStyle w:val="12"/>
              <w:spacing w:after="0" w:line="360" w:lineRule="auto"/>
              <w:ind w:left="0"/>
              <w:jc w:val="both"/>
              <w:rPr>
                <w:rFonts w:ascii="Verdana" w:hAnsi="Verdana"/>
                <w:sz w:val="20"/>
                <w:szCs w:val="20"/>
                <w:lang w:val="en-GB"/>
              </w:rPr>
            </w:pPr>
            <w:r>
              <w:rPr>
                <w:rFonts w:eastAsia="Times New Roman" w:cs="Verdana"/>
                <w:lang w:val="en-GB" w:eastAsia="el-GR"/>
              </w:rPr>
              <w:t xml:space="preserve">1. </w:t>
            </w:r>
            <w:r w:rsidR="004F7E0A" w:rsidRPr="00D11E7E">
              <w:rPr>
                <w:rFonts w:eastAsia="Times New Roman" w:cs="Verdana"/>
                <w:lang w:val="en-GB" w:eastAsia="el-GR"/>
              </w:rPr>
              <w:t>Staff costs do not cover the expenses of externals; externals should be budgeted under the “External Expertise and services” category.</w:t>
            </w:r>
            <w:r w:rsidR="004F7E0A" w:rsidRPr="00EA56EE">
              <w:rPr>
                <w:rFonts w:ascii="Verdana" w:hAnsi="Verdana"/>
                <w:sz w:val="20"/>
                <w:szCs w:val="20"/>
                <w:lang w:val="en-GB"/>
              </w:rPr>
              <w:t xml:space="preserve"> </w:t>
            </w:r>
          </w:p>
          <w:p w:rsidR="00504FE7" w:rsidRDefault="008D4C19">
            <w:pPr>
              <w:pStyle w:val="12"/>
              <w:spacing w:after="0" w:line="360" w:lineRule="auto"/>
              <w:ind w:left="0"/>
              <w:jc w:val="both"/>
              <w:rPr>
                <w:rFonts w:eastAsia="Times New Roman" w:cs="Verdana"/>
                <w:lang w:val="en-GB" w:eastAsia="el-GR"/>
              </w:rPr>
            </w:pPr>
            <w:r w:rsidRPr="008D4C19">
              <w:rPr>
                <w:rFonts w:eastAsiaTheme="minorHAnsi"/>
                <w:sz w:val="23"/>
                <w:szCs w:val="23"/>
                <w:lang w:val="en-US"/>
              </w:rPr>
              <w:t>2</w:t>
            </w:r>
            <w:r w:rsidRPr="008D4C19">
              <w:rPr>
                <w:rFonts w:eastAsia="Times New Roman" w:cs="Verdana"/>
                <w:lang w:val="en-GB" w:eastAsia="el-GR"/>
              </w:rPr>
              <w:t>. Overheads and any other office and administration</w:t>
            </w:r>
            <w:r w:rsidR="00AA5579">
              <w:rPr>
                <w:rFonts w:eastAsia="Times New Roman" w:cs="Verdana"/>
                <w:lang w:val="en-GB" w:eastAsia="el-GR"/>
              </w:rPr>
              <w:t xml:space="preserve"> costs</w:t>
            </w:r>
            <w:r w:rsidRPr="008D4C19">
              <w:rPr>
                <w:rFonts w:eastAsia="Times New Roman" w:cs="Verdana"/>
                <w:lang w:val="en-GB" w:eastAsia="el-GR"/>
              </w:rPr>
              <w:t xml:space="preserve"> related to staff costs are included in</w:t>
            </w:r>
            <w:r w:rsidR="00AA5579">
              <w:rPr>
                <w:rFonts w:eastAsia="Times New Roman" w:cs="Verdana"/>
                <w:lang w:val="en-GB" w:eastAsia="el-GR"/>
              </w:rPr>
              <w:t xml:space="preserve"> </w:t>
            </w:r>
            <w:r w:rsidRPr="008D4C19">
              <w:rPr>
                <w:rFonts w:eastAsia="Times New Roman" w:cs="Verdana"/>
                <w:lang w:val="en-GB" w:eastAsia="el-GR"/>
              </w:rPr>
              <w:t>the Office and administration (O&amp;A) expenditure.</w:t>
            </w:r>
          </w:p>
          <w:p w:rsidR="00504FE7" w:rsidRDefault="008D4C19">
            <w:pPr>
              <w:pStyle w:val="12"/>
              <w:spacing w:after="0" w:line="360" w:lineRule="auto"/>
              <w:ind w:left="0"/>
              <w:jc w:val="both"/>
              <w:rPr>
                <w:rFonts w:eastAsia="Times New Roman" w:cs="Verdana"/>
                <w:lang w:val="en-GB" w:eastAsia="el-GR"/>
              </w:rPr>
            </w:pPr>
            <w:r w:rsidRPr="008D4C19">
              <w:rPr>
                <w:rFonts w:eastAsia="Times New Roman" w:cs="Verdana"/>
                <w:lang w:val="en-GB" w:eastAsia="el-GR"/>
              </w:rPr>
              <w:t>3. Daily allowances and any other travel and accommodation</w:t>
            </w:r>
            <w:r w:rsidR="00AA5579">
              <w:rPr>
                <w:rFonts w:eastAsia="Times New Roman" w:cs="Verdana"/>
                <w:lang w:val="en-GB" w:eastAsia="el-GR"/>
              </w:rPr>
              <w:t xml:space="preserve"> costs</w:t>
            </w:r>
            <w:r w:rsidRPr="008D4C19">
              <w:rPr>
                <w:rFonts w:eastAsia="Times New Roman" w:cs="Verdana"/>
                <w:lang w:val="en-GB" w:eastAsia="el-GR"/>
              </w:rPr>
              <w:t xml:space="preserve"> </w:t>
            </w:r>
            <w:r w:rsidR="00AA5579" w:rsidRPr="008D4C19">
              <w:rPr>
                <w:rFonts w:eastAsia="Times New Roman" w:cs="Verdana"/>
                <w:lang w:val="en-GB" w:eastAsia="el-GR"/>
              </w:rPr>
              <w:t xml:space="preserve">related to staff costs </w:t>
            </w:r>
            <w:r w:rsidRPr="008D4C19">
              <w:rPr>
                <w:rFonts w:eastAsia="Times New Roman" w:cs="Verdana"/>
                <w:lang w:val="en-GB" w:eastAsia="el-GR"/>
              </w:rPr>
              <w:t>are included in the “Travel</w:t>
            </w:r>
            <w:r w:rsidR="00AA5579">
              <w:rPr>
                <w:rFonts w:eastAsia="Times New Roman" w:cs="Verdana"/>
                <w:lang w:val="en-GB" w:eastAsia="el-GR"/>
              </w:rPr>
              <w:t xml:space="preserve"> </w:t>
            </w:r>
            <w:r w:rsidRPr="008D4C19">
              <w:rPr>
                <w:rFonts w:eastAsia="Times New Roman" w:cs="Verdana"/>
                <w:lang w:val="en-GB" w:eastAsia="el-GR"/>
              </w:rPr>
              <w:t xml:space="preserve">and Accommodation” budget </w:t>
            </w:r>
            <w:r w:rsidR="00AA5579">
              <w:rPr>
                <w:rFonts w:eastAsia="Times New Roman" w:cs="Verdana"/>
                <w:lang w:val="en-GB" w:eastAsia="el-GR"/>
              </w:rPr>
              <w:t>category</w:t>
            </w:r>
            <w:r w:rsidRPr="008D4C19">
              <w:rPr>
                <w:rFonts w:eastAsia="Times New Roman" w:cs="Verdana"/>
                <w:lang w:val="en-GB" w:eastAsia="el-GR"/>
              </w:rPr>
              <w:t>.</w:t>
            </w:r>
          </w:p>
          <w:p w:rsidR="00076EA4" w:rsidRPr="00EA56EE" w:rsidRDefault="00076EA4" w:rsidP="004F7E0A">
            <w:pPr>
              <w:pStyle w:val="12"/>
              <w:spacing w:after="0" w:line="360" w:lineRule="auto"/>
              <w:ind w:left="0"/>
              <w:jc w:val="both"/>
              <w:rPr>
                <w:rFonts w:ascii="Verdana" w:hAnsi="Verdana"/>
                <w:sz w:val="20"/>
                <w:szCs w:val="20"/>
                <w:lang w:val="en-GB"/>
              </w:rPr>
            </w:pPr>
          </w:p>
        </w:tc>
      </w:tr>
    </w:tbl>
    <w:p w:rsidR="004F7E0A" w:rsidRDefault="004F7E0A" w:rsidP="004F7E0A">
      <w:pPr>
        <w:spacing w:after="0" w:line="360" w:lineRule="auto"/>
        <w:ind w:left="360"/>
      </w:pPr>
    </w:p>
    <w:p w:rsidR="00076EA4" w:rsidRPr="00EA56EE" w:rsidRDefault="00076EA4" w:rsidP="004F7E0A">
      <w:pPr>
        <w:spacing w:after="0" w:line="360" w:lineRule="auto"/>
        <w:ind w:left="360"/>
      </w:pPr>
    </w:p>
    <w:p w:rsidR="004F7E0A" w:rsidRPr="002569A2" w:rsidRDefault="004F7E0A" w:rsidP="004F7E0A">
      <w:pPr>
        <w:spacing w:after="0" w:line="360" w:lineRule="auto"/>
        <w:rPr>
          <w:rFonts w:ascii="Calibri" w:eastAsia="Calibri" w:hAnsi="Calibri" w:cs="Calibri"/>
          <w:b/>
          <w:sz w:val="22"/>
          <w:szCs w:val="22"/>
        </w:rPr>
      </w:pPr>
      <w:r w:rsidRPr="002569A2">
        <w:rPr>
          <w:rFonts w:ascii="Calibri" w:eastAsia="Calibri" w:hAnsi="Calibri" w:cs="Calibri"/>
          <w:b/>
          <w:sz w:val="22"/>
          <w:szCs w:val="22"/>
        </w:rPr>
        <w:t>Office and Administration expenditure</w:t>
      </w:r>
    </w:p>
    <w:p w:rsidR="004F7E0A" w:rsidRPr="00D11E7E" w:rsidRDefault="004F7E0A" w:rsidP="004F7E0A">
      <w:pPr>
        <w:spacing w:after="0" w:line="360" w:lineRule="auto"/>
        <w:rPr>
          <w:rFonts w:ascii="Calibri" w:hAnsi="Calibri"/>
          <w:sz w:val="22"/>
          <w:szCs w:val="22"/>
          <w:lang w:eastAsia="el-GR"/>
        </w:rPr>
      </w:pPr>
      <w:r w:rsidRPr="00D11E7E">
        <w:rPr>
          <w:rFonts w:ascii="Calibri" w:hAnsi="Calibri"/>
          <w:sz w:val="22"/>
          <w:szCs w:val="22"/>
          <w:lang w:eastAsia="el-GR"/>
        </w:rPr>
        <w:t xml:space="preserve">They cover operating and administrative expenses of the beneficiary organisation that support delivery of project activities. According to regulation 481/2014 the office and administration expenditure shall be limited to the following elements: </w:t>
      </w:r>
    </w:p>
    <w:p w:rsidR="004F7E0A" w:rsidRPr="00D11E7E" w:rsidRDefault="004F7E0A" w:rsidP="00C67024">
      <w:pPr>
        <w:numPr>
          <w:ilvl w:val="0"/>
          <w:numId w:val="36"/>
        </w:numPr>
        <w:spacing w:after="0" w:line="360" w:lineRule="auto"/>
        <w:rPr>
          <w:rFonts w:ascii="Calibri" w:hAnsi="Calibri"/>
          <w:sz w:val="22"/>
          <w:szCs w:val="22"/>
          <w:lang w:eastAsia="el-GR"/>
        </w:rPr>
      </w:pPr>
      <w:r w:rsidRPr="00D11E7E">
        <w:rPr>
          <w:rFonts w:ascii="Calibri" w:hAnsi="Calibri"/>
          <w:sz w:val="22"/>
          <w:szCs w:val="22"/>
          <w:lang w:eastAsia="el-GR"/>
        </w:rPr>
        <w:t>office rent</w:t>
      </w:r>
    </w:p>
    <w:p w:rsidR="004F7E0A" w:rsidRPr="00D11E7E" w:rsidRDefault="004F7E0A" w:rsidP="00C67024">
      <w:pPr>
        <w:numPr>
          <w:ilvl w:val="0"/>
          <w:numId w:val="36"/>
        </w:numPr>
        <w:spacing w:after="0" w:line="360" w:lineRule="auto"/>
        <w:rPr>
          <w:rFonts w:ascii="Calibri" w:hAnsi="Calibri"/>
          <w:sz w:val="22"/>
          <w:szCs w:val="22"/>
          <w:lang w:eastAsia="el-GR"/>
        </w:rPr>
      </w:pPr>
      <w:r w:rsidRPr="00D11E7E">
        <w:rPr>
          <w:rFonts w:ascii="Calibri" w:hAnsi="Calibri"/>
          <w:sz w:val="22"/>
          <w:szCs w:val="22"/>
          <w:lang w:eastAsia="el-GR"/>
        </w:rPr>
        <w:t>insurance and taxes related to the buildings where the staff is located and to the equipment of the office (e.g. fire, theft insurances)</w:t>
      </w:r>
    </w:p>
    <w:p w:rsidR="004F7E0A" w:rsidRPr="00D11E7E" w:rsidRDefault="004F7E0A" w:rsidP="00C67024">
      <w:pPr>
        <w:numPr>
          <w:ilvl w:val="0"/>
          <w:numId w:val="36"/>
        </w:numPr>
        <w:spacing w:after="0" w:line="360" w:lineRule="auto"/>
        <w:rPr>
          <w:rFonts w:ascii="Calibri" w:hAnsi="Calibri"/>
          <w:sz w:val="22"/>
          <w:szCs w:val="22"/>
          <w:lang w:eastAsia="el-GR"/>
        </w:rPr>
      </w:pPr>
      <w:r w:rsidRPr="00D11E7E">
        <w:rPr>
          <w:rFonts w:ascii="Calibri" w:hAnsi="Calibri"/>
          <w:sz w:val="22"/>
          <w:szCs w:val="22"/>
          <w:lang w:eastAsia="el-GR"/>
        </w:rPr>
        <w:t>utilities (e.g. electricity, heating, water)</w:t>
      </w:r>
    </w:p>
    <w:p w:rsidR="004F7E0A" w:rsidRPr="00D11E7E" w:rsidRDefault="004F7E0A" w:rsidP="00C67024">
      <w:pPr>
        <w:numPr>
          <w:ilvl w:val="0"/>
          <w:numId w:val="36"/>
        </w:numPr>
        <w:spacing w:after="0" w:line="360" w:lineRule="auto"/>
        <w:rPr>
          <w:rFonts w:ascii="Calibri" w:hAnsi="Calibri"/>
          <w:sz w:val="22"/>
          <w:szCs w:val="22"/>
          <w:lang w:eastAsia="el-GR"/>
        </w:rPr>
      </w:pPr>
      <w:r w:rsidRPr="00D11E7E">
        <w:rPr>
          <w:rFonts w:ascii="Calibri" w:hAnsi="Calibri"/>
          <w:sz w:val="22"/>
          <w:szCs w:val="22"/>
          <w:lang w:eastAsia="el-GR"/>
        </w:rPr>
        <w:t>office supplies</w:t>
      </w:r>
    </w:p>
    <w:p w:rsidR="004F7E0A" w:rsidRPr="00D11E7E" w:rsidRDefault="004F7E0A" w:rsidP="00C67024">
      <w:pPr>
        <w:numPr>
          <w:ilvl w:val="0"/>
          <w:numId w:val="36"/>
        </w:numPr>
        <w:spacing w:after="0" w:line="360" w:lineRule="auto"/>
        <w:rPr>
          <w:rFonts w:ascii="Calibri" w:hAnsi="Calibri"/>
          <w:sz w:val="22"/>
          <w:szCs w:val="22"/>
          <w:lang w:eastAsia="el-GR"/>
        </w:rPr>
      </w:pPr>
      <w:r w:rsidRPr="00D11E7E">
        <w:rPr>
          <w:rFonts w:ascii="Calibri" w:hAnsi="Calibri"/>
          <w:sz w:val="22"/>
          <w:szCs w:val="22"/>
          <w:lang w:eastAsia="el-GR"/>
        </w:rPr>
        <w:t xml:space="preserve">general accounting provided inside the beneficiary organisation </w:t>
      </w:r>
    </w:p>
    <w:p w:rsidR="004F7E0A" w:rsidRPr="00D11E7E" w:rsidRDefault="004F7E0A" w:rsidP="00C67024">
      <w:pPr>
        <w:numPr>
          <w:ilvl w:val="0"/>
          <w:numId w:val="36"/>
        </w:numPr>
        <w:spacing w:after="0" w:line="360" w:lineRule="auto"/>
        <w:rPr>
          <w:rFonts w:ascii="Calibri" w:hAnsi="Calibri"/>
          <w:sz w:val="22"/>
          <w:szCs w:val="22"/>
          <w:lang w:eastAsia="el-GR"/>
        </w:rPr>
      </w:pPr>
      <w:r w:rsidRPr="00D11E7E">
        <w:rPr>
          <w:rFonts w:ascii="Calibri" w:hAnsi="Calibri"/>
          <w:sz w:val="22"/>
          <w:szCs w:val="22"/>
          <w:lang w:eastAsia="el-GR"/>
        </w:rPr>
        <w:t>archives</w:t>
      </w:r>
    </w:p>
    <w:p w:rsidR="004F7E0A" w:rsidRPr="00D11E7E" w:rsidRDefault="004F7E0A" w:rsidP="00C67024">
      <w:pPr>
        <w:numPr>
          <w:ilvl w:val="0"/>
          <w:numId w:val="36"/>
        </w:numPr>
        <w:spacing w:after="0" w:line="360" w:lineRule="auto"/>
        <w:rPr>
          <w:rFonts w:ascii="Calibri" w:hAnsi="Calibri"/>
          <w:sz w:val="22"/>
          <w:szCs w:val="22"/>
          <w:lang w:eastAsia="el-GR"/>
        </w:rPr>
      </w:pPr>
      <w:r w:rsidRPr="00D11E7E">
        <w:rPr>
          <w:rFonts w:ascii="Calibri" w:hAnsi="Calibri"/>
          <w:sz w:val="22"/>
          <w:szCs w:val="22"/>
          <w:lang w:eastAsia="el-GR"/>
        </w:rPr>
        <w:t>maintenance, cleaning and repairs</w:t>
      </w:r>
    </w:p>
    <w:p w:rsidR="004F7E0A" w:rsidRPr="00D11E7E" w:rsidRDefault="004F7E0A" w:rsidP="00C67024">
      <w:pPr>
        <w:numPr>
          <w:ilvl w:val="0"/>
          <w:numId w:val="36"/>
        </w:numPr>
        <w:spacing w:after="0" w:line="360" w:lineRule="auto"/>
        <w:rPr>
          <w:rFonts w:ascii="Calibri" w:hAnsi="Calibri"/>
          <w:sz w:val="22"/>
          <w:szCs w:val="22"/>
          <w:lang w:eastAsia="el-GR"/>
        </w:rPr>
      </w:pPr>
      <w:r w:rsidRPr="00D11E7E">
        <w:rPr>
          <w:rFonts w:ascii="Calibri" w:hAnsi="Calibri"/>
          <w:sz w:val="22"/>
          <w:szCs w:val="22"/>
          <w:lang w:eastAsia="el-GR"/>
        </w:rPr>
        <w:t>security</w:t>
      </w:r>
    </w:p>
    <w:p w:rsidR="004F7E0A" w:rsidRPr="00D11E7E" w:rsidRDefault="004F7E0A" w:rsidP="00C67024">
      <w:pPr>
        <w:numPr>
          <w:ilvl w:val="0"/>
          <w:numId w:val="36"/>
        </w:numPr>
        <w:spacing w:after="0" w:line="360" w:lineRule="auto"/>
        <w:rPr>
          <w:rFonts w:ascii="Calibri" w:hAnsi="Calibri"/>
          <w:sz w:val="22"/>
          <w:szCs w:val="22"/>
          <w:lang w:eastAsia="el-GR"/>
        </w:rPr>
      </w:pPr>
      <w:r w:rsidRPr="00D11E7E">
        <w:rPr>
          <w:rFonts w:ascii="Calibri" w:hAnsi="Calibri"/>
          <w:sz w:val="22"/>
          <w:szCs w:val="22"/>
          <w:lang w:eastAsia="el-GR"/>
        </w:rPr>
        <w:t>IT systems</w:t>
      </w:r>
    </w:p>
    <w:p w:rsidR="004F7E0A" w:rsidRPr="00D11E7E" w:rsidRDefault="004F7E0A" w:rsidP="00C67024">
      <w:pPr>
        <w:numPr>
          <w:ilvl w:val="0"/>
          <w:numId w:val="36"/>
        </w:numPr>
        <w:spacing w:after="0" w:line="360" w:lineRule="auto"/>
        <w:rPr>
          <w:rFonts w:ascii="Calibri" w:hAnsi="Calibri"/>
          <w:sz w:val="22"/>
          <w:szCs w:val="22"/>
          <w:lang w:eastAsia="el-GR"/>
        </w:rPr>
      </w:pPr>
      <w:r w:rsidRPr="00D11E7E">
        <w:rPr>
          <w:rFonts w:ascii="Calibri" w:hAnsi="Calibri"/>
          <w:sz w:val="22"/>
          <w:szCs w:val="22"/>
          <w:lang w:eastAsia="el-GR"/>
        </w:rPr>
        <w:t>communication (e.g. telephone, fax, internet, postal services, business cards)</w:t>
      </w:r>
    </w:p>
    <w:p w:rsidR="004F7E0A" w:rsidRPr="00D11E7E" w:rsidRDefault="004F7E0A" w:rsidP="00C67024">
      <w:pPr>
        <w:numPr>
          <w:ilvl w:val="0"/>
          <w:numId w:val="36"/>
        </w:numPr>
        <w:spacing w:after="0" w:line="360" w:lineRule="auto"/>
        <w:rPr>
          <w:rFonts w:ascii="Calibri" w:hAnsi="Calibri"/>
          <w:sz w:val="22"/>
          <w:szCs w:val="22"/>
          <w:lang w:eastAsia="el-GR"/>
        </w:rPr>
      </w:pPr>
      <w:r w:rsidRPr="00D11E7E">
        <w:rPr>
          <w:rFonts w:ascii="Calibri" w:hAnsi="Calibri"/>
          <w:sz w:val="22"/>
          <w:szCs w:val="22"/>
          <w:lang w:eastAsia="el-GR"/>
        </w:rPr>
        <w:t xml:space="preserve">bank charges for opening and administering the account or accounts where the implementation of an operation requires a separate account to be opened </w:t>
      </w:r>
    </w:p>
    <w:p w:rsidR="004F7E0A" w:rsidRPr="00D11E7E" w:rsidRDefault="004F7E0A" w:rsidP="00C67024">
      <w:pPr>
        <w:numPr>
          <w:ilvl w:val="0"/>
          <w:numId w:val="36"/>
        </w:numPr>
        <w:spacing w:after="0" w:line="360" w:lineRule="auto"/>
        <w:rPr>
          <w:rFonts w:ascii="Calibri" w:hAnsi="Calibri"/>
          <w:sz w:val="22"/>
          <w:szCs w:val="22"/>
          <w:lang w:eastAsia="el-GR"/>
        </w:rPr>
      </w:pPr>
      <w:r w:rsidRPr="00D11E7E">
        <w:rPr>
          <w:rFonts w:ascii="Calibri" w:hAnsi="Calibri"/>
          <w:sz w:val="22"/>
          <w:szCs w:val="22"/>
          <w:lang w:eastAsia="el-GR"/>
        </w:rPr>
        <w:t>charges for transnational financial transactions</w:t>
      </w:r>
    </w:p>
    <w:p w:rsidR="004F7E0A" w:rsidRPr="00EA56EE" w:rsidRDefault="004F7E0A" w:rsidP="004F7E0A">
      <w:pPr>
        <w:spacing w:after="0" w:line="360" w:lineRule="auto"/>
        <w:ind w:left="360"/>
      </w:pPr>
    </w:p>
    <w:p w:rsidR="004F7E0A" w:rsidRPr="00EA56EE" w:rsidRDefault="004F7E0A" w:rsidP="004F7E0A">
      <w:pPr>
        <w:spacing w:after="0" w:line="360" w:lineRule="auto"/>
      </w:pPr>
      <w:r w:rsidRPr="0056408B">
        <w:rPr>
          <w:rFonts w:ascii="Calibri" w:hAnsi="Calibri"/>
          <w:sz w:val="22"/>
          <w:szCs w:val="22"/>
          <w:lang w:eastAsia="el-GR"/>
        </w:rPr>
        <w:t>The following options for calculating O&amp;A are available in this</w:t>
      </w:r>
      <w:r w:rsidRPr="00EA56EE">
        <w:t xml:space="preserve"> </w:t>
      </w:r>
      <w:r w:rsidRPr="002569A2">
        <w:rPr>
          <w:rFonts w:ascii="Calibri" w:eastAsia="Calibri" w:hAnsi="Calibri" w:cs="Calibri"/>
          <w:b/>
          <w:sz w:val="22"/>
          <w:szCs w:val="22"/>
        </w:rPr>
        <w:t>Programme:</w:t>
      </w:r>
    </w:p>
    <w:p w:rsidR="004F7E0A" w:rsidRPr="0056408B" w:rsidRDefault="004F7E0A" w:rsidP="00C67024">
      <w:pPr>
        <w:numPr>
          <w:ilvl w:val="0"/>
          <w:numId w:val="43"/>
        </w:numPr>
        <w:autoSpaceDE w:val="0"/>
        <w:autoSpaceDN w:val="0"/>
        <w:adjustRightInd w:val="0"/>
        <w:spacing w:after="0" w:line="360" w:lineRule="auto"/>
        <w:rPr>
          <w:rFonts w:ascii="Calibri" w:hAnsi="Calibri"/>
          <w:sz w:val="22"/>
          <w:szCs w:val="22"/>
          <w:lang w:eastAsia="el-GR"/>
        </w:rPr>
      </w:pPr>
      <w:r w:rsidRPr="0056408B">
        <w:rPr>
          <w:rFonts w:ascii="Calibri" w:hAnsi="Calibri"/>
          <w:sz w:val="22"/>
          <w:szCs w:val="22"/>
          <w:lang w:eastAsia="el-GR"/>
        </w:rPr>
        <w:lastRenderedPageBreak/>
        <w:t>Real costs, or</w:t>
      </w:r>
    </w:p>
    <w:p w:rsidR="004F7E0A" w:rsidRPr="002569A2" w:rsidRDefault="004F7E0A" w:rsidP="00C67024">
      <w:pPr>
        <w:numPr>
          <w:ilvl w:val="0"/>
          <w:numId w:val="43"/>
        </w:numPr>
        <w:autoSpaceDE w:val="0"/>
        <w:autoSpaceDN w:val="0"/>
        <w:adjustRightInd w:val="0"/>
        <w:spacing w:after="0" w:line="360" w:lineRule="auto"/>
        <w:rPr>
          <w:rFonts w:ascii="Calibri" w:eastAsia="Calibri" w:hAnsi="Calibri" w:cs="Calibri"/>
          <w:b/>
          <w:sz w:val="22"/>
          <w:szCs w:val="22"/>
        </w:rPr>
      </w:pPr>
      <w:r w:rsidRPr="0056408B">
        <w:rPr>
          <w:rFonts w:ascii="Calibri" w:hAnsi="Calibri"/>
          <w:sz w:val="22"/>
          <w:szCs w:val="22"/>
          <w:lang w:eastAsia="el-GR"/>
        </w:rPr>
        <w:t>Flat rate of (up to) 15% of</w:t>
      </w:r>
      <w:r w:rsidRPr="002569A2">
        <w:rPr>
          <w:rFonts w:ascii="Calibri" w:eastAsia="Calibri" w:hAnsi="Calibri" w:cs="Calibri"/>
          <w:b/>
          <w:sz w:val="22"/>
          <w:szCs w:val="22"/>
        </w:rPr>
        <w:t xml:space="preserve"> staff costs.</w:t>
      </w:r>
    </w:p>
    <w:p w:rsidR="004F7E0A" w:rsidRPr="0056408B" w:rsidRDefault="004F7E0A" w:rsidP="004F7E0A">
      <w:pPr>
        <w:spacing w:after="0" w:line="360" w:lineRule="auto"/>
        <w:rPr>
          <w:rFonts w:ascii="Calibri" w:hAnsi="Calibri"/>
          <w:sz w:val="22"/>
          <w:szCs w:val="22"/>
          <w:lang w:eastAsia="el-GR"/>
        </w:rPr>
      </w:pPr>
      <w:r w:rsidRPr="0056408B">
        <w:rPr>
          <w:rFonts w:ascii="Calibri" w:hAnsi="Calibri"/>
          <w:sz w:val="22"/>
          <w:szCs w:val="22"/>
          <w:lang w:eastAsia="el-GR"/>
        </w:rPr>
        <w:t>In case the Flat rate calculation method is adopted, the following example provides an overview on the approach.</w:t>
      </w:r>
    </w:p>
    <w:p w:rsidR="004F7E0A" w:rsidRDefault="004F7E0A" w:rsidP="004F7E0A">
      <w:pPr>
        <w:pStyle w:val="12"/>
        <w:spacing w:after="0" w:line="360" w:lineRule="auto"/>
        <w:ind w:left="0"/>
        <w:jc w:val="both"/>
        <w:rPr>
          <w:rFonts w:ascii="Verdana" w:hAnsi="Verdana"/>
          <w:b/>
          <w:sz w:val="20"/>
          <w:szCs w:val="20"/>
          <w:lang w:val="en-GB"/>
        </w:rPr>
      </w:pPr>
      <w:r w:rsidRPr="002569A2">
        <w:rPr>
          <w:b/>
          <w:lang w:val="en-GB"/>
        </w:rPr>
        <w:t>Example</w:t>
      </w:r>
      <w:r w:rsidRPr="0056408B">
        <w:rPr>
          <w:rFonts w:eastAsia="Times New Roman" w:cs="Verdana"/>
          <w:lang w:val="en-GB" w:eastAsia="el-GR"/>
        </w:rPr>
        <w:t>: Project X – Beneficiary Y calculates O&amp;A costs using the 15% flat rate of staff costs option:</w:t>
      </w:r>
      <w:r w:rsidRPr="00EA56EE">
        <w:rPr>
          <w:rFonts w:ascii="Verdana" w:hAnsi="Verdana"/>
          <w:b/>
          <w:sz w:val="20"/>
          <w:szCs w:val="20"/>
          <w:lang w:val="en-GB"/>
        </w:rPr>
        <w:t xml:space="preserve"> </w:t>
      </w:r>
    </w:p>
    <w:p w:rsidR="004F7E0A" w:rsidRPr="00CC01D2" w:rsidRDefault="004F7E0A" w:rsidP="00CC01D2">
      <w:pPr>
        <w:spacing w:after="0" w:line="360" w:lineRule="auto"/>
        <w:rPr>
          <w:b/>
          <w:bCs/>
          <w:color w:val="548DD4"/>
          <w:szCs w:val="22"/>
        </w:rPr>
      </w:pPr>
      <w:bookmarkStart w:id="108" w:name="_Toc431971265"/>
      <w:r w:rsidRPr="00CC01D2">
        <w:rPr>
          <w:b/>
          <w:bCs/>
          <w:color w:val="548DD4"/>
          <w:szCs w:val="22"/>
        </w:rPr>
        <w:t>Table 5: Office and administration Costs: Example of flat rate calculation</w:t>
      </w:r>
      <w:bookmarkEnd w:id="108"/>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
        <w:gridCol w:w="4816"/>
        <w:gridCol w:w="2867"/>
      </w:tblGrid>
      <w:tr w:rsidR="004F7E0A" w:rsidRPr="00EA56EE" w:rsidTr="004F7E0A">
        <w:tc>
          <w:tcPr>
            <w:tcW w:w="741" w:type="dxa"/>
            <w:vAlign w:val="center"/>
          </w:tcPr>
          <w:p w:rsidR="004F7E0A" w:rsidRPr="00EA56EE" w:rsidRDefault="004F7E0A" w:rsidP="004F7E0A">
            <w:pPr>
              <w:pStyle w:val="12"/>
              <w:spacing w:after="0" w:line="360" w:lineRule="auto"/>
              <w:ind w:left="0"/>
              <w:jc w:val="both"/>
              <w:rPr>
                <w:rFonts w:ascii="Verdana" w:hAnsi="Verdana"/>
                <w:b/>
                <w:sz w:val="20"/>
                <w:szCs w:val="20"/>
                <w:lang w:val="en-GB"/>
              </w:rPr>
            </w:pPr>
            <w:r w:rsidRPr="002569A2">
              <w:rPr>
                <w:b/>
                <w:lang w:val="en-GB"/>
              </w:rPr>
              <w:t>A</w:t>
            </w:r>
          </w:p>
        </w:tc>
        <w:tc>
          <w:tcPr>
            <w:tcW w:w="5446" w:type="dxa"/>
            <w:vAlign w:val="center"/>
          </w:tcPr>
          <w:p w:rsidR="004F7E0A" w:rsidRPr="0056408B" w:rsidRDefault="004F7E0A" w:rsidP="004F7E0A">
            <w:pPr>
              <w:pStyle w:val="Default"/>
              <w:spacing w:line="360" w:lineRule="auto"/>
              <w:jc w:val="both"/>
              <w:rPr>
                <w:rFonts w:ascii="Calibri" w:eastAsia="Times New Roman" w:hAnsi="Calibri"/>
                <w:color w:val="auto"/>
                <w:sz w:val="22"/>
                <w:szCs w:val="22"/>
                <w:lang w:val="en-GB" w:eastAsia="el-GR"/>
              </w:rPr>
            </w:pPr>
            <w:r w:rsidRPr="0056408B">
              <w:rPr>
                <w:rFonts w:ascii="Calibri" w:eastAsia="Times New Roman" w:hAnsi="Calibri"/>
                <w:color w:val="auto"/>
                <w:sz w:val="22"/>
                <w:szCs w:val="22"/>
                <w:lang w:val="en-GB" w:eastAsia="el-GR"/>
              </w:rPr>
              <w:t xml:space="preserve">Travel and accommodation </w:t>
            </w:r>
          </w:p>
          <w:p w:rsidR="004F7E0A" w:rsidRPr="0056408B" w:rsidRDefault="004F7E0A" w:rsidP="004F7E0A">
            <w:pPr>
              <w:pStyle w:val="Default"/>
              <w:spacing w:line="360" w:lineRule="auto"/>
              <w:jc w:val="both"/>
              <w:rPr>
                <w:rFonts w:ascii="Calibri" w:eastAsia="Times New Roman" w:hAnsi="Calibri"/>
                <w:color w:val="auto"/>
                <w:sz w:val="22"/>
                <w:szCs w:val="22"/>
                <w:lang w:val="en-GB" w:eastAsia="el-GR"/>
              </w:rPr>
            </w:pPr>
            <w:r w:rsidRPr="0056408B">
              <w:rPr>
                <w:rFonts w:ascii="Calibri" w:eastAsia="Times New Roman" w:hAnsi="Calibri"/>
                <w:color w:val="auto"/>
                <w:sz w:val="22"/>
                <w:szCs w:val="22"/>
                <w:lang w:val="en-GB" w:eastAsia="el-GR"/>
              </w:rPr>
              <w:t xml:space="preserve">External expertise and services </w:t>
            </w:r>
          </w:p>
          <w:p w:rsidR="004F7E0A" w:rsidRPr="00EA56EE" w:rsidRDefault="004F7E0A" w:rsidP="004F7E0A">
            <w:pPr>
              <w:pStyle w:val="12"/>
              <w:spacing w:after="0" w:line="360" w:lineRule="auto"/>
              <w:ind w:left="0"/>
              <w:jc w:val="both"/>
              <w:rPr>
                <w:rFonts w:ascii="Verdana" w:hAnsi="Verdana"/>
                <w:b/>
                <w:sz w:val="20"/>
                <w:szCs w:val="20"/>
                <w:lang w:val="en-GB"/>
              </w:rPr>
            </w:pPr>
            <w:r w:rsidRPr="0056408B">
              <w:rPr>
                <w:rFonts w:eastAsia="Times New Roman" w:cs="Verdana"/>
                <w:lang w:val="en-GB" w:eastAsia="el-GR"/>
              </w:rPr>
              <w:t>Equipment</w:t>
            </w:r>
          </w:p>
        </w:tc>
        <w:tc>
          <w:tcPr>
            <w:tcW w:w="3029" w:type="dxa"/>
            <w:vAlign w:val="center"/>
          </w:tcPr>
          <w:p w:rsidR="004F7E0A" w:rsidRPr="0056408B" w:rsidRDefault="004F7E0A" w:rsidP="004F7E0A">
            <w:pPr>
              <w:pStyle w:val="12"/>
              <w:spacing w:after="0" w:line="360" w:lineRule="auto"/>
              <w:ind w:left="0"/>
              <w:jc w:val="both"/>
              <w:rPr>
                <w:rFonts w:eastAsia="Times New Roman" w:cs="Verdana"/>
                <w:lang w:val="en-GB" w:eastAsia="el-GR"/>
              </w:rPr>
            </w:pPr>
            <w:r w:rsidRPr="0056408B">
              <w:rPr>
                <w:rFonts w:eastAsia="Times New Roman" w:cs="Verdana"/>
                <w:lang w:val="en-GB" w:eastAsia="el-GR"/>
              </w:rPr>
              <w:t>10.000€</w:t>
            </w:r>
          </w:p>
          <w:p w:rsidR="004F7E0A" w:rsidRPr="0056408B" w:rsidRDefault="004F7E0A" w:rsidP="004F7E0A">
            <w:pPr>
              <w:pStyle w:val="12"/>
              <w:spacing w:after="0" w:line="360" w:lineRule="auto"/>
              <w:ind w:left="0"/>
              <w:jc w:val="both"/>
              <w:rPr>
                <w:rFonts w:eastAsia="Times New Roman" w:cs="Verdana"/>
                <w:lang w:val="en-GB" w:eastAsia="el-GR"/>
              </w:rPr>
            </w:pPr>
            <w:r w:rsidRPr="0056408B">
              <w:rPr>
                <w:rFonts w:eastAsia="Times New Roman" w:cs="Verdana"/>
                <w:lang w:val="en-GB" w:eastAsia="el-GR"/>
              </w:rPr>
              <w:t>20.000€</w:t>
            </w:r>
          </w:p>
          <w:p w:rsidR="004F7E0A" w:rsidRPr="00EA56EE" w:rsidRDefault="004F7E0A" w:rsidP="004F7E0A">
            <w:pPr>
              <w:pStyle w:val="12"/>
              <w:spacing w:after="0" w:line="360" w:lineRule="auto"/>
              <w:ind w:left="0"/>
              <w:jc w:val="both"/>
              <w:rPr>
                <w:rFonts w:ascii="Verdana" w:hAnsi="Verdana"/>
                <w:b/>
                <w:sz w:val="20"/>
                <w:szCs w:val="20"/>
                <w:lang w:val="en-US"/>
              </w:rPr>
            </w:pPr>
            <w:r w:rsidRPr="0056408B">
              <w:rPr>
                <w:rFonts w:eastAsia="Times New Roman" w:cs="Verdana"/>
                <w:lang w:val="en-GB" w:eastAsia="el-GR"/>
              </w:rPr>
              <w:t>30.000€</w:t>
            </w:r>
          </w:p>
        </w:tc>
      </w:tr>
      <w:tr w:rsidR="004F7E0A" w:rsidRPr="002569A2" w:rsidTr="004F7E0A">
        <w:tc>
          <w:tcPr>
            <w:tcW w:w="741" w:type="dxa"/>
            <w:vAlign w:val="center"/>
          </w:tcPr>
          <w:p w:rsidR="004F7E0A" w:rsidRPr="00EA56EE" w:rsidRDefault="004F7E0A" w:rsidP="004F7E0A">
            <w:pPr>
              <w:pStyle w:val="12"/>
              <w:spacing w:after="0" w:line="360" w:lineRule="auto"/>
              <w:ind w:left="0"/>
              <w:jc w:val="both"/>
              <w:rPr>
                <w:rFonts w:ascii="Verdana" w:hAnsi="Verdana"/>
                <w:b/>
                <w:sz w:val="20"/>
                <w:szCs w:val="20"/>
                <w:lang w:val="en-GB"/>
              </w:rPr>
            </w:pPr>
            <w:r w:rsidRPr="002569A2">
              <w:rPr>
                <w:b/>
                <w:lang w:val="en-GB"/>
              </w:rPr>
              <w:t>B</w:t>
            </w:r>
          </w:p>
        </w:tc>
        <w:tc>
          <w:tcPr>
            <w:tcW w:w="5446" w:type="dxa"/>
            <w:vAlign w:val="center"/>
          </w:tcPr>
          <w:p w:rsidR="004F7E0A" w:rsidRPr="002569A2" w:rsidRDefault="004F7E0A" w:rsidP="004F7E0A">
            <w:pPr>
              <w:pStyle w:val="12"/>
              <w:spacing w:after="0" w:line="360" w:lineRule="auto"/>
              <w:ind w:left="0"/>
              <w:jc w:val="both"/>
              <w:rPr>
                <w:b/>
                <w:lang w:val="en-GB"/>
              </w:rPr>
            </w:pPr>
            <w:r w:rsidRPr="002569A2">
              <w:rPr>
                <w:b/>
                <w:lang w:val="en-GB"/>
              </w:rPr>
              <w:t>Staff Cost (either on Real Costs basis or Flat Rate)</w:t>
            </w:r>
          </w:p>
        </w:tc>
        <w:tc>
          <w:tcPr>
            <w:tcW w:w="3029" w:type="dxa"/>
            <w:vAlign w:val="center"/>
          </w:tcPr>
          <w:p w:rsidR="004F7E0A" w:rsidRPr="002569A2" w:rsidRDefault="004F7E0A" w:rsidP="004F7E0A">
            <w:pPr>
              <w:pStyle w:val="12"/>
              <w:spacing w:after="0" w:line="360" w:lineRule="auto"/>
              <w:ind w:left="0"/>
              <w:jc w:val="both"/>
              <w:rPr>
                <w:b/>
                <w:lang w:val="en-GB"/>
              </w:rPr>
            </w:pPr>
            <w:r w:rsidRPr="002569A2">
              <w:rPr>
                <w:b/>
                <w:lang w:val="en-GB"/>
              </w:rPr>
              <w:t>12.000€</w:t>
            </w:r>
          </w:p>
        </w:tc>
      </w:tr>
      <w:tr w:rsidR="004F7E0A" w:rsidRPr="002569A2" w:rsidTr="004F7E0A">
        <w:tc>
          <w:tcPr>
            <w:tcW w:w="741" w:type="dxa"/>
            <w:vAlign w:val="center"/>
          </w:tcPr>
          <w:p w:rsidR="004F7E0A" w:rsidRPr="00EA56EE" w:rsidRDefault="004F7E0A" w:rsidP="004F7E0A">
            <w:pPr>
              <w:pStyle w:val="12"/>
              <w:spacing w:after="0" w:line="360" w:lineRule="auto"/>
              <w:ind w:left="0"/>
              <w:jc w:val="both"/>
              <w:rPr>
                <w:rFonts w:ascii="Verdana" w:hAnsi="Verdana"/>
                <w:b/>
                <w:sz w:val="20"/>
                <w:szCs w:val="20"/>
                <w:lang w:val="en-GB"/>
              </w:rPr>
            </w:pPr>
            <w:r w:rsidRPr="002569A2">
              <w:rPr>
                <w:b/>
                <w:lang w:val="en-GB"/>
              </w:rPr>
              <w:t>C</w:t>
            </w:r>
          </w:p>
        </w:tc>
        <w:tc>
          <w:tcPr>
            <w:tcW w:w="5446" w:type="dxa"/>
            <w:vAlign w:val="center"/>
          </w:tcPr>
          <w:p w:rsidR="004F7E0A" w:rsidRPr="002569A2" w:rsidRDefault="004F7E0A" w:rsidP="004F7E0A">
            <w:pPr>
              <w:pStyle w:val="12"/>
              <w:spacing w:after="0" w:line="360" w:lineRule="auto"/>
              <w:ind w:left="0"/>
              <w:jc w:val="both"/>
              <w:rPr>
                <w:b/>
                <w:lang w:val="en-GB"/>
              </w:rPr>
            </w:pPr>
            <w:r w:rsidRPr="002569A2">
              <w:rPr>
                <w:b/>
                <w:lang w:val="en-GB"/>
              </w:rPr>
              <w:t>Eligible O&amp;A Costs (B*15%)</w:t>
            </w:r>
          </w:p>
        </w:tc>
        <w:tc>
          <w:tcPr>
            <w:tcW w:w="3029" w:type="dxa"/>
            <w:vAlign w:val="center"/>
          </w:tcPr>
          <w:p w:rsidR="004F7E0A" w:rsidRPr="002569A2" w:rsidRDefault="004F7E0A" w:rsidP="004F7E0A">
            <w:pPr>
              <w:pStyle w:val="12"/>
              <w:spacing w:after="0" w:line="360" w:lineRule="auto"/>
              <w:ind w:left="0"/>
              <w:jc w:val="both"/>
              <w:rPr>
                <w:b/>
                <w:lang w:val="en-GB"/>
              </w:rPr>
            </w:pPr>
            <w:r w:rsidRPr="002569A2">
              <w:rPr>
                <w:b/>
                <w:lang w:val="en-GB"/>
              </w:rPr>
              <w:t>12.000€*0,15=1.800</w:t>
            </w:r>
          </w:p>
        </w:tc>
      </w:tr>
      <w:tr w:rsidR="004F7E0A" w:rsidRPr="002569A2" w:rsidTr="004F7E0A">
        <w:tc>
          <w:tcPr>
            <w:tcW w:w="741" w:type="dxa"/>
            <w:vAlign w:val="center"/>
          </w:tcPr>
          <w:p w:rsidR="004F7E0A" w:rsidRPr="00EA56EE" w:rsidRDefault="004F7E0A" w:rsidP="004F7E0A">
            <w:pPr>
              <w:pStyle w:val="12"/>
              <w:spacing w:after="0" w:line="360" w:lineRule="auto"/>
              <w:ind w:left="0"/>
              <w:jc w:val="both"/>
              <w:rPr>
                <w:rFonts w:ascii="Verdana" w:hAnsi="Verdana"/>
                <w:b/>
                <w:sz w:val="20"/>
                <w:szCs w:val="20"/>
                <w:lang w:val="en-GB"/>
              </w:rPr>
            </w:pPr>
            <w:r w:rsidRPr="002569A2">
              <w:rPr>
                <w:b/>
                <w:lang w:val="en-GB"/>
              </w:rPr>
              <w:t>D</w:t>
            </w:r>
          </w:p>
        </w:tc>
        <w:tc>
          <w:tcPr>
            <w:tcW w:w="5446" w:type="dxa"/>
            <w:vAlign w:val="center"/>
          </w:tcPr>
          <w:p w:rsidR="004F7E0A" w:rsidRPr="002569A2" w:rsidRDefault="004F7E0A" w:rsidP="004F7E0A">
            <w:pPr>
              <w:pStyle w:val="12"/>
              <w:spacing w:after="0" w:line="360" w:lineRule="auto"/>
              <w:ind w:left="0"/>
              <w:jc w:val="both"/>
              <w:rPr>
                <w:b/>
                <w:lang w:val="en-GB"/>
              </w:rPr>
            </w:pPr>
            <w:r w:rsidRPr="002569A2">
              <w:rPr>
                <w:b/>
                <w:lang w:val="en-GB"/>
              </w:rPr>
              <w:t>Total Project budget (A+C)</w:t>
            </w:r>
          </w:p>
        </w:tc>
        <w:tc>
          <w:tcPr>
            <w:tcW w:w="3029" w:type="dxa"/>
            <w:vAlign w:val="center"/>
          </w:tcPr>
          <w:p w:rsidR="004F7E0A" w:rsidRPr="002569A2" w:rsidRDefault="004F7E0A" w:rsidP="004F7E0A">
            <w:pPr>
              <w:pStyle w:val="12"/>
              <w:spacing w:after="0" w:line="360" w:lineRule="auto"/>
              <w:ind w:left="0"/>
              <w:jc w:val="both"/>
              <w:rPr>
                <w:b/>
                <w:lang w:val="en-GB"/>
              </w:rPr>
            </w:pPr>
            <w:r w:rsidRPr="002569A2">
              <w:rPr>
                <w:b/>
                <w:lang w:val="en-GB"/>
              </w:rPr>
              <w:t>73.800€</w:t>
            </w:r>
          </w:p>
        </w:tc>
      </w:tr>
    </w:tbl>
    <w:p w:rsidR="004F7E0A" w:rsidRPr="00EA56EE" w:rsidRDefault="004F7E0A" w:rsidP="004F7E0A">
      <w:pPr>
        <w:spacing w:after="0" w:line="360" w:lineRule="auto"/>
        <w:rPr>
          <w:b/>
        </w:rPr>
      </w:pPr>
    </w:p>
    <w:p w:rsidR="004F7E0A" w:rsidRPr="00C066C4" w:rsidRDefault="004F7E0A" w:rsidP="004F7E0A">
      <w:pPr>
        <w:spacing w:after="0" w:line="360" w:lineRule="auto"/>
        <w:rPr>
          <w:rFonts w:ascii="Calibri" w:hAnsi="Calibri"/>
          <w:sz w:val="22"/>
          <w:szCs w:val="22"/>
          <w:lang w:eastAsia="el-GR"/>
        </w:rPr>
      </w:pPr>
      <w:r w:rsidRPr="002569A2">
        <w:rPr>
          <w:rFonts w:ascii="Calibri" w:eastAsia="Calibri" w:hAnsi="Calibri" w:cs="Calibri"/>
          <w:b/>
          <w:sz w:val="22"/>
          <w:szCs w:val="22"/>
        </w:rPr>
        <w:t>The office and administration expenditure costs for each Beneficiary cannot exceed 4% of the total Beneficiary’s Budget, regardless of the calculation option selected.</w:t>
      </w:r>
      <w:r w:rsidRPr="00EA56EE">
        <w:t xml:space="preserve"> </w:t>
      </w:r>
      <w:r w:rsidRPr="00C066C4">
        <w:rPr>
          <w:rFonts w:ascii="Calibri" w:hAnsi="Calibri"/>
          <w:sz w:val="22"/>
          <w:szCs w:val="22"/>
          <w:lang w:eastAsia="el-GR"/>
        </w:rPr>
        <w:t>The office and administration expenditure shall be eligible if they are based on the “real cost” principle (related to the implementation of the project), charged to the project proportionately and calculated on a fair and duly justified distribution method.</w:t>
      </w:r>
    </w:p>
    <w:p w:rsidR="004F7E0A" w:rsidRPr="00EA56EE" w:rsidRDefault="004F7E0A" w:rsidP="004F7E0A">
      <w:pPr>
        <w:spacing w:after="0" w:line="360" w:lineRule="auto"/>
        <w:ind w:left="360"/>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0"/>
      </w:tblGrid>
      <w:tr w:rsidR="004F7E0A" w:rsidRPr="00EA56EE" w:rsidTr="004F7E0A">
        <w:tc>
          <w:tcPr>
            <w:tcW w:w="9576" w:type="dxa"/>
          </w:tcPr>
          <w:p w:rsidR="004F7E0A" w:rsidRPr="002569A2" w:rsidRDefault="004F7E0A" w:rsidP="004F7E0A">
            <w:pPr>
              <w:pStyle w:val="12"/>
              <w:spacing w:after="0" w:line="360" w:lineRule="auto"/>
              <w:ind w:left="360"/>
              <w:jc w:val="center"/>
              <w:rPr>
                <w:b/>
                <w:lang w:val="en-GB"/>
              </w:rPr>
            </w:pPr>
            <w:r w:rsidRPr="002569A2">
              <w:rPr>
                <w:b/>
                <w:lang w:val="en-GB"/>
              </w:rPr>
              <w:t>Attention!</w:t>
            </w:r>
          </w:p>
          <w:p w:rsidR="002715D6" w:rsidRPr="002715D6" w:rsidRDefault="004F7E0A" w:rsidP="002715D6">
            <w:pPr>
              <w:spacing w:after="0" w:line="360" w:lineRule="auto"/>
              <w:rPr>
                <w:rFonts w:ascii="Calibri" w:hAnsi="Calibri"/>
                <w:sz w:val="22"/>
                <w:szCs w:val="22"/>
                <w:lang w:eastAsia="el-GR"/>
              </w:rPr>
            </w:pPr>
            <w:r w:rsidRPr="002715D6">
              <w:rPr>
                <w:rFonts w:ascii="Calibri" w:hAnsi="Calibri"/>
                <w:b/>
                <w:sz w:val="22"/>
                <w:szCs w:val="22"/>
                <w:lang w:eastAsia="el-GR"/>
              </w:rPr>
              <w:t>The option selected applies on a beneficiary level for the entire project period</w:t>
            </w:r>
            <w:r w:rsidRPr="002715D6">
              <w:rPr>
                <w:rFonts w:ascii="Calibri" w:hAnsi="Calibri"/>
                <w:sz w:val="22"/>
                <w:szCs w:val="22"/>
                <w:lang w:eastAsia="el-GR"/>
              </w:rPr>
              <w:t xml:space="preserve">. (I.e. </w:t>
            </w:r>
            <w:r w:rsidRPr="002715D6">
              <w:rPr>
                <w:rFonts w:ascii="Calibri" w:hAnsi="Calibri"/>
                <w:b/>
                <w:sz w:val="22"/>
                <w:szCs w:val="22"/>
                <w:lang w:eastAsia="el-GR"/>
              </w:rPr>
              <w:t xml:space="preserve">Each beneficiary </w:t>
            </w:r>
            <w:r w:rsidRPr="00C066C4">
              <w:rPr>
                <w:rFonts w:ascii="Calibri" w:hAnsi="Calibri"/>
                <w:sz w:val="22"/>
                <w:szCs w:val="22"/>
                <w:lang w:eastAsia="el-GR"/>
              </w:rPr>
              <w:t xml:space="preserve">should follow either the flat rate or the real costs calculation option which will remain unchanged through the entire project period. </w:t>
            </w:r>
            <w:r w:rsidR="002715D6" w:rsidRPr="002715D6">
              <w:rPr>
                <w:rFonts w:ascii="Calibri" w:hAnsi="Calibri"/>
                <w:sz w:val="22"/>
                <w:szCs w:val="22"/>
                <w:lang w:eastAsia="el-GR"/>
              </w:rPr>
              <w:t>This must be declared in the</w:t>
            </w:r>
          </w:p>
          <w:p w:rsidR="004F7E0A" w:rsidRPr="00404B6E" w:rsidRDefault="002715D6" w:rsidP="002715D6">
            <w:pPr>
              <w:spacing w:after="0" w:line="360" w:lineRule="auto"/>
              <w:rPr>
                <w:rFonts w:ascii="Calibri" w:eastAsia="Calibri" w:hAnsi="Calibri" w:cs="Calibri"/>
                <w:b/>
                <w:sz w:val="22"/>
                <w:szCs w:val="22"/>
              </w:rPr>
            </w:pPr>
            <w:r w:rsidRPr="002715D6">
              <w:rPr>
                <w:rFonts w:ascii="Calibri" w:hAnsi="Calibri"/>
                <w:sz w:val="22"/>
                <w:szCs w:val="22"/>
                <w:lang w:eastAsia="el-GR"/>
              </w:rPr>
              <w:t xml:space="preserve">Application form in the </w:t>
            </w:r>
            <w:r w:rsidRPr="002715D6">
              <w:rPr>
                <w:rFonts w:ascii="Calibri" w:hAnsi="Calibri"/>
                <w:b/>
                <w:sz w:val="22"/>
                <w:szCs w:val="22"/>
                <w:lang w:eastAsia="el-GR"/>
              </w:rPr>
              <w:t>Partnership Section</w:t>
            </w:r>
            <w:r w:rsidRPr="002715D6">
              <w:rPr>
                <w:rFonts w:ascii="Calibri" w:hAnsi="Calibri"/>
                <w:sz w:val="22"/>
                <w:szCs w:val="22"/>
                <w:lang w:eastAsia="el-GR"/>
              </w:rPr>
              <w:t>.</w:t>
            </w:r>
          </w:p>
        </w:tc>
      </w:tr>
    </w:tbl>
    <w:p w:rsidR="004F7E0A" w:rsidRPr="00EA56EE" w:rsidRDefault="004F7E0A" w:rsidP="004F7E0A">
      <w:pPr>
        <w:spacing w:after="0" w:line="360" w:lineRule="auto"/>
        <w:rPr>
          <w:b/>
        </w:rPr>
      </w:pPr>
    </w:p>
    <w:p w:rsidR="004F7E0A" w:rsidRPr="001713D5" w:rsidRDefault="004F7E0A" w:rsidP="004F7E0A">
      <w:pPr>
        <w:spacing w:after="0" w:line="360" w:lineRule="auto"/>
        <w:rPr>
          <w:rFonts w:ascii="Calibri" w:eastAsia="Calibri" w:hAnsi="Calibri" w:cs="Calibri"/>
          <w:b/>
          <w:sz w:val="22"/>
          <w:szCs w:val="22"/>
        </w:rPr>
      </w:pPr>
      <w:r w:rsidRPr="001713D5">
        <w:rPr>
          <w:rFonts w:ascii="Calibri" w:eastAsia="Calibri" w:hAnsi="Calibri" w:cs="Calibri"/>
          <w:b/>
          <w:sz w:val="22"/>
          <w:szCs w:val="22"/>
        </w:rPr>
        <w:t>Travel and Accommodation:</w:t>
      </w:r>
    </w:p>
    <w:p w:rsidR="004F7E0A" w:rsidRPr="00C066C4" w:rsidRDefault="004F7E0A" w:rsidP="004F7E0A">
      <w:pPr>
        <w:spacing w:after="0" w:line="360" w:lineRule="auto"/>
        <w:rPr>
          <w:rFonts w:ascii="Calibri" w:hAnsi="Calibri"/>
          <w:sz w:val="22"/>
          <w:szCs w:val="22"/>
          <w:lang w:eastAsia="el-GR"/>
        </w:rPr>
      </w:pPr>
      <w:r w:rsidRPr="00C066C4">
        <w:rPr>
          <w:rFonts w:ascii="Calibri" w:hAnsi="Calibri"/>
          <w:sz w:val="22"/>
          <w:szCs w:val="22"/>
          <w:lang w:eastAsia="el-GR"/>
        </w:rPr>
        <w:t>This budget category includes all the expenses for each of the project’s beneficiary for the travel and accommodation costs of the personnel involved in the project with the condition that they are directly related to the activities of the project. Travel and Accommodation costs involve:</w:t>
      </w:r>
    </w:p>
    <w:p w:rsidR="004F7E0A" w:rsidRPr="00C066C4" w:rsidRDefault="004F7E0A" w:rsidP="00C67024">
      <w:pPr>
        <w:numPr>
          <w:ilvl w:val="0"/>
          <w:numId w:val="37"/>
        </w:numPr>
        <w:spacing w:after="0" w:line="360" w:lineRule="auto"/>
        <w:ind w:left="426"/>
        <w:rPr>
          <w:rFonts w:ascii="Calibri" w:hAnsi="Calibri"/>
          <w:sz w:val="22"/>
          <w:szCs w:val="22"/>
          <w:lang w:eastAsia="el-GR"/>
        </w:rPr>
      </w:pPr>
      <w:r w:rsidRPr="00C066C4">
        <w:rPr>
          <w:rFonts w:ascii="Calibri" w:hAnsi="Calibri"/>
          <w:sz w:val="22"/>
          <w:szCs w:val="22"/>
          <w:lang w:eastAsia="el-GR"/>
        </w:rPr>
        <w:t>travel costs (e.g. tickets, travel and car insurance, fuel, car mileage, toll, and parking fees)</w:t>
      </w:r>
    </w:p>
    <w:p w:rsidR="004F7E0A" w:rsidRPr="00C066C4" w:rsidRDefault="004F7E0A" w:rsidP="00C67024">
      <w:pPr>
        <w:numPr>
          <w:ilvl w:val="0"/>
          <w:numId w:val="37"/>
        </w:numPr>
        <w:spacing w:after="0" w:line="360" w:lineRule="auto"/>
        <w:ind w:left="426"/>
        <w:rPr>
          <w:rFonts w:ascii="Calibri" w:hAnsi="Calibri"/>
          <w:sz w:val="22"/>
          <w:szCs w:val="22"/>
          <w:lang w:eastAsia="el-GR"/>
        </w:rPr>
      </w:pPr>
      <w:r w:rsidRPr="00C066C4">
        <w:rPr>
          <w:rFonts w:ascii="Calibri" w:hAnsi="Calibri"/>
          <w:sz w:val="22"/>
          <w:szCs w:val="22"/>
          <w:lang w:eastAsia="el-GR"/>
        </w:rPr>
        <w:t xml:space="preserve">the costs of meals </w:t>
      </w:r>
    </w:p>
    <w:p w:rsidR="004F7E0A" w:rsidRPr="00C066C4" w:rsidRDefault="004F7E0A" w:rsidP="00C67024">
      <w:pPr>
        <w:numPr>
          <w:ilvl w:val="0"/>
          <w:numId w:val="37"/>
        </w:numPr>
        <w:spacing w:after="0" w:line="360" w:lineRule="auto"/>
        <w:ind w:left="426"/>
        <w:rPr>
          <w:rFonts w:ascii="Calibri" w:hAnsi="Calibri"/>
          <w:sz w:val="22"/>
          <w:szCs w:val="22"/>
          <w:lang w:eastAsia="el-GR"/>
        </w:rPr>
      </w:pPr>
      <w:r w:rsidRPr="00C066C4">
        <w:rPr>
          <w:rFonts w:ascii="Calibri" w:hAnsi="Calibri"/>
          <w:sz w:val="22"/>
          <w:szCs w:val="22"/>
          <w:lang w:eastAsia="el-GR"/>
        </w:rPr>
        <w:t xml:space="preserve">accommodation costs </w:t>
      </w:r>
    </w:p>
    <w:p w:rsidR="004F7E0A" w:rsidRPr="00C066C4" w:rsidRDefault="004F7E0A" w:rsidP="00C67024">
      <w:pPr>
        <w:numPr>
          <w:ilvl w:val="0"/>
          <w:numId w:val="37"/>
        </w:numPr>
        <w:spacing w:after="0" w:line="360" w:lineRule="auto"/>
        <w:ind w:left="426"/>
        <w:rPr>
          <w:rFonts w:ascii="Calibri" w:hAnsi="Calibri"/>
          <w:sz w:val="22"/>
          <w:szCs w:val="22"/>
          <w:lang w:eastAsia="el-GR"/>
        </w:rPr>
      </w:pPr>
      <w:r w:rsidRPr="00C066C4">
        <w:rPr>
          <w:rFonts w:ascii="Calibri" w:hAnsi="Calibri"/>
          <w:sz w:val="22"/>
          <w:szCs w:val="22"/>
          <w:lang w:eastAsia="el-GR"/>
        </w:rPr>
        <w:lastRenderedPageBreak/>
        <w:t>visa costs</w:t>
      </w:r>
      <w:r w:rsidR="0063556A">
        <w:rPr>
          <w:rFonts w:ascii="Calibri" w:hAnsi="Calibri"/>
          <w:sz w:val="22"/>
          <w:szCs w:val="22"/>
          <w:lang w:eastAsia="el-GR"/>
        </w:rPr>
        <w:t>, if necessary</w:t>
      </w:r>
    </w:p>
    <w:p w:rsidR="004F7E0A" w:rsidRPr="00C066C4" w:rsidRDefault="004F7E0A" w:rsidP="00C67024">
      <w:pPr>
        <w:numPr>
          <w:ilvl w:val="0"/>
          <w:numId w:val="37"/>
        </w:numPr>
        <w:spacing w:after="0" w:line="360" w:lineRule="auto"/>
        <w:ind w:left="426"/>
        <w:rPr>
          <w:rFonts w:ascii="Calibri" w:hAnsi="Calibri"/>
          <w:sz w:val="22"/>
          <w:szCs w:val="22"/>
          <w:lang w:eastAsia="el-GR"/>
        </w:rPr>
      </w:pPr>
      <w:r w:rsidRPr="00C066C4">
        <w:rPr>
          <w:rFonts w:ascii="Calibri" w:hAnsi="Calibri"/>
          <w:sz w:val="22"/>
          <w:szCs w:val="22"/>
          <w:lang w:eastAsia="el-GR"/>
        </w:rPr>
        <w:t>daily allowances</w:t>
      </w:r>
    </w:p>
    <w:p w:rsidR="004F7E0A" w:rsidRPr="00C066C4" w:rsidRDefault="004F7E0A" w:rsidP="004F7E0A">
      <w:pPr>
        <w:spacing w:after="0" w:line="360" w:lineRule="auto"/>
        <w:rPr>
          <w:rFonts w:ascii="Calibri" w:hAnsi="Calibri"/>
          <w:sz w:val="22"/>
          <w:szCs w:val="22"/>
          <w:lang w:eastAsia="el-GR"/>
        </w:rPr>
      </w:pPr>
    </w:p>
    <w:p w:rsidR="004F7E0A" w:rsidRPr="001713D5" w:rsidRDefault="004F7E0A" w:rsidP="004F7E0A">
      <w:pPr>
        <w:spacing w:after="0" w:line="360" w:lineRule="auto"/>
        <w:rPr>
          <w:rFonts w:ascii="Calibri" w:eastAsia="Calibri" w:hAnsi="Calibri" w:cs="Calibri"/>
          <w:b/>
          <w:sz w:val="22"/>
          <w:szCs w:val="22"/>
        </w:rPr>
      </w:pPr>
      <w:r w:rsidRPr="001713D5">
        <w:rPr>
          <w:rFonts w:ascii="Calibri" w:eastAsia="Calibri" w:hAnsi="Calibri" w:cs="Calibri"/>
          <w:b/>
          <w:sz w:val="22"/>
          <w:szCs w:val="22"/>
        </w:rPr>
        <w:t>External Expertise and services</w:t>
      </w:r>
    </w:p>
    <w:p w:rsidR="004F7E0A" w:rsidRPr="00C066C4" w:rsidRDefault="004F7E0A" w:rsidP="004F7E0A">
      <w:pPr>
        <w:spacing w:after="0" w:line="360" w:lineRule="auto"/>
        <w:rPr>
          <w:rFonts w:ascii="Calibri" w:hAnsi="Calibri"/>
          <w:sz w:val="22"/>
          <w:szCs w:val="22"/>
          <w:lang w:eastAsia="el-GR"/>
        </w:rPr>
      </w:pPr>
      <w:r w:rsidRPr="00C066C4">
        <w:rPr>
          <w:rFonts w:ascii="Calibri" w:hAnsi="Calibri"/>
          <w:sz w:val="22"/>
          <w:szCs w:val="22"/>
          <w:lang w:eastAsia="el-GR"/>
        </w:rPr>
        <w:t>Costs paid on the basis of contracts and against invoices to external service providers, who are sub-contracted to carry out certain tasks of the project.</w:t>
      </w:r>
    </w:p>
    <w:p w:rsidR="004F7E0A" w:rsidRPr="00375E71" w:rsidRDefault="004F7E0A" w:rsidP="004F7E0A">
      <w:pPr>
        <w:spacing w:after="0" w:line="360" w:lineRule="auto"/>
        <w:rPr>
          <w:rFonts w:ascii="Calibri" w:hAnsi="Calibri"/>
          <w:sz w:val="22"/>
          <w:szCs w:val="22"/>
          <w:lang w:eastAsia="el-GR"/>
        </w:rPr>
      </w:pPr>
      <w:r w:rsidRPr="00375E71">
        <w:rPr>
          <w:rFonts w:ascii="Calibri" w:hAnsi="Calibri"/>
          <w:sz w:val="22"/>
          <w:szCs w:val="22"/>
          <w:lang w:eastAsia="el-GR"/>
        </w:rPr>
        <w:t>Pursuant to the Regulation (EU) No 481/2014 Article 6, expenditure on external expertise and service are limited to the following services and expertise provided by an organisation other than the project beneficiary:</w:t>
      </w:r>
    </w:p>
    <w:p w:rsidR="004F7E0A" w:rsidRPr="00375E71" w:rsidRDefault="004F7E0A" w:rsidP="00C67024">
      <w:pPr>
        <w:numPr>
          <w:ilvl w:val="0"/>
          <w:numId w:val="44"/>
        </w:numPr>
        <w:spacing w:after="0" w:line="360" w:lineRule="auto"/>
        <w:ind w:left="567"/>
        <w:rPr>
          <w:rFonts w:ascii="Calibri" w:hAnsi="Calibri"/>
          <w:sz w:val="22"/>
          <w:szCs w:val="22"/>
          <w:lang w:eastAsia="el-GR"/>
        </w:rPr>
      </w:pPr>
      <w:r w:rsidRPr="00375E71">
        <w:rPr>
          <w:rFonts w:ascii="Calibri" w:hAnsi="Calibri"/>
          <w:sz w:val="22"/>
          <w:szCs w:val="22"/>
          <w:lang w:eastAsia="el-GR"/>
        </w:rPr>
        <w:t>studies or surveys (e.g. evaluations, strategies, concept notes, design plans, handbooks);</w:t>
      </w:r>
    </w:p>
    <w:p w:rsidR="004F7E0A" w:rsidRPr="00375E71" w:rsidRDefault="004F7E0A" w:rsidP="00C67024">
      <w:pPr>
        <w:numPr>
          <w:ilvl w:val="0"/>
          <w:numId w:val="44"/>
        </w:numPr>
        <w:spacing w:after="0" w:line="360" w:lineRule="auto"/>
        <w:ind w:left="567"/>
        <w:rPr>
          <w:rFonts w:ascii="Calibri" w:hAnsi="Calibri"/>
          <w:sz w:val="22"/>
          <w:szCs w:val="22"/>
          <w:lang w:eastAsia="el-GR"/>
        </w:rPr>
      </w:pPr>
      <w:r w:rsidRPr="00375E71">
        <w:rPr>
          <w:rFonts w:ascii="Calibri" w:hAnsi="Calibri"/>
          <w:sz w:val="22"/>
          <w:szCs w:val="22"/>
          <w:lang w:eastAsia="el-GR"/>
        </w:rPr>
        <w:t>training;</w:t>
      </w:r>
    </w:p>
    <w:p w:rsidR="004F7E0A" w:rsidRPr="00375E71" w:rsidRDefault="004F7E0A" w:rsidP="00C67024">
      <w:pPr>
        <w:numPr>
          <w:ilvl w:val="0"/>
          <w:numId w:val="44"/>
        </w:numPr>
        <w:spacing w:after="0" w:line="360" w:lineRule="auto"/>
        <w:ind w:left="567"/>
        <w:rPr>
          <w:rFonts w:ascii="Calibri" w:hAnsi="Calibri"/>
          <w:sz w:val="22"/>
          <w:szCs w:val="22"/>
          <w:lang w:eastAsia="el-GR"/>
        </w:rPr>
      </w:pPr>
      <w:r w:rsidRPr="00375E71">
        <w:rPr>
          <w:rFonts w:ascii="Calibri" w:hAnsi="Calibri"/>
          <w:sz w:val="22"/>
          <w:szCs w:val="22"/>
          <w:lang w:eastAsia="el-GR"/>
        </w:rPr>
        <w:t>translations;</w:t>
      </w:r>
    </w:p>
    <w:p w:rsidR="004F7E0A" w:rsidRPr="00375E71" w:rsidRDefault="004F7E0A" w:rsidP="00C67024">
      <w:pPr>
        <w:numPr>
          <w:ilvl w:val="0"/>
          <w:numId w:val="44"/>
        </w:numPr>
        <w:spacing w:after="0" w:line="360" w:lineRule="auto"/>
        <w:ind w:left="567"/>
        <w:rPr>
          <w:rFonts w:ascii="Calibri" w:hAnsi="Calibri"/>
          <w:sz w:val="22"/>
          <w:szCs w:val="22"/>
          <w:lang w:eastAsia="el-GR"/>
        </w:rPr>
      </w:pPr>
      <w:r w:rsidRPr="00375E71">
        <w:rPr>
          <w:rFonts w:ascii="Calibri" w:hAnsi="Calibri"/>
          <w:sz w:val="22"/>
          <w:szCs w:val="22"/>
          <w:lang w:eastAsia="el-GR"/>
        </w:rPr>
        <w:t>IT systems and website development, modifications and updates;</w:t>
      </w:r>
    </w:p>
    <w:p w:rsidR="004F7E0A" w:rsidRPr="00375E71" w:rsidRDefault="004F7E0A" w:rsidP="00C67024">
      <w:pPr>
        <w:numPr>
          <w:ilvl w:val="0"/>
          <w:numId w:val="44"/>
        </w:numPr>
        <w:spacing w:after="0" w:line="360" w:lineRule="auto"/>
        <w:ind w:left="567"/>
        <w:rPr>
          <w:rFonts w:ascii="Calibri" w:hAnsi="Calibri"/>
          <w:sz w:val="22"/>
          <w:szCs w:val="22"/>
          <w:lang w:eastAsia="el-GR"/>
        </w:rPr>
      </w:pPr>
      <w:r w:rsidRPr="00375E71">
        <w:rPr>
          <w:rFonts w:ascii="Calibri" w:hAnsi="Calibri"/>
          <w:sz w:val="22"/>
          <w:szCs w:val="22"/>
          <w:lang w:eastAsia="el-GR"/>
        </w:rPr>
        <w:t>promotion, communication, publicity or information linked to a project or to a cooperation programme as such;</w:t>
      </w:r>
    </w:p>
    <w:p w:rsidR="004F7E0A" w:rsidRPr="00375E71" w:rsidRDefault="004F7E0A" w:rsidP="00C67024">
      <w:pPr>
        <w:numPr>
          <w:ilvl w:val="0"/>
          <w:numId w:val="44"/>
        </w:numPr>
        <w:spacing w:after="0" w:line="360" w:lineRule="auto"/>
        <w:ind w:left="567"/>
        <w:rPr>
          <w:rFonts w:ascii="Calibri" w:hAnsi="Calibri"/>
          <w:sz w:val="22"/>
          <w:szCs w:val="22"/>
          <w:lang w:eastAsia="el-GR"/>
        </w:rPr>
      </w:pPr>
      <w:r w:rsidRPr="00375E71">
        <w:rPr>
          <w:rFonts w:ascii="Calibri" w:hAnsi="Calibri"/>
          <w:sz w:val="22"/>
          <w:szCs w:val="22"/>
          <w:lang w:eastAsia="el-GR"/>
        </w:rPr>
        <w:t>financial management;</w:t>
      </w:r>
    </w:p>
    <w:p w:rsidR="004F7E0A" w:rsidRPr="00375E71" w:rsidRDefault="004F7E0A" w:rsidP="00C67024">
      <w:pPr>
        <w:numPr>
          <w:ilvl w:val="0"/>
          <w:numId w:val="44"/>
        </w:numPr>
        <w:spacing w:after="0" w:line="360" w:lineRule="auto"/>
        <w:ind w:left="567"/>
        <w:rPr>
          <w:rFonts w:ascii="Calibri" w:hAnsi="Calibri"/>
          <w:sz w:val="22"/>
          <w:szCs w:val="22"/>
          <w:lang w:eastAsia="el-GR"/>
        </w:rPr>
      </w:pPr>
      <w:r w:rsidRPr="00375E71">
        <w:rPr>
          <w:rFonts w:ascii="Calibri" w:hAnsi="Calibri"/>
          <w:sz w:val="22"/>
          <w:szCs w:val="22"/>
          <w:lang w:eastAsia="el-GR"/>
        </w:rPr>
        <w:t>services related to the organisation and implementation of events or meetings (including rent, catering or interpretation);</w:t>
      </w:r>
    </w:p>
    <w:p w:rsidR="004F7E0A" w:rsidRPr="00375E71" w:rsidRDefault="004F7E0A" w:rsidP="00C67024">
      <w:pPr>
        <w:numPr>
          <w:ilvl w:val="0"/>
          <w:numId w:val="44"/>
        </w:numPr>
        <w:spacing w:after="0" w:line="360" w:lineRule="auto"/>
        <w:ind w:left="567"/>
        <w:rPr>
          <w:rFonts w:ascii="Calibri" w:hAnsi="Calibri"/>
          <w:sz w:val="22"/>
          <w:szCs w:val="22"/>
          <w:lang w:eastAsia="el-GR"/>
        </w:rPr>
      </w:pPr>
      <w:r w:rsidRPr="00375E71">
        <w:rPr>
          <w:rFonts w:ascii="Calibri" w:hAnsi="Calibri"/>
          <w:sz w:val="22"/>
          <w:szCs w:val="22"/>
          <w:lang w:eastAsia="el-GR"/>
        </w:rPr>
        <w:t>participation in events (e.g. registration fees);</w:t>
      </w:r>
    </w:p>
    <w:p w:rsidR="004F7E0A" w:rsidRPr="00375E71" w:rsidRDefault="004F7E0A" w:rsidP="00C67024">
      <w:pPr>
        <w:numPr>
          <w:ilvl w:val="0"/>
          <w:numId w:val="44"/>
        </w:numPr>
        <w:spacing w:after="0" w:line="360" w:lineRule="auto"/>
        <w:ind w:left="567"/>
        <w:rPr>
          <w:rFonts w:ascii="Calibri" w:hAnsi="Calibri"/>
          <w:sz w:val="22"/>
          <w:szCs w:val="22"/>
          <w:lang w:eastAsia="el-GR"/>
        </w:rPr>
      </w:pPr>
      <w:r w:rsidRPr="00375E71">
        <w:rPr>
          <w:rFonts w:ascii="Calibri" w:hAnsi="Calibri"/>
          <w:sz w:val="22"/>
          <w:szCs w:val="22"/>
          <w:lang w:eastAsia="el-GR"/>
        </w:rPr>
        <w:t>verifications under Article 125(4)(a) of Regulation (EU) No 1303/2013 and Article 23(4) of Regulation (EU) No 1299/2013;</w:t>
      </w:r>
    </w:p>
    <w:p w:rsidR="004F7E0A" w:rsidRPr="00375E71" w:rsidRDefault="004F7E0A" w:rsidP="00C67024">
      <w:pPr>
        <w:numPr>
          <w:ilvl w:val="0"/>
          <w:numId w:val="44"/>
        </w:numPr>
        <w:spacing w:after="0" w:line="360" w:lineRule="auto"/>
        <w:ind w:left="567"/>
        <w:rPr>
          <w:rFonts w:ascii="Calibri" w:hAnsi="Calibri"/>
          <w:sz w:val="22"/>
          <w:szCs w:val="22"/>
          <w:lang w:eastAsia="el-GR"/>
        </w:rPr>
      </w:pPr>
      <w:r w:rsidRPr="00375E71">
        <w:rPr>
          <w:rFonts w:ascii="Calibri" w:hAnsi="Calibri"/>
          <w:sz w:val="22"/>
          <w:szCs w:val="22"/>
          <w:lang w:eastAsia="el-GR"/>
        </w:rPr>
        <w:t>certification and audit costs at programme level under Articles 126 and 127 of Regulation (EU) No 1303/2013;</w:t>
      </w:r>
    </w:p>
    <w:p w:rsidR="004F7E0A" w:rsidRPr="00375E71" w:rsidRDefault="004F7E0A" w:rsidP="00C67024">
      <w:pPr>
        <w:numPr>
          <w:ilvl w:val="0"/>
          <w:numId w:val="44"/>
        </w:numPr>
        <w:spacing w:after="0" w:line="360" w:lineRule="auto"/>
        <w:ind w:left="567"/>
        <w:rPr>
          <w:rFonts w:ascii="Calibri" w:hAnsi="Calibri"/>
          <w:sz w:val="22"/>
          <w:szCs w:val="22"/>
          <w:lang w:eastAsia="el-GR"/>
        </w:rPr>
      </w:pPr>
      <w:r w:rsidRPr="00375E71">
        <w:rPr>
          <w:rFonts w:ascii="Calibri" w:hAnsi="Calibri"/>
          <w:sz w:val="22"/>
          <w:szCs w:val="22"/>
          <w:lang w:eastAsia="el-GR"/>
        </w:rPr>
        <w:t>the provision of guarantees by a bank or other financial institution where required by Union or national law or in a programming document adopted by the monitoring committee;</w:t>
      </w:r>
    </w:p>
    <w:p w:rsidR="004F7E0A" w:rsidRPr="00375E71" w:rsidRDefault="004F7E0A" w:rsidP="00C67024">
      <w:pPr>
        <w:numPr>
          <w:ilvl w:val="0"/>
          <w:numId w:val="44"/>
        </w:numPr>
        <w:spacing w:after="0" w:line="360" w:lineRule="auto"/>
        <w:ind w:left="567"/>
        <w:rPr>
          <w:rFonts w:ascii="Calibri" w:hAnsi="Calibri"/>
          <w:sz w:val="22"/>
          <w:szCs w:val="22"/>
          <w:lang w:eastAsia="el-GR"/>
        </w:rPr>
      </w:pPr>
      <w:r w:rsidRPr="00375E71">
        <w:rPr>
          <w:rFonts w:ascii="Calibri" w:hAnsi="Calibri"/>
          <w:sz w:val="22"/>
          <w:szCs w:val="22"/>
          <w:lang w:eastAsia="el-GR"/>
        </w:rPr>
        <w:t>travel and accommodation for external experts, speakers, chairpersons of meetings and service providers;</w:t>
      </w:r>
    </w:p>
    <w:p w:rsidR="004F7E0A" w:rsidRPr="00375E71" w:rsidRDefault="004F7E0A" w:rsidP="00C67024">
      <w:pPr>
        <w:numPr>
          <w:ilvl w:val="0"/>
          <w:numId w:val="44"/>
        </w:numPr>
        <w:spacing w:after="0" w:line="360" w:lineRule="auto"/>
        <w:ind w:left="567"/>
        <w:rPr>
          <w:rFonts w:ascii="Calibri" w:hAnsi="Calibri"/>
          <w:sz w:val="22"/>
          <w:szCs w:val="22"/>
          <w:lang w:eastAsia="el-GR"/>
        </w:rPr>
      </w:pPr>
      <w:r w:rsidRPr="00375E71">
        <w:rPr>
          <w:rFonts w:ascii="Calibri" w:hAnsi="Calibri"/>
          <w:sz w:val="22"/>
          <w:szCs w:val="22"/>
          <w:lang w:eastAsia="el-GR"/>
        </w:rPr>
        <w:t>other specific expertise and services needed for operations</w:t>
      </w:r>
    </w:p>
    <w:p w:rsidR="004F7E0A" w:rsidRDefault="004F7E0A" w:rsidP="004F7E0A">
      <w:pPr>
        <w:spacing w:after="0" w:line="360" w:lineRule="auto"/>
        <w:ind w:left="360"/>
        <w:rPr>
          <w:b/>
        </w:rPr>
      </w:pPr>
    </w:p>
    <w:p w:rsidR="004F7E0A" w:rsidRPr="001713D5" w:rsidRDefault="004F7E0A" w:rsidP="004F7E0A">
      <w:pPr>
        <w:spacing w:after="0" w:line="360" w:lineRule="auto"/>
        <w:rPr>
          <w:rFonts w:ascii="Calibri" w:eastAsia="Calibri" w:hAnsi="Calibri" w:cs="Calibri"/>
          <w:b/>
          <w:sz w:val="22"/>
          <w:szCs w:val="22"/>
        </w:rPr>
      </w:pPr>
      <w:r w:rsidRPr="001713D5">
        <w:rPr>
          <w:rFonts w:ascii="Calibri" w:eastAsia="Calibri" w:hAnsi="Calibri" w:cs="Calibri"/>
          <w:b/>
          <w:sz w:val="22"/>
          <w:szCs w:val="22"/>
        </w:rPr>
        <w:t>These costs must correspond to current market prices and must be adequately justified.</w:t>
      </w:r>
    </w:p>
    <w:p w:rsidR="004F7E0A" w:rsidRPr="00BA6AD3" w:rsidRDefault="004F7E0A" w:rsidP="004F7E0A">
      <w:pPr>
        <w:spacing w:after="0" w:line="360" w:lineRule="auto"/>
        <w:ind w:left="360"/>
      </w:pPr>
    </w:p>
    <w:p w:rsidR="004F7E0A" w:rsidRPr="001713D5" w:rsidRDefault="004F7E0A" w:rsidP="004F7E0A">
      <w:pPr>
        <w:spacing w:after="0" w:line="360" w:lineRule="auto"/>
        <w:rPr>
          <w:rFonts w:ascii="Calibri" w:eastAsia="Calibri" w:hAnsi="Calibri" w:cs="Calibri"/>
          <w:b/>
          <w:sz w:val="22"/>
          <w:szCs w:val="22"/>
        </w:rPr>
      </w:pPr>
      <w:r w:rsidRPr="001713D5">
        <w:rPr>
          <w:rFonts w:ascii="Calibri" w:eastAsia="Calibri" w:hAnsi="Calibri" w:cs="Calibri"/>
          <w:b/>
          <w:sz w:val="22"/>
          <w:szCs w:val="22"/>
        </w:rPr>
        <w:t>Equipment expenditure</w:t>
      </w:r>
    </w:p>
    <w:p w:rsidR="004F7E0A" w:rsidRPr="00375E71" w:rsidRDefault="004F7E0A" w:rsidP="0063556A">
      <w:pPr>
        <w:spacing w:after="0" w:line="360" w:lineRule="auto"/>
        <w:rPr>
          <w:rFonts w:ascii="Calibri" w:hAnsi="Calibri"/>
          <w:sz w:val="22"/>
          <w:szCs w:val="22"/>
          <w:lang w:eastAsia="el-GR"/>
        </w:rPr>
      </w:pPr>
      <w:r w:rsidRPr="00375E71">
        <w:rPr>
          <w:rFonts w:ascii="Calibri" w:hAnsi="Calibri"/>
          <w:sz w:val="22"/>
          <w:szCs w:val="22"/>
          <w:lang w:eastAsia="el-GR"/>
        </w:rPr>
        <w:lastRenderedPageBreak/>
        <w:t xml:space="preserve">Costs for the purchasing of equipment </w:t>
      </w:r>
      <w:r w:rsidR="0063556A">
        <w:rPr>
          <w:rFonts w:ascii="Calibri" w:hAnsi="Calibri"/>
          <w:sz w:val="22"/>
          <w:szCs w:val="22"/>
          <w:lang w:eastAsia="el-GR"/>
        </w:rPr>
        <w:t>are eligible under the condition that e</w:t>
      </w:r>
      <w:r w:rsidRPr="00375E71">
        <w:rPr>
          <w:rFonts w:ascii="Calibri" w:hAnsi="Calibri"/>
          <w:sz w:val="22"/>
          <w:szCs w:val="22"/>
          <w:lang w:eastAsia="el-GR"/>
        </w:rPr>
        <w:t>quipment is necessary for the project implementation and is foreseen in the approved application form.</w:t>
      </w:r>
    </w:p>
    <w:p w:rsidR="004F7E0A" w:rsidRPr="00375E71" w:rsidRDefault="004F7E0A" w:rsidP="004F7E0A">
      <w:pPr>
        <w:spacing w:after="0" w:line="360" w:lineRule="auto"/>
        <w:rPr>
          <w:rFonts w:ascii="Calibri" w:hAnsi="Calibri"/>
          <w:sz w:val="22"/>
          <w:szCs w:val="22"/>
          <w:lang w:eastAsia="el-GR"/>
        </w:rPr>
      </w:pPr>
      <w:r w:rsidRPr="00375E71">
        <w:rPr>
          <w:rFonts w:ascii="Calibri" w:hAnsi="Calibri"/>
          <w:sz w:val="22"/>
          <w:szCs w:val="22"/>
          <w:lang w:eastAsia="el-GR"/>
        </w:rPr>
        <w:t>There should be an analytical description of the technical specifications and a costing (Specification of Budget Costs).</w:t>
      </w:r>
    </w:p>
    <w:p w:rsidR="004F7E0A" w:rsidRPr="00375E71" w:rsidRDefault="004F7E0A" w:rsidP="004F7E0A">
      <w:pPr>
        <w:spacing w:after="0" w:line="360" w:lineRule="auto"/>
        <w:rPr>
          <w:rFonts w:ascii="Calibri" w:hAnsi="Calibri"/>
          <w:sz w:val="22"/>
          <w:szCs w:val="22"/>
          <w:lang w:eastAsia="el-GR"/>
        </w:rPr>
      </w:pPr>
    </w:p>
    <w:p w:rsidR="004F7E0A" w:rsidRPr="001713D5" w:rsidRDefault="004F7E0A" w:rsidP="004F7E0A">
      <w:pPr>
        <w:spacing w:after="0" w:line="360" w:lineRule="auto"/>
        <w:rPr>
          <w:rFonts w:ascii="Calibri" w:eastAsia="Calibri" w:hAnsi="Calibri" w:cs="Calibri"/>
          <w:b/>
          <w:sz w:val="22"/>
          <w:szCs w:val="22"/>
        </w:rPr>
      </w:pPr>
      <w:r w:rsidRPr="001713D5">
        <w:rPr>
          <w:rFonts w:ascii="Calibri" w:eastAsia="Calibri" w:hAnsi="Calibri" w:cs="Calibri"/>
          <w:b/>
          <w:sz w:val="22"/>
          <w:szCs w:val="22"/>
        </w:rPr>
        <w:t>Infrastructure and Works</w:t>
      </w:r>
    </w:p>
    <w:p w:rsidR="004F7E0A" w:rsidRPr="00375E71" w:rsidRDefault="004F7E0A" w:rsidP="004F7E0A">
      <w:pPr>
        <w:spacing w:after="0" w:line="360" w:lineRule="auto"/>
        <w:rPr>
          <w:rFonts w:ascii="Calibri" w:hAnsi="Calibri"/>
          <w:sz w:val="22"/>
          <w:szCs w:val="22"/>
          <w:lang w:eastAsia="el-GR"/>
        </w:rPr>
      </w:pPr>
      <w:r w:rsidRPr="00375E71">
        <w:rPr>
          <w:rFonts w:ascii="Calibri" w:hAnsi="Calibri"/>
          <w:sz w:val="22"/>
          <w:szCs w:val="22"/>
          <w:lang w:eastAsia="el-GR"/>
        </w:rPr>
        <w:t>Expenditure for Infrastructure and Works are eligible with the condition that the cross- border impact of the investment is demonstrated and the activity is approved in the Application Form. The contractor cannot be a Beneficiary in the project. The description of the works expenditure should be provided by Bill of Quantities and Cost, submitted together with the Specification of budget cost.</w:t>
      </w:r>
    </w:p>
    <w:p w:rsidR="004F7E0A" w:rsidRPr="00375E71" w:rsidRDefault="004F7E0A" w:rsidP="004F7E0A">
      <w:pPr>
        <w:spacing w:after="0" w:line="360" w:lineRule="auto"/>
        <w:ind w:left="720"/>
        <w:rPr>
          <w:rFonts w:ascii="Calibri" w:hAnsi="Calibri"/>
          <w:sz w:val="22"/>
          <w:szCs w:val="22"/>
          <w:lang w:eastAsia="el-GR"/>
        </w:rPr>
      </w:pPr>
    </w:p>
    <w:p w:rsidR="004F7E0A" w:rsidRPr="004F7E0A" w:rsidRDefault="004F7E0A" w:rsidP="004F7E0A">
      <w:pPr>
        <w:pStyle w:val="3"/>
      </w:pPr>
      <w:bookmarkStart w:id="109" w:name="_Toc433898053"/>
      <w:bookmarkStart w:id="110" w:name="_Toc505082782"/>
      <w:bookmarkStart w:id="111" w:name="_Toc429477516"/>
      <w:r w:rsidRPr="004F7E0A">
        <w:t>Special Categories of costs and budget limits</w:t>
      </w:r>
      <w:bookmarkEnd w:id="109"/>
      <w:bookmarkEnd w:id="110"/>
      <w:r w:rsidRPr="004F7E0A">
        <w:t xml:space="preserve"> </w:t>
      </w:r>
      <w:bookmarkEnd w:id="111"/>
    </w:p>
    <w:p w:rsidR="004F7E0A" w:rsidRPr="004F7E0A" w:rsidRDefault="004F7E0A" w:rsidP="004F7E0A">
      <w:pPr>
        <w:pStyle w:val="3"/>
        <w:numPr>
          <w:ilvl w:val="0"/>
          <w:numId w:val="0"/>
        </w:numPr>
        <w:spacing w:before="0" w:line="360" w:lineRule="auto"/>
        <w:rPr>
          <w:rFonts w:ascii="Calibri" w:hAnsi="Calibri"/>
          <w:b w:val="0"/>
        </w:rPr>
      </w:pPr>
      <w:bookmarkStart w:id="112" w:name="_Toc429477517"/>
      <w:bookmarkStart w:id="113" w:name="_Toc433898054"/>
    </w:p>
    <w:p w:rsidR="004F7E0A" w:rsidRPr="004F7E0A" w:rsidRDefault="004F7E0A" w:rsidP="004F7E0A">
      <w:pPr>
        <w:pStyle w:val="3"/>
        <w:numPr>
          <w:ilvl w:val="0"/>
          <w:numId w:val="0"/>
        </w:numPr>
        <w:spacing w:before="0" w:line="360" w:lineRule="auto"/>
        <w:rPr>
          <w:rFonts w:ascii="Calibri" w:hAnsi="Calibri"/>
          <w:color w:val="auto"/>
        </w:rPr>
      </w:pPr>
      <w:bookmarkStart w:id="114" w:name="_Toc505082783"/>
      <w:r w:rsidRPr="004F7E0A">
        <w:rPr>
          <w:rFonts w:ascii="Calibri" w:hAnsi="Calibri"/>
          <w:color w:val="auto"/>
        </w:rPr>
        <w:t>Preparation Costs</w:t>
      </w:r>
      <w:bookmarkEnd w:id="112"/>
      <w:bookmarkEnd w:id="113"/>
      <w:bookmarkEnd w:id="114"/>
    </w:p>
    <w:p w:rsidR="004F7E0A" w:rsidRPr="00D106BE" w:rsidRDefault="004F7E0A" w:rsidP="004F7E0A">
      <w:pPr>
        <w:spacing w:after="0" w:line="360" w:lineRule="auto"/>
        <w:rPr>
          <w:rFonts w:ascii="Calibri" w:hAnsi="Calibri"/>
          <w:sz w:val="22"/>
          <w:szCs w:val="22"/>
          <w:lang w:eastAsia="el-GR"/>
        </w:rPr>
      </w:pPr>
      <w:r w:rsidRPr="00D106BE">
        <w:rPr>
          <w:rFonts w:ascii="Calibri" w:hAnsi="Calibri"/>
          <w:sz w:val="22"/>
          <w:szCs w:val="22"/>
          <w:lang w:eastAsia="el-GR"/>
        </w:rPr>
        <w:t>Costs within the Budget categories</w:t>
      </w:r>
      <w:r w:rsidRPr="00D2579D">
        <w:t xml:space="preserve"> </w:t>
      </w:r>
      <w:r w:rsidRPr="00E038E1">
        <w:rPr>
          <w:rFonts w:ascii="Calibri" w:eastAsia="Calibri" w:hAnsi="Calibri"/>
          <w:b/>
          <w:bCs/>
          <w:sz w:val="22"/>
          <w:szCs w:val="22"/>
        </w:rPr>
        <w:t>“staff costs, travel and accommodation costs and external expertise and services”,</w:t>
      </w:r>
      <w:r w:rsidRPr="00D2579D">
        <w:t xml:space="preserve"> </w:t>
      </w:r>
      <w:r w:rsidRPr="00D106BE">
        <w:rPr>
          <w:rFonts w:ascii="Calibri" w:hAnsi="Calibri"/>
          <w:sz w:val="22"/>
          <w:szCs w:val="22"/>
          <w:lang w:eastAsia="el-GR"/>
        </w:rPr>
        <w:t>which have been incurred for the preparation of the project, are eligible for funding in accordance to the following conditions:</w:t>
      </w:r>
    </w:p>
    <w:p w:rsidR="004F7E0A" w:rsidRPr="00E038E1" w:rsidRDefault="004F7E0A" w:rsidP="00C67024">
      <w:pPr>
        <w:numPr>
          <w:ilvl w:val="0"/>
          <w:numId w:val="35"/>
        </w:numPr>
        <w:spacing w:after="0" w:line="360" w:lineRule="auto"/>
        <w:rPr>
          <w:rFonts w:ascii="Calibri" w:eastAsia="Calibri" w:hAnsi="Calibri"/>
          <w:b/>
          <w:bCs/>
          <w:sz w:val="22"/>
          <w:szCs w:val="22"/>
        </w:rPr>
      </w:pPr>
      <w:r w:rsidRPr="00D106BE">
        <w:rPr>
          <w:rFonts w:ascii="Calibri" w:hAnsi="Calibri"/>
          <w:sz w:val="22"/>
          <w:szCs w:val="22"/>
          <w:lang w:eastAsia="el-GR"/>
        </w:rPr>
        <w:t>If the services or activities were implemented between 1st of January 2014 for the Greek beneficiaries and 22nd of September 2014 for the Albanian beneficiaries and the date of submission of the Application</w:t>
      </w:r>
      <w:r w:rsidRPr="00E038E1">
        <w:rPr>
          <w:rFonts w:ascii="Calibri" w:eastAsia="Calibri" w:hAnsi="Calibri"/>
          <w:b/>
          <w:bCs/>
          <w:sz w:val="22"/>
          <w:szCs w:val="22"/>
        </w:rPr>
        <w:t>. The related payments should have been actually made preferably in the first request for verification.</w:t>
      </w:r>
    </w:p>
    <w:p w:rsidR="004F7E0A" w:rsidRPr="00D2579D" w:rsidRDefault="004F7E0A" w:rsidP="00C67024">
      <w:pPr>
        <w:numPr>
          <w:ilvl w:val="0"/>
          <w:numId w:val="35"/>
        </w:numPr>
        <w:spacing w:after="0" w:line="360" w:lineRule="auto"/>
      </w:pPr>
      <w:r w:rsidRPr="00D106BE">
        <w:rPr>
          <w:rFonts w:ascii="Calibri" w:hAnsi="Calibri"/>
          <w:sz w:val="22"/>
          <w:szCs w:val="22"/>
          <w:lang w:eastAsia="el-GR"/>
        </w:rPr>
        <w:t>If they show direct connection to the approved project and are included in the application form</w:t>
      </w:r>
      <w:r>
        <w:t>.</w:t>
      </w:r>
    </w:p>
    <w:p w:rsidR="004F7E0A" w:rsidRPr="00E038E1" w:rsidRDefault="004F7E0A" w:rsidP="00C67024">
      <w:pPr>
        <w:numPr>
          <w:ilvl w:val="0"/>
          <w:numId w:val="35"/>
        </w:numPr>
        <w:spacing w:after="0" w:line="360" w:lineRule="auto"/>
        <w:rPr>
          <w:rFonts w:ascii="Calibri" w:eastAsia="Calibri" w:hAnsi="Calibri"/>
          <w:b/>
          <w:bCs/>
          <w:sz w:val="22"/>
          <w:szCs w:val="22"/>
        </w:rPr>
      </w:pPr>
      <w:r w:rsidRPr="00D106BE">
        <w:rPr>
          <w:rFonts w:ascii="Calibri" w:hAnsi="Calibri"/>
          <w:sz w:val="22"/>
          <w:szCs w:val="22"/>
          <w:lang w:eastAsia="el-GR"/>
        </w:rPr>
        <w:t>If they</w:t>
      </w:r>
      <w:r w:rsidRPr="00D2579D">
        <w:t xml:space="preserve"> </w:t>
      </w:r>
      <w:r w:rsidRPr="00E038E1">
        <w:rPr>
          <w:rFonts w:ascii="Calibri" w:eastAsia="Calibri" w:hAnsi="Calibri"/>
          <w:b/>
          <w:bCs/>
          <w:sz w:val="22"/>
          <w:szCs w:val="22"/>
        </w:rPr>
        <w:t>do not exceed the amount of 20.000</w:t>
      </w:r>
      <w:proofErr w:type="gramStart"/>
      <w:r w:rsidRPr="00E038E1">
        <w:rPr>
          <w:rFonts w:ascii="Calibri" w:eastAsia="Calibri" w:hAnsi="Calibri"/>
          <w:b/>
          <w:bCs/>
          <w:sz w:val="22"/>
          <w:szCs w:val="22"/>
        </w:rPr>
        <w:t>,00</w:t>
      </w:r>
      <w:proofErr w:type="gramEnd"/>
      <w:r w:rsidRPr="00E038E1">
        <w:rPr>
          <w:rFonts w:ascii="Calibri" w:eastAsia="Calibri" w:hAnsi="Calibri"/>
          <w:b/>
          <w:bCs/>
          <w:sz w:val="22"/>
          <w:szCs w:val="22"/>
        </w:rPr>
        <w:t>€.</w:t>
      </w:r>
    </w:p>
    <w:p w:rsidR="004F7E0A" w:rsidRPr="00D2579D" w:rsidRDefault="004F7E0A" w:rsidP="004F7E0A">
      <w:pPr>
        <w:spacing w:after="0" w:line="360" w:lineRule="auto"/>
        <w:ind w:left="360"/>
      </w:pPr>
      <w:r w:rsidRPr="00D2579D">
        <w:t xml:space="preserve"> </w:t>
      </w:r>
    </w:p>
    <w:p w:rsidR="004F7E0A" w:rsidRPr="00D106BE" w:rsidRDefault="004F7E0A" w:rsidP="004F7E0A">
      <w:pPr>
        <w:spacing w:after="0" w:line="360" w:lineRule="auto"/>
        <w:ind w:left="360"/>
        <w:rPr>
          <w:rFonts w:ascii="Calibri" w:hAnsi="Calibri"/>
          <w:sz w:val="22"/>
          <w:szCs w:val="22"/>
          <w:lang w:eastAsia="el-GR"/>
        </w:rPr>
      </w:pPr>
      <w:r w:rsidRPr="00D106BE">
        <w:rPr>
          <w:rFonts w:ascii="Calibri" w:hAnsi="Calibri"/>
          <w:sz w:val="22"/>
          <w:szCs w:val="22"/>
          <w:lang w:eastAsia="el-GR"/>
        </w:rPr>
        <w:t>The following preparation costs are eligible:</w:t>
      </w:r>
    </w:p>
    <w:p w:rsidR="004F7E0A" w:rsidRPr="00D106BE" w:rsidRDefault="004F7E0A" w:rsidP="00C67024">
      <w:pPr>
        <w:numPr>
          <w:ilvl w:val="0"/>
          <w:numId w:val="38"/>
        </w:numPr>
        <w:spacing w:after="0" w:line="360" w:lineRule="auto"/>
        <w:rPr>
          <w:rFonts w:ascii="Calibri" w:hAnsi="Calibri"/>
          <w:sz w:val="22"/>
          <w:szCs w:val="22"/>
          <w:lang w:eastAsia="el-GR"/>
        </w:rPr>
      </w:pPr>
      <w:r w:rsidRPr="00D106BE">
        <w:rPr>
          <w:rFonts w:ascii="Calibri" w:hAnsi="Calibri"/>
          <w:sz w:val="22"/>
          <w:szCs w:val="22"/>
          <w:lang w:eastAsia="el-GR"/>
        </w:rPr>
        <w:t>external expertise costs and/ or staff costs for the preparation of the application documents</w:t>
      </w:r>
    </w:p>
    <w:p w:rsidR="004F7E0A" w:rsidRPr="00D106BE" w:rsidRDefault="004F7E0A" w:rsidP="00C67024">
      <w:pPr>
        <w:numPr>
          <w:ilvl w:val="0"/>
          <w:numId w:val="39"/>
        </w:numPr>
        <w:spacing w:after="0" w:line="360" w:lineRule="auto"/>
        <w:rPr>
          <w:rFonts w:ascii="Calibri" w:hAnsi="Calibri"/>
          <w:sz w:val="22"/>
          <w:szCs w:val="22"/>
          <w:lang w:eastAsia="el-GR"/>
        </w:rPr>
      </w:pPr>
      <w:r w:rsidRPr="00D106BE">
        <w:rPr>
          <w:rFonts w:ascii="Calibri" w:hAnsi="Calibri"/>
          <w:sz w:val="22"/>
          <w:szCs w:val="22"/>
          <w:lang w:eastAsia="el-GR"/>
        </w:rPr>
        <w:t>joint meetings for the preparation of the project</w:t>
      </w:r>
    </w:p>
    <w:p w:rsidR="004F7E0A" w:rsidRPr="00D106BE" w:rsidRDefault="004F7E0A" w:rsidP="00C67024">
      <w:pPr>
        <w:numPr>
          <w:ilvl w:val="0"/>
          <w:numId w:val="39"/>
        </w:numPr>
        <w:spacing w:after="0" w:line="360" w:lineRule="auto"/>
        <w:rPr>
          <w:rFonts w:ascii="Calibri" w:hAnsi="Calibri"/>
          <w:sz w:val="22"/>
          <w:szCs w:val="22"/>
          <w:lang w:eastAsia="el-GR"/>
        </w:rPr>
      </w:pPr>
      <w:r w:rsidRPr="00D106BE">
        <w:rPr>
          <w:rFonts w:ascii="Calibri" w:hAnsi="Calibri"/>
          <w:sz w:val="22"/>
          <w:szCs w:val="22"/>
          <w:lang w:eastAsia="el-GR"/>
        </w:rPr>
        <w:t>travelling expenses directly related to joint meetings, including participation in info days for the call for proposals</w:t>
      </w:r>
    </w:p>
    <w:p w:rsidR="004F7E0A" w:rsidRPr="00D106BE" w:rsidRDefault="004F7E0A" w:rsidP="00C67024">
      <w:pPr>
        <w:numPr>
          <w:ilvl w:val="0"/>
          <w:numId w:val="39"/>
        </w:numPr>
        <w:spacing w:after="0" w:line="360" w:lineRule="auto"/>
        <w:rPr>
          <w:rFonts w:ascii="Calibri" w:hAnsi="Calibri"/>
          <w:sz w:val="22"/>
          <w:szCs w:val="22"/>
          <w:lang w:eastAsia="el-GR"/>
        </w:rPr>
      </w:pPr>
      <w:r w:rsidRPr="00D106BE">
        <w:rPr>
          <w:rFonts w:ascii="Calibri" w:hAnsi="Calibri"/>
          <w:sz w:val="22"/>
          <w:szCs w:val="22"/>
          <w:lang w:eastAsia="el-GR"/>
        </w:rPr>
        <w:t>cost analysis and preparatory research reports for the project activities</w:t>
      </w:r>
    </w:p>
    <w:p w:rsidR="004F7E0A" w:rsidRPr="00D106BE" w:rsidRDefault="004F7E0A" w:rsidP="00C67024">
      <w:pPr>
        <w:numPr>
          <w:ilvl w:val="0"/>
          <w:numId w:val="39"/>
        </w:numPr>
        <w:spacing w:after="0" w:line="360" w:lineRule="auto"/>
        <w:rPr>
          <w:rFonts w:ascii="Calibri" w:hAnsi="Calibri"/>
          <w:sz w:val="22"/>
          <w:szCs w:val="22"/>
          <w:lang w:eastAsia="el-GR"/>
        </w:rPr>
      </w:pPr>
      <w:r w:rsidRPr="00D106BE">
        <w:rPr>
          <w:rFonts w:ascii="Calibri" w:hAnsi="Calibri"/>
          <w:sz w:val="22"/>
          <w:szCs w:val="22"/>
          <w:lang w:eastAsia="el-GR"/>
        </w:rPr>
        <w:t>external expertise costs for the preparation of technical design studies</w:t>
      </w:r>
    </w:p>
    <w:p w:rsidR="004F7E0A" w:rsidRPr="00D106BE" w:rsidRDefault="004F7E0A" w:rsidP="00C67024">
      <w:pPr>
        <w:numPr>
          <w:ilvl w:val="0"/>
          <w:numId w:val="39"/>
        </w:numPr>
        <w:spacing w:after="0" w:line="360" w:lineRule="auto"/>
        <w:rPr>
          <w:rFonts w:ascii="Calibri" w:hAnsi="Calibri"/>
          <w:sz w:val="22"/>
          <w:szCs w:val="22"/>
          <w:lang w:eastAsia="el-GR"/>
        </w:rPr>
      </w:pPr>
      <w:r w:rsidRPr="00D106BE">
        <w:rPr>
          <w:rFonts w:ascii="Calibri" w:hAnsi="Calibri"/>
          <w:sz w:val="22"/>
          <w:szCs w:val="22"/>
          <w:lang w:eastAsia="el-GR"/>
        </w:rPr>
        <w:lastRenderedPageBreak/>
        <w:t>other costs regarding licenses and permits fees, environmental impact assessment studies, technical assessment reports</w:t>
      </w:r>
    </w:p>
    <w:p w:rsidR="004F7E0A" w:rsidRPr="00D2579D" w:rsidRDefault="004F7E0A" w:rsidP="004F7E0A">
      <w:pPr>
        <w:spacing w:after="0" w:line="360" w:lineRule="auto"/>
        <w:ind w:left="360"/>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2"/>
      </w:tblGrid>
      <w:tr w:rsidR="004F7E0A" w:rsidRPr="00D2579D" w:rsidTr="004F7E0A">
        <w:tc>
          <w:tcPr>
            <w:tcW w:w="9468" w:type="dxa"/>
          </w:tcPr>
          <w:p w:rsidR="004F7E0A" w:rsidRPr="008C3DA2" w:rsidRDefault="004F7E0A" w:rsidP="00C67024">
            <w:pPr>
              <w:numPr>
                <w:ilvl w:val="0"/>
                <w:numId w:val="35"/>
              </w:numPr>
              <w:spacing w:after="0" w:line="360" w:lineRule="auto"/>
              <w:jc w:val="center"/>
              <w:rPr>
                <w:rFonts w:ascii="Calibri" w:eastAsia="Calibri" w:hAnsi="Calibri"/>
                <w:b/>
                <w:bCs/>
                <w:sz w:val="22"/>
                <w:szCs w:val="22"/>
              </w:rPr>
            </w:pPr>
            <w:r w:rsidRPr="008C3DA2">
              <w:rPr>
                <w:rFonts w:ascii="Calibri" w:eastAsia="Calibri" w:hAnsi="Calibri"/>
                <w:b/>
                <w:bCs/>
                <w:sz w:val="22"/>
                <w:szCs w:val="22"/>
              </w:rPr>
              <w:t>Attention!</w:t>
            </w:r>
          </w:p>
          <w:p w:rsidR="004F7E0A" w:rsidRPr="00D2579D" w:rsidRDefault="004F7E0A" w:rsidP="004F7E0A">
            <w:pPr>
              <w:spacing w:after="0" w:line="360" w:lineRule="auto"/>
            </w:pPr>
            <w:r w:rsidRPr="00D106BE">
              <w:rPr>
                <w:rFonts w:ascii="Calibri" w:hAnsi="Calibri"/>
                <w:sz w:val="22"/>
                <w:szCs w:val="22"/>
                <w:lang w:eastAsia="el-GR"/>
              </w:rPr>
              <w:t>Office and administration expenditure are not eligible under preparation costs</w:t>
            </w:r>
            <w:r w:rsidRPr="00D2579D">
              <w:t>.</w:t>
            </w:r>
          </w:p>
        </w:tc>
      </w:tr>
    </w:tbl>
    <w:p w:rsidR="004F7E0A" w:rsidRPr="00D2579D" w:rsidRDefault="004F7E0A" w:rsidP="004F7E0A">
      <w:pPr>
        <w:pStyle w:val="3"/>
        <w:numPr>
          <w:ilvl w:val="0"/>
          <w:numId w:val="0"/>
        </w:numPr>
        <w:spacing w:before="0" w:line="360" w:lineRule="auto"/>
        <w:ind w:left="720" w:hanging="720"/>
      </w:pPr>
    </w:p>
    <w:p w:rsidR="004F7E0A" w:rsidRPr="00D2579D" w:rsidRDefault="004F7E0A" w:rsidP="004F7E0A">
      <w:pPr>
        <w:spacing w:after="0" w:line="360" w:lineRule="auto"/>
        <w:rPr>
          <w:b/>
        </w:rPr>
      </w:pPr>
    </w:p>
    <w:p w:rsidR="004F7E0A" w:rsidRPr="008C3DA2" w:rsidRDefault="004F7E0A" w:rsidP="004F7E0A">
      <w:pPr>
        <w:spacing w:after="0" w:line="360" w:lineRule="auto"/>
        <w:rPr>
          <w:rFonts w:ascii="Calibri" w:eastAsia="Calibri" w:hAnsi="Calibri"/>
          <w:b/>
          <w:bCs/>
          <w:sz w:val="22"/>
          <w:szCs w:val="22"/>
        </w:rPr>
      </w:pPr>
      <w:bookmarkStart w:id="115" w:name="_Toc429477518"/>
      <w:r w:rsidRPr="008C3DA2">
        <w:rPr>
          <w:rFonts w:ascii="Calibri" w:eastAsia="Calibri" w:hAnsi="Calibri"/>
          <w:b/>
          <w:bCs/>
          <w:sz w:val="22"/>
          <w:szCs w:val="22"/>
        </w:rPr>
        <w:t>Management Costs</w:t>
      </w:r>
      <w:bookmarkEnd w:id="115"/>
    </w:p>
    <w:p w:rsidR="004F7E0A" w:rsidRPr="00311D40" w:rsidRDefault="004F7E0A" w:rsidP="004F7E0A">
      <w:pPr>
        <w:spacing w:after="0" w:line="360" w:lineRule="auto"/>
      </w:pPr>
      <w:r w:rsidRPr="00D106BE">
        <w:rPr>
          <w:rFonts w:ascii="Calibri" w:hAnsi="Calibri"/>
          <w:sz w:val="22"/>
          <w:szCs w:val="22"/>
          <w:lang w:eastAsia="el-GR"/>
        </w:rPr>
        <w:t>Management Deliverables and thus the management costs should be included</w:t>
      </w:r>
      <w:r w:rsidRPr="00311D40">
        <w:t xml:space="preserve"> </w:t>
      </w:r>
      <w:r w:rsidRPr="008C3DA2">
        <w:rPr>
          <w:rFonts w:ascii="Calibri" w:eastAsia="Calibri" w:hAnsi="Calibri"/>
          <w:b/>
          <w:bCs/>
          <w:sz w:val="22"/>
          <w:szCs w:val="22"/>
        </w:rPr>
        <w:t>only in WP1</w:t>
      </w:r>
      <w:r w:rsidRPr="00311D40">
        <w:t xml:space="preserve"> </w:t>
      </w:r>
      <w:r w:rsidRPr="00D106BE">
        <w:rPr>
          <w:rFonts w:ascii="Calibri" w:hAnsi="Calibri"/>
          <w:sz w:val="22"/>
          <w:szCs w:val="22"/>
          <w:lang w:eastAsia="el-GR"/>
        </w:rPr>
        <w:t>of the Application form and concern the cost related to the technical and administrative activities to be implemented for the efficient management and coordination of the project</w:t>
      </w:r>
      <w:r w:rsidRPr="00311D40">
        <w:t xml:space="preserve">. </w:t>
      </w:r>
    </w:p>
    <w:p w:rsidR="004F7E0A" w:rsidRPr="008C3DA2" w:rsidRDefault="004F7E0A" w:rsidP="004F7E0A">
      <w:pPr>
        <w:spacing w:after="0" w:line="360" w:lineRule="auto"/>
        <w:rPr>
          <w:rFonts w:ascii="Calibri" w:eastAsia="Calibri" w:hAnsi="Calibri"/>
          <w:b/>
          <w:bCs/>
          <w:sz w:val="22"/>
          <w:szCs w:val="22"/>
        </w:rPr>
      </w:pPr>
    </w:p>
    <w:tbl>
      <w:tblPr>
        <w:tblpPr w:leftFromText="180" w:rightFromText="180" w:vertAnchor="text" w:horzAnchor="margin" w:tblpX="108"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4F7E0A" w:rsidRPr="00311D40" w:rsidTr="004F7E0A">
        <w:tc>
          <w:tcPr>
            <w:tcW w:w="9468" w:type="dxa"/>
          </w:tcPr>
          <w:p w:rsidR="004F7E0A" w:rsidRPr="008C3DA2" w:rsidRDefault="004F7E0A" w:rsidP="00C67024">
            <w:pPr>
              <w:numPr>
                <w:ilvl w:val="0"/>
                <w:numId w:val="35"/>
              </w:numPr>
              <w:spacing w:after="0" w:line="360" w:lineRule="auto"/>
              <w:jc w:val="center"/>
              <w:rPr>
                <w:rFonts w:ascii="Calibri" w:eastAsia="Calibri" w:hAnsi="Calibri"/>
                <w:b/>
                <w:bCs/>
                <w:sz w:val="22"/>
                <w:szCs w:val="22"/>
              </w:rPr>
            </w:pPr>
            <w:r w:rsidRPr="008C3DA2">
              <w:rPr>
                <w:rFonts w:ascii="Calibri" w:eastAsia="Calibri" w:hAnsi="Calibri"/>
                <w:b/>
                <w:bCs/>
                <w:sz w:val="22"/>
                <w:szCs w:val="22"/>
              </w:rPr>
              <w:t>Attention!</w:t>
            </w:r>
          </w:p>
          <w:p w:rsidR="004F7E0A" w:rsidRPr="00311D40" w:rsidRDefault="004F7E0A" w:rsidP="004F7E0A">
            <w:pPr>
              <w:spacing w:after="0" w:line="360" w:lineRule="auto"/>
              <w:rPr>
                <w:b/>
              </w:rPr>
            </w:pPr>
            <w:r w:rsidRPr="004C3A26">
              <w:rPr>
                <w:rFonts w:ascii="Calibri" w:hAnsi="Calibri"/>
                <w:sz w:val="22"/>
                <w:szCs w:val="22"/>
                <w:lang w:eastAsia="el-GR"/>
              </w:rPr>
              <w:t>The management costs</w:t>
            </w:r>
            <w:r w:rsidRPr="00311D40">
              <w:rPr>
                <w:b/>
              </w:rPr>
              <w:t xml:space="preserve"> </w:t>
            </w:r>
            <w:r w:rsidRPr="008C3DA2">
              <w:rPr>
                <w:rFonts w:ascii="Calibri" w:eastAsia="Calibri" w:hAnsi="Calibri"/>
                <w:b/>
                <w:bCs/>
                <w:sz w:val="22"/>
                <w:szCs w:val="22"/>
              </w:rPr>
              <w:t xml:space="preserve">of each project beneficiary (Work Package 1) should not exceed </w:t>
            </w:r>
            <w:r w:rsidR="00D6548E">
              <w:rPr>
                <w:rFonts w:ascii="Calibri" w:eastAsia="Calibri" w:hAnsi="Calibri"/>
                <w:b/>
                <w:bCs/>
                <w:sz w:val="22"/>
                <w:szCs w:val="22"/>
              </w:rPr>
              <w:t>10</w:t>
            </w:r>
            <w:r w:rsidRPr="008C3DA2">
              <w:rPr>
                <w:rFonts w:ascii="Calibri" w:eastAsia="Calibri" w:hAnsi="Calibri"/>
                <w:b/>
                <w:bCs/>
                <w:sz w:val="22"/>
                <w:szCs w:val="22"/>
              </w:rPr>
              <w:t xml:space="preserve">% of the total beneficiary’s budget. The following WP1 costs (if applicable) are not calculated in the </w:t>
            </w:r>
            <w:r w:rsidR="00D6548E">
              <w:rPr>
                <w:rFonts w:ascii="Calibri" w:eastAsia="Calibri" w:hAnsi="Calibri"/>
                <w:b/>
                <w:bCs/>
                <w:sz w:val="22"/>
                <w:szCs w:val="22"/>
              </w:rPr>
              <w:t>10</w:t>
            </w:r>
            <w:r w:rsidRPr="008C3DA2">
              <w:rPr>
                <w:rFonts w:ascii="Calibri" w:eastAsia="Calibri" w:hAnsi="Calibri"/>
                <w:b/>
                <w:bCs/>
                <w:sz w:val="22"/>
                <w:szCs w:val="22"/>
              </w:rPr>
              <w:t>% limit</w:t>
            </w:r>
            <w:r w:rsidRPr="00311D40">
              <w:rPr>
                <w:b/>
              </w:rPr>
              <w:t>:</w:t>
            </w:r>
          </w:p>
          <w:p w:rsidR="004F7E0A" w:rsidRPr="004C3A26" w:rsidRDefault="004F7E0A" w:rsidP="00C67024">
            <w:pPr>
              <w:numPr>
                <w:ilvl w:val="0"/>
                <w:numId w:val="35"/>
              </w:numPr>
              <w:spacing w:after="0" w:line="360" w:lineRule="auto"/>
              <w:rPr>
                <w:rFonts w:ascii="Calibri" w:hAnsi="Calibri"/>
                <w:sz w:val="22"/>
                <w:szCs w:val="22"/>
                <w:lang w:eastAsia="el-GR"/>
              </w:rPr>
            </w:pPr>
            <w:r w:rsidRPr="008C3DA2">
              <w:rPr>
                <w:rFonts w:ascii="Calibri" w:eastAsia="Calibri" w:hAnsi="Calibri"/>
                <w:b/>
                <w:bCs/>
                <w:sz w:val="22"/>
                <w:szCs w:val="22"/>
              </w:rPr>
              <w:t>Deliverable 1.X.1 ”Preparation Activities”</w:t>
            </w:r>
            <w:r w:rsidRPr="00311D40">
              <w:rPr>
                <w:b/>
              </w:rPr>
              <w:t xml:space="preserve"> </w:t>
            </w:r>
            <w:r w:rsidRPr="004C3A26">
              <w:rPr>
                <w:rFonts w:ascii="Calibri" w:hAnsi="Calibri"/>
                <w:sz w:val="22"/>
                <w:szCs w:val="22"/>
                <w:lang w:eastAsia="el-GR"/>
              </w:rPr>
              <w:t>(where X is the number of the  beneficiary)</w:t>
            </w:r>
          </w:p>
          <w:p w:rsidR="004F7E0A" w:rsidRPr="00311D40" w:rsidRDefault="004F7E0A" w:rsidP="00C67024">
            <w:pPr>
              <w:numPr>
                <w:ilvl w:val="0"/>
                <w:numId w:val="35"/>
              </w:numPr>
              <w:spacing w:after="0" w:line="360" w:lineRule="auto"/>
              <w:rPr>
                <w:b/>
              </w:rPr>
            </w:pPr>
            <w:r w:rsidRPr="008C3DA2">
              <w:rPr>
                <w:rFonts w:ascii="Calibri" w:eastAsia="Calibri" w:hAnsi="Calibri"/>
                <w:b/>
                <w:bCs/>
                <w:sz w:val="22"/>
                <w:szCs w:val="22"/>
              </w:rPr>
              <w:t>Any potential costs for external auditors</w:t>
            </w:r>
          </w:p>
        </w:tc>
      </w:tr>
    </w:tbl>
    <w:p w:rsidR="004F7E0A" w:rsidRPr="00152E19" w:rsidRDefault="004F7E0A" w:rsidP="004F7E0A">
      <w:pPr>
        <w:spacing w:after="0" w:line="360" w:lineRule="auto"/>
        <w:ind w:left="720"/>
        <w:rPr>
          <w:b/>
        </w:rPr>
      </w:pPr>
    </w:p>
    <w:p w:rsidR="0047605A" w:rsidRPr="0047605A" w:rsidRDefault="0047605A" w:rsidP="00474BD5">
      <w:pPr>
        <w:spacing w:after="0" w:line="360" w:lineRule="auto"/>
        <w:rPr>
          <w:rFonts w:ascii="Calibri" w:eastAsia="Calibri" w:hAnsi="Calibri"/>
          <w:b/>
          <w:bCs/>
          <w:sz w:val="22"/>
          <w:szCs w:val="22"/>
        </w:rPr>
      </w:pPr>
      <w:r w:rsidRPr="0047605A">
        <w:rPr>
          <w:rFonts w:ascii="Calibri" w:eastAsia="Calibri" w:hAnsi="Calibri"/>
          <w:b/>
          <w:bCs/>
          <w:sz w:val="22"/>
          <w:szCs w:val="22"/>
        </w:rPr>
        <w:t>Activities located outside the Programme area and Financing</w:t>
      </w:r>
    </w:p>
    <w:p w:rsidR="0047605A" w:rsidRPr="0047605A" w:rsidRDefault="0047605A" w:rsidP="00474BD5">
      <w:pPr>
        <w:spacing w:after="0" w:line="360" w:lineRule="auto"/>
        <w:rPr>
          <w:rFonts w:ascii="Calibri" w:hAnsi="Calibri"/>
          <w:sz w:val="22"/>
          <w:szCs w:val="22"/>
          <w:lang w:eastAsia="el-GR"/>
        </w:rPr>
      </w:pPr>
      <w:r w:rsidRPr="0047605A">
        <w:rPr>
          <w:rFonts w:ascii="Calibri" w:hAnsi="Calibri"/>
          <w:sz w:val="22"/>
          <w:szCs w:val="22"/>
          <w:lang w:eastAsia="el-GR"/>
        </w:rPr>
        <w:t xml:space="preserve">In principle, all activities of a project should take place </w:t>
      </w:r>
      <w:r w:rsidRPr="0047605A">
        <w:rPr>
          <w:rFonts w:ascii="Calibri" w:hAnsi="Calibri"/>
          <w:b/>
          <w:sz w:val="22"/>
          <w:szCs w:val="22"/>
          <w:lang w:eastAsia="el-GR"/>
        </w:rPr>
        <w:t>within</w:t>
      </w:r>
      <w:r w:rsidRPr="0047605A">
        <w:rPr>
          <w:rFonts w:ascii="Calibri" w:hAnsi="Calibri"/>
          <w:sz w:val="22"/>
          <w:szCs w:val="22"/>
          <w:lang w:eastAsia="el-GR"/>
        </w:rPr>
        <w:t xml:space="preserve"> the eligible Programme area. If a</w:t>
      </w:r>
    </w:p>
    <w:p w:rsidR="0047605A" w:rsidRDefault="0047605A" w:rsidP="00474BD5">
      <w:pPr>
        <w:spacing w:after="0" w:line="360" w:lineRule="auto"/>
        <w:rPr>
          <w:rFonts w:ascii="Calibri" w:hAnsi="Calibri"/>
          <w:sz w:val="22"/>
          <w:szCs w:val="22"/>
          <w:lang w:eastAsia="el-GR"/>
        </w:rPr>
      </w:pPr>
      <w:proofErr w:type="gramStart"/>
      <w:r w:rsidRPr="0047605A">
        <w:rPr>
          <w:rFonts w:ascii="Calibri" w:hAnsi="Calibri"/>
          <w:sz w:val="22"/>
          <w:szCs w:val="22"/>
          <w:lang w:eastAsia="el-GR"/>
        </w:rPr>
        <w:t>project</w:t>
      </w:r>
      <w:proofErr w:type="gramEnd"/>
      <w:r w:rsidRPr="0047605A">
        <w:rPr>
          <w:rFonts w:ascii="Calibri" w:hAnsi="Calibri"/>
          <w:sz w:val="22"/>
          <w:szCs w:val="22"/>
          <w:lang w:eastAsia="el-GR"/>
        </w:rPr>
        <w:t xml:space="preserve"> plans to finance activities or events outside the eligible Programme area, this is possible</w:t>
      </w:r>
      <w:r>
        <w:rPr>
          <w:rFonts w:ascii="Calibri" w:hAnsi="Calibri"/>
          <w:sz w:val="22"/>
          <w:szCs w:val="22"/>
          <w:lang w:eastAsia="el-GR"/>
        </w:rPr>
        <w:t xml:space="preserve"> </w:t>
      </w:r>
      <w:r w:rsidRPr="0047605A">
        <w:rPr>
          <w:rFonts w:ascii="Calibri" w:hAnsi="Calibri"/>
          <w:sz w:val="22"/>
          <w:szCs w:val="22"/>
          <w:lang w:eastAsia="el-GR"/>
        </w:rPr>
        <w:t>in the context of cooperation Programmes and in duly justified cases, provided that</w:t>
      </w:r>
      <w:r w:rsidR="00474BD5" w:rsidRPr="00474BD5">
        <w:rPr>
          <w:rFonts w:ascii="Calibri" w:eastAsia="Calibri" w:hAnsi="Calibri"/>
          <w:szCs w:val="22"/>
          <w:lang w:val="en-US"/>
        </w:rPr>
        <w:t xml:space="preserve"> </w:t>
      </w:r>
      <w:r w:rsidR="00474BD5" w:rsidRPr="00DC556F">
        <w:rPr>
          <w:rFonts w:ascii="Calibri" w:eastAsia="Calibri" w:hAnsi="Calibri"/>
          <w:szCs w:val="22"/>
          <w:lang w:val="en-US"/>
        </w:rPr>
        <w:t>Article 44(2b) of Regulation (EU) No.447/2014</w:t>
      </w:r>
      <w:r>
        <w:rPr>
          <w:rFonts w:ascii="Calibri" w:hAnsi="Calibri"/>
          <w:sz w:val="22"/>
          <w:szCs w:val="22"/>
          <w:lang w:eastAsia="el-GR"/>
        </w:rPr>
        <w:t xml:space="preserve">is respected.  </w:t>
      </w:r>
      <w:r w:rsidRPr="0047605A">
        <w:rPr>
          <w:rFonts w:ascii="Calibri" w:hAnsi="Calibri"/>
          <w:sz w:val="22"/>
          <w:szCs w:val="22"/>
          <w:lang w:eastAsia="el-GR"/>
        </w:rPr>
        <w:t>If activities (including travel and accommodation) and/ or events are planned</w:t>
      </w:r>
      <w:r>
        <w:rPr>
          <w:rFonts w:ascii="Calibri" w:hAnsi="Calibri"/>
          <w:sz w:val="22"/>
          <w:szCs w:val="22"/>
          <w:lang w:eastAsia="el-GR"/>
        </w:rPr>
        <w:t xml:space="preserve"> </w:t>
      </w:r>
      <w:r w:rsidRPr="0047605A">
        <w:rPr>
          <w:rFonts w:ascii="Calibri" w:hAnsi="Calibri"/>
          <w:sz w:val="22"/>
          <w:szCs w:val="22"/>
          <w:lang w:eastAsia="el-GR"/>
        </w:rPr>
        <w:t>outside the Programme area, the following conditions need to be satisfied:</w:t>
      </w:r>
    </w:p>
    <w:p w:rsidR="00504FE7" w:rsidRDefault="00504FE7" w:rsidP="00474BD5">
      <w:pPr>
        <w:spacing w:after="0" w:line="360" w:lineRule="auto"/>
        <w:rPr>
          <w:rFonts w:ascii="Calibri" w:hAnsi="Calibri"/>
          <w:sz w:val="22"/>
          <w:szCs w:val="22"/>
          <w:lang w:eastAsia="el-GR"/>
        </w:rPr>
      </w:pPr>
    </w:p>
    <w:p w:rsidR="00504FE7" w:rsidRDefault="0047605A" w:rsidP="00474BD5">
      <w:pPr>
        <w:spacing w:after="0" w:line="360" w:lineRule="auto"/>
        <w:rPr>
          <w:rFonts w:ascii="Calibri" w:hAnsi="Calibri"/>
          <w:sz w:val="22"/>
          <w:szCs w:val="22"/>
          <w:lang w:eastAsia="el-GR"/>
        </w:rPr>
      </w:pPr>
      <w:proofErr w:type="gramStart"/>
      <w:r w:rsidRPr="0047605A">
        <w:rPr>
          <w:rFonts w:ascii="Calibri" w:hAnsi="Calibri"/>
          <w:sz w:val="22"/>
          <w:szCs w:val="22"/>
          <w:lang w:eastAsia="el-GR"/>
        </w:rPr>
        <w:t>a</w:t>
      </w:r>
      <w:proofErr w:type="gramEnd"/>
      <w:r w:rsidRPr="0047605A">
        <w:rPr>
          <w:rFonts w:ascii="Calibri" w:hAnsi="Calibri"/>
          <w:sz w:val="22"/>
          <w:szCs w:val="22"/>
          <w:lang w:eastAsia="el-GR"/>
        </w:rPr>
        <w:t>. the activity and/ or event are for the benefit of the Programme area;</w:t>
      </w:r>
    </w:p>
    <w:p w:rsidR="00504FE7" w:rsidRDefault="0047605A" w:rsidP="00474BD5">
      <w:pPr>
        <w:spacing w:after="0" w:line="360" w:lineRule="auto"/>
        <w:rPr>
          <w:rFonts w:ascii="Calibri" w:hAnsi="Calibri"/>
          <w:sz w:val="22"/>
          <w:szCs w:val="22"/>
          <w:lang w:eastAsia="el-GR"/>
        </w:rPr>
      </w:pPr>
      <w:proofErr w:type="gramStart"/>
      <w:r w:rsidRPr="0047605A">
        <w:rPr>
          <w:rFonts w:ascii="Calibri" w:hAnsi="Calibri"/>
          <w:sz w:val="22"/>
          <w:szCs w:val="22"/>
          <w:lang w:eastAsia="el-GR"/>
        </w:rPr>
        <w:t>b</w:t>
      </w:r>
      <w:proofErr w:type="gramEnd"/>
      <w:r w:rsidRPr="0047605A">
        <w:rPr>
          <w:rFonts w:ascii="Calibri" w:hAnsi="Calibri"/>
          <w:sz w:val="22"/>
          <w:szCs w:val="22"/>
          <w:lang w:eastAsia="el-GR"/>
        </w:rPr>
        <w:t>. the activity and/ or event are essential for the implementation of the project;</w:t>
      </w:r>
    </w:p>
    <w:p w:rsidR="0047605A" w:rsidRDefault="0047605A" w:rsidP="00474BD5">
      <w:pPr>
        <w:spacing w:after="0" w:line="360" w:lineRule="auto"/>
        <w:rPr>
          <w:rFonts w:ascii="Calibri" w:hAnsi="Calibri"/>
          <w:sz w:val="22"/>
          <w:szCs w:val="22"/>
          <w:lang w:eastAsia="el-GR"/>
        </w:rPr>
      </w:pPr>
      <w:proofErr w:type="gramStart"/>
      <w:r w:rsidRPr="0047605A">
        <w:rPr>
          <w:rFonts w:ascii="Calibri" w:hAnsi="Calibri"/>
          <w:sz w:val="22"/>
          <w:szCs w:val="22"/>
          <w:lang w:eastAsia="el-GR"/>
        </w:rPr>
        <w:t>c</w:t>
      </w:r>
      <w:proofErr w:type="gramEnd"/>
      <w:r w:rsidRPr="0047605A">
        <w:rPr>
          <w:rFonts w:ascii="Calibri" w:hAnsi="Calibri"/>
          <w:sz w:val="22"/>
          <w:szCs w:val="22"/>
          <w:lang w:eastAsia="el-GR"/>
        </w:rPr>
        <w:t xml:space="preserve">. the implementation and/ or the relevance of the activity and/ or the event </w:t>
      </w:r>
      <w:r w:rsidR="00474BD5">
        <w:rPr>
          <w:rFonts w:ascii="Calibri" w:hAnsi="Calibri"/>
          <w:sz w:val="22"/>
          <w:szCs w:val="22"/>
          <w:lang w:eastAsia="el-GR"/>
        </w:rPr>
        <w:t xml:space="preserve">is included in the </w:t>
      </w:r>
      <w:r w:rsidRPr="0047605A">
        <w:rPr>
          <w:rFonts w:ascii="Calibri" w:hAnsi="Calibri"/>
          <w:sz w:val="22"/>
          <w:szCs w:val="22"/>
          <w:lang w:eastAsia="el-GR"/>
        </w:rPr>
        <w:t xml:space="preserve">approved </w:t>
      </w:r>
      <w:r w:rsidR="00474BD5">
        <w:rPr>
          <w:rFonts w:ascii="Calibri" w:hAnsi="Calibri"/>
          <w:sz w:val="22"/>
          <w:szCs w:val="22"/>
          <w:lang w:eastAsia="el-GR"/>
        </w:rPr>
        <w:t>Application Form</w:t>
      </w:r>
      <w:r w:rsidRPr="0047605A">
        <w:rPr>
          <w:rFonts w:ascii="Calibri" w:hAnsi="Calibri"/>
          <w:sz w:val="22"/>
          <w:szCs w:val="22"/>
          <w:lang w:eastAsia="el-GR"/>
        </w:rPr>
        <w:t>.</w:t>
      </w:r>
    </w:p>
    <w:p w:rsidR="00474BD5" w:rsidRPr="0047605A" w:rsidRDefault="00474BD5" w:rsidP="00474BD5">
      <w:pPr>
        <w:spacing w:after="0" w:line="360" w:lineRule="auto"/>
        <w:rPr>
          <w:rFonts w:ascii="Calibri" w:hAnsi="Calibri"/>
          <w:sz w:val="22"/>
          <w:szCs w:val="22"/>
          <w:lang w:eastAsia="el-GR"/>
        </w:rPr>
      </w:pPr>
    </w:p>
    <w:tbl>
      <w:tblPr>
        <w:tblStyle w:val="af2"/>
        <w:tblW w:w="0" w:type="auto"/>
        <w:tblLook w:val="04A0" w:firstRow="1" w:lastRow="0" w:firstColumn="1" w:lastColumn="0" w:noHBand="0" w:noVBand="1"/>
      </w:tblPr>
      <w:tblGrid>
        <w:gridCol w:w="8720"/>
      </w:tblGrid>
      <w:tr w:rsidR="0047605A" w:rsidTr="0047605A">
        <w:tc>
          <w:tcPr>
            <w:tcW w:w="8720" w:type="dxa"/>
          </w:tcPr>
          <w:p w:rsidR="0047605A" w:rsidRPr="00CC5ECA" w:rsidRDefault="0047605A" w:rsidP="00474BD5">
            <w:pPr>
              <w:autoSpaceDE w:val="0"/>
              <w:autoSpaceDN w:val="0"/>
              <w:adjustRightInd w:val="0"/>
              <w:spacing w:after="0"/>
              <w:rPr>
                <w:rFonts w:ascii="Calibri" w:hAnsi="Calibri"/>
                <w:b/>
                <w:sz w:val="22"/>
                <w:szCs w:val="22"/>
                <w:lang w:eastAsia="el-GR"/>
              </w:rPr>
            </w:pPr>
            <w:r w:rsidRPr="00CC5ECA">
              <w:rPr>
                <w:rFonts w:ascii="Calibri" w:hAnsi="Calibri"/>
                <w:b/>
                <w:sz w:val="22"/>
                <w:szCs w:val="22"/>
                <w:lang w:eastAsia="el-GR"/>
              </w:rPr>
              <w:t>Attention!</w:t>
            </w:r>
          </w:p>
          <w:p w:rsidR="0047605A" w:rsidRDefault="0047605A" w:rsidP="00474BD5">
            <w:pPr>
              <w:pStyle w:val="a4"/>
              <w:spacing w:after="0" w:line="360" w:lineRule="auto"/>
              <w:rPr>
                <w:rFonts w:eastAsiaTheme="minorHAnsi"/>
                <w:lang w:val="en-US"/>
              </w:rPr>
            </w:pPr>
            <w:r w:rsidRPr="00CC5ECA">
              <w:rPr>
                <w:rFonts w:ascii="Calibri" w:hAnsi="Calibri"/>
                <w:b/>
                <w:lang w:eastAsia="el-GR"/>
              </w:rPr>
              <w:t>All activities implemented outside the Programme area should be described in a single</w:t>
            </w:r>
            <w:r w:rsidR="00CC5ECA" w:rsidRPr="00CC5ECA">
              <w:rPr>
                <w:rFonts w:ascii="Calibri" w:hAnsi="Calibri"/>
                <w:b/>
                <w:lang w:eastAsia="el-GR"/>
              </w:rPr>
              <w:t xml:space="preserve"> </w:t>
            </w:r>
            <w:r w:rsidRPr="00CC5ECA">
              <w:rPr>
                <w:rFonts w:ascii="Calibri" w:hAnsi="Calibri"/>
                <w:b/>
                <w:lang w:eastAsia="el-GR"/>
              </w:rPr>
              <w:lastRenderedPageBreak/>
              <w:t>dedicated WP in the Application form.</w:t>
            </w:r>
          </w:p>
        </w:tc>
      </w:tr>
    </w:tbl>
    <w:p w:rsidR="0047605A" w:rsidRDefault="0047605A" w:rsidP="00474BD5">
      <w:pPr>
        <w:autoSpaceDE w:val="0"/>
        <w:autoSpaceDN w:val="0"/>
        <w:adjustRightInd w:val="0"/>
        <w:spacing w:after="0"/>
        <w:rPr>
          <w:rFonts w:ascii="Calibri-BoldItalic" w:eastAsiaTheme="minorHAnsi" w:hAnsi="Calibri-BoldItalic" w:cs="Calibri-BoldItalic"/>
          <w:b/>
          <w:bCs/>
          <w:i/>
          <w:iCs/>
          <w:color w:val="000000"/>
          <w:sz w:val="23"/>
          <w:szCs w:val="23"/>
          <w:lang w:val="en-US"/>
        </w:rPr>
      </w:pPr>
    </w:p>
    <w:p w:rsidR="00CC5ECA" w:rsidRDefault="00CC5ECA" w:rsidP="004F7E0A">
      <w:pPr>
        <w:spacing w:after="0" w:line="360" w:lineRule="auto"/>
        <w:rPr>
          <w:lang w:val="en-US"/>
        </w:rPr>
      </w:pPr>
    </w:p>
    <w:tbl>
      <w:tblPr>
        <w:tblStyle w:val="af2"/>
        <w:tblW w:w="0" w:type="auto"/>
        <w:tblLook w:val="04A0" w:firstRow="1" w:lastRow="0" w:firstColumn="1" w:lastColumn="0" w:noHBand="0" w:noVBand="1"/>
      </w:tblPr>
      <w:tblGrid>
        <w:gridCol w:w="8720"/>
      </w:tblGrid>
      <w:tr w:rsidR="00CC26A6" w:rsidTr="00CC26A6">
        <w:tc>
          <w:tcPr>
            <w:tcW w:w="8720" w:type="dxa"/>
          </w:tcPr>
          <w:p w:rsidR="00CC26A6" w:rsidRPr="00CC26A6" w:rsidRDefault="00CC26A6" w:rsidP="009F1D2A">
            <w:pPr>
              <w:pStyle w:val="a4"/>
              <w:spacing w:after="0" w:line="360" w:lineRule="auto"/>
              <w:jc w:val="center"/>
              <w:rPr>
                <w:rFonts w:ascii="Calibri" w:hAnsi="Calibri"/>
                <w:b/>
                <w:lang w:eastAsia="el-GR"/>
              </w:rPr>
            </w:pPr>
            <w:r w:rsidRPr="00CC26A6">
              <w:rPr>
                <w:rFonts w:ascii="Calibri" w:hAnsi="Calibri"/>
                <w:b/>
                <w:lang w:eastAsia="el-GR"/>
              </w:rPr>
              <w:t>Attention!</w:t>
            </w:r>
          </w:p>
          <w:p w:rsidR="00CC26A6" w:rsidRDefault="00CC26A6" w:rsidP="009F040E">
            <w:pPr>
              <w:pStyle w:val="a4"/>
              <w:spacing w:after="0" w:line="360" w:lineRule="auto"/>
              <w:rPr>
                <w:lang w:val="en-US"/>
              </w:rPr>
            </w:pPr>
            <w:r w:rsidRPr="00CC26A6">
              <w:rPr>
                <w:rFonts w:ascii="Calibri" w:hAnsi="Calibri"/>
                <w:b/>
                <w:lang w:eastAsia="el-GR"/>
              </w:rPr>
              <w:t xml:space="preserve">The </w:t>
            </w:r>
            <w:r w:rsidR="00027F1A">
              <w:rPr>
                <w:rFonts w:ascii="Calibri" w:hAnsi="Calibri"/>
                <w:b/>
                <w:lang w:eastAsia="el-GR"/>
              </w:rPr>
              <w:t xml:space="preserve">total </w:t>
            </w:r>
            <w:r>
              <w:rPr>
                <w:rFonts w:ascii="Calibri" w:hAnsi="Calibri"/>
                <w:b/>
                <w:lang w:eastAsia="el-GR"/>
              </w:rPr>
              <w:t>budget</w:t>
            </w:r>
            <w:r w:rsidRPr="00CC26A6">
              <w:rPr>
                <w:rFonts w:ascii="Calibri" w:hAnsi="Calibri"/>
                <w:b/>
                <w:lang w:eastAsia="el-GR"/>
              </w:rPr>
              <w:t xml:space="preserve"> allocated to </w:t>
            </w:r>
            <w:r>
              <w:rPr>
                <w:rFonts w:ascii="Calibri" w:hAnsi="Calibri"/>
                <w:b/>
                <w:lang w:eastAsia="el-GR"/>
              </w:rPr>
              <w:t xml:space="preserve">activities </w:t>
            </w:r>
            <w:r w:rsidRPr="00CC26A6">
              <w:rPr>
                <w:rFonts w:ascii="Calibri" w:hAnsi="Calibri"/>
                <w:b/>
                <w:lang w:eastAsia="el-GR"/>
              </w:rPr>
              <w:t>outside the Programme area</w:t>
            </w:r>
            <w:r>
              <w:rPr>
                <w:rFonts w:ascii="Calibri" w:hAnsi="Calibri"/>
                <w:b/>
                <w:lang w:eastAsia="el-GR"/>
              </w:rPr>
              <w:t xml:space="preserve"> cannot exceed 20 % of the budget of the Pro</w:t>
            </w:r>
            <w:r w:rsidR="009F040E">
              <w:rPr>
                <w:rFonts w:ascii="Calibri" w:hAnsi="Calibri"/>
                <w:b/>
                <w:lang w:eastAsia="el-GR"/>
              </w:rPr>
              <w:t>ject</w:t>
            </w:r>
            <w:r w:rsidRPr="00CC26A6">
              <w:rPr>
                <w:rFonts w:ascii="Calibri" w:hAnsi="Calibri"/>
                <w:b/>
                <w:lang w:eastAsia="el-GR"/>
              </w:rPr>
              <w:t>.</w:t>
            </w:r>
          </w:p>
        </w:tc>
      </w:tr>
    </w:tbl>
    <w:p w:rsidR="00CC26A6" w:rsidRPr="0047605A" w:rsidRDefault="00CC26A6" w:rsidP="004F7E0A">
      <w:pPr>
        <w:spacing w:after="0" w:line="360" w:lineRule="auto"/>
        <w:rPr>
          <w:lang w:val="en-US"/>
        </w:rPr>
      </w:pPr>
    </w:p>
    <w:p w:rsidR="004F7E0A" w:rsidRPr="004F7E0A" w:rsidRDefault="004F7E0A" w:rsidP="004F7E0A">
      <w:pPr>
        <w:pStyle w:val="3"/>
      </w:pPr>
      <w:bookmarkStart w:id="116" w:name="_Toc429477513"/>
      <w:bookmarkStart w:id="117" w:name="_Toc433898055"/>
      <w:bookmarkStart w:id="118" w:name="_Toc505082784"/>
      <w:r w:rsidRPr="004F7E0A">
        <w:t>Period of eligibility of expenditure</w:t>
      </w:r>
      <w:bookmarkEnd w:id="116"/>
      <w:bookmarkEnd w:id="117"/>
      <w:bookmarkEnd w:id="118"/>
    </w:p>
    <w:p w:rsidR="004F7E0A" w:rsidRPr="004C3A26" w:rsidRDefault="004F7E0A" w:rsidP="004F7E0A">
      <w:pPr>
        <w:spacing w:after="0" w:line="360" w:lineRule="auto"/>
        <w:rPr>
          <w:rFonts w:ascii="Calibri" w:hAnsi="Calibri"/>
          <w:sz w:val="22"/>
          <w:szCs w:val="22"/>
          <w:lang w:eastAsia="el-GR"/>
        </w:rPr>
      </w:pPr>
    </w:p>
    <w:p w:rsidR="004F7E0A" w:rsidRPr="004C3A26" w:rsidRDefault="004F7E0A" w:rsidP="004F7E0A">
      <w:pPr>
        <w:pStyle w:val="a4"/>
        <w:spacing w:after="0" w:line="360" w:lineRule="auto"/>
        <w:rPr>
          <w:rFonts w:ascii="Calibri" w:hAnsi="Calibri"/>
          <w:lang w:eastAsia="el-GR"/>
        </w:rPr>
      </w:pPr>
      <w:r w:rsidRPr="004C3A26">
        <w:rPr>
          <w:rFonts w:ascii="Calibri" w:hAnsi="Calibri"/>
          <w:lang w:eastAsia="el-GR"/>
        </w:rPr>
        <w:t>The starting date for the eligibility of expenditure of beneficiaries from Greece is the 1st of January 2014, while for beneficiaries from Albania, the starting date for the eligibility of expenditure is the 22nd of September 2014 and payments can only be made after the signature of the Financing Agreement.</w:t>
      </w:r>
    </w:p>
    <w:p w:rsidR="004F7E0A" w:rsidRPr="00F317F0" w:rsidRDefault="004F7E0A" w:rsidP="004F7E0A">
      <w:pPr>
        <w:pStyle w:val="a4"/>
        <w:spacing w:after="0" w:line="360" w:lineRule="auto"/>
        <w:rPr>
          <w:rFonts w:ascii="Calibri" w:hAnsi="Calibri"/>
          <w:lang w:eastAsia="el-GR"/>
        </w:rPr>
      </w:pPr>
    </w:p>
    <w:p w:rsidR="004F7E0A" w:rsidRPr="00F317F0" w:rsidRDefault="004F7E0A" w:rsidP="004F7E0A">
      <w:pPr>
        <w:pStyle w:val="a4"/>
        <w:spacing w:after="0" w:line="360" w:lineRule="auto"/>
        <w:rPr>
          <w:rFonts w:ascii="Calibri" w:hAnsi="Calibri"/>
          <w:lang w:eastAsia="el-GR"/>
        </w:rPr>
      </w:pPr>
      <w:r w:rsidRPr="00F317F0">
        <w:rPr>
          <w:rFonts w:ascii="Calibri" w:hAnsi="Calibri"/>
          <w:lang w:eastAsia="el-GR"/>
        </w:rPr>
        <w:t>The closing date of the eligibility period of the expenditure should be the end date of the subsidy contract in force. Under no circumstances the final date of eligibility of expenditure can exceed the 31st of December 202</w:t>
      </w:r>
      <w:r w:rsidR="009F1F2D">
        <w:rPr>
          <w:rFonts w:ascii="Calibri" w:hAnsi="Calibri"/>
          <w:lang w:eastAsia="el-GR"/>
        </w:rPr>
        <w:t>3</w:t>
      </w:r>
      <w:r w:rsidRPr="00F317F0">
        <w:rPr>
          <w:rFonts w:ascii="Calibri" w:hAnsi="Calibri"/>
          <w:lang w:eastAsia="el-GR"/>
        </w:rPr>
        <w:t>.</w:t>
      </w:r>
    </w:p>
    <w:p w:rsidR="004F7E0A" w:rsidRPr="004F7E0A" w:rsidRDefault="004F7E0A" w:rsidP="004F7E0A">
      <w:pPr>
        <w:pStyle w:val="2"/>
      </w:pPr>
      <w:bookmarkStart w:id="119" w:name="_Toc239485427"/>
      <w:bookmarkStart w:id="120" w:name="_Toc433898056"/>
      <w:bookmarkStart w:id="121" w:name="_Toc505082785"/>
      <w:r w:rsidRPr="004F7E0A">
        <w:t>Duration of Projects</w:t>
      </w:r>
      <w:bookmarkEnd w:id="119"/>
      <w:bookmarkEnd w:id="120"/>
      <w:bookmarkEnd w:id="121"/>
      <w:r w:rsidRPr="004F7E0A">
        <w:t xml:space="preserve"> </w:t>
      </w:r>
    </w:p>
    <w:p w:rsidR="004F7E0A" w:rsidRDefault="004F7E0A" w:rsidP="004F7E0A">
      <w:pPr>
        <w:spacing w:after="0" w:line="360" w:lineRule="auto"/>
        <w:rPr>
          <w:rFonts w:ascii="Calibri" w:hAnsi="Calibri"/>
          <w:sz w:val="22"/>
          <w:szCs w:val="22"/>
          <w:lang w:eastAsia="el-GR"/>
        </w:rPr>
      </w:pPr>
    </w:p>
    <w:p w:rsidR="004F7E0A" w:rsidRDefault="004F7E0A" w:rsidP="004F7E0A">
      <w:pPr>
        <w:spacing w:after="0" w:line="360" w:lineRule="auto"/>
      </w:pPr>
      <w:r w:rsidRPr="00F317F0">
        <w:rPr>
          <w:rFonts w:ascii="Calibri" w:hAnsi="Calibri"/>
          <w:sz w:val="22"/>
          <w:szCs w:val="22"/>
          <w:lang w:eastAsia="el-GR"/>
        </w:rPr>
        <w:t>The duration of projects is specified in each call for proposals</w:t>
      </w:r>
      <w:r w:rsidRPr="00BA6AD3">
        <w:t xml:space="preserve">.  </w:t>
      </w:r>
    </w:p>
    <w:p w:rsidR="004F7E0A" w:rsidRPr="00CC01D2" w:rsidRDefault="004F7E0A" w:rsidP="00CC01D2">
      <w:pPr>
        <w:pStyle w:val="2"/>
      </w:pPr>
      <w:bookmarkStart w:id="122" w:name="_Toc433898057"/>
      <w:bookmarkStart w:id="123" w:name="_Toc505082786"/>
      <w:r w:rsidRPr="00CC01D2">
        <w:t>Contracting under the Interreg IPA Cross Border Cooperation Programme "Greece-Albania 2014-2020”.</w:t>
      </w:r>
      <w:bookmarkEnd w:id="122"/>
      <w:bookmarkEnd w:id="123"/>
    </w:p>
    <w:p w:rsidR="004F7E0A" w:rsidRPr="00BA6AD3" w:rsidRDefault="004F7E0A" w:rsidP="004F7E0A">
      <w:pPr>
        <w:spacing w:after="0" w:line="360" w:lineRule="auto"/>
        <w:rPr>
          <w:b/>
          <w:bCs/>
        </w:rPr>
      </w:pPr>
    </w:p>
    <w:p w:rsidR="004F7E0A" w:rsidRPr="00F317F0" w:rsidRDefault="004F7E0A" w:rsidP="004F7E0A">
      <w:pPr>
        <w:autoSpaceDE w:val="0"/>
        <w:autoSpaceDN w:val="0"/>
        <w:spacing w:after="0" w:line="360" w:lineRule="auto"/>
        <w:rPr>
          <w:rFonts w:ascii="Calibri" w:hAnsi="Calibri"/>
          <w:sz w:val="22"/>
          <w:szCs w:val="22"/>
          <w:lang w:eastAsia="el-GR"/>
        </w:rPr>
      </w:pPr>
      <w:r w:rsidRPr="00F317F0">
        <w:rPr>
          <w:rFonts w:ascii="Calibri" w:hAnsi="Calibri"/>
          <w:sz w:val="22"/>
          <w:szCs w:val="22"/>
          <w:lang w:eastAsia="el-GR"/>
        </w:rPr>
        <w:t xml:space="preserve">According to article 45 of the “Commission Implementing Regulation (EU) No 447/2014 on specific rules for Implementing Regulation (EU) No 231/2014 on IPA II for the award of service, supply and work contracts, by beneficiaries the procurement procedures shall follow the provisions of Chapter 3 of Title IV of Part Two of Regulation (EU, </w:t>
      </w:r>
      <w:proofErr w:type="spellStart"/>
      <w:r w:rsidRPr="00F317F0">
        <w:rPr>
          <w:rFonts w:ascii="Calibri" w:hAnsi="Calibri"/>
          <w:sz w:val="22"/>
          <w:szCs w:val="22"/>
          <w:lang w:eastAsia="el-GR"/>
        </w:rPr>
        <w:t>Euratom</w:t>
      </w:r>
      <w:proofErr w:type="spellEnd"/>
      <w:r w:rsidRPr="00F317F0">
        <w:rPr>
          <w:rFonts w:ascii="Calibri" w:hAnsi="Calibri"/>
          <w:sz w:val="22"/>
          <w:szCs w:val="22"/>
          <w:lang w:eastAsia="el-GR"/>
        </w:rPr>
        <w:t>) No 966/2012 and of Chapter 3 of Title II of Part Two of Delegated Regulation (EU) No 1268/2012 which apply in the whole programme area, both on the Member State and on the IPA II beneficiary/</w:t>
      </w:r>
      <w:proofErr w:type="spellStart"/>
      <w:r w:rsidRPr="00F317F0">
        <w:rPr>
          <w:rFonts w:ascii="Calibri" w:hAnsi="Calibri"/>
          <w:sz w:val="22"/>
          <w:szCs w:val="22"/>
          <w:lang w:eastAsia="el-GR"/>
        </w:rPr>
        <w:t>ies'</w:t>
      </w:r>
      <w:proofErr w:type="spellEnd"/>
      <w:r w:rsidRPr="00F317F0">
        <w:rPr>
          <w:rFonts w:ascii="Calibri" w:hAnsi="Calibri"/>
          <w:sz w:val="22"/>
          <w:szCs w:val="22"/>
          <w:lang w:eastAsia="el-GR"/>
        </w:rPr>
        <w:t xml:space="preserve"> territory. </w:t>
      </w:r>
    </w:p>
    <w:p w:rsidR="004F7E0A" w:rsidRDefault="004F7E0A" w:rsidP="004F7E0A">
      <w:pPr>
        <w:spacing w:after="0" w:line="360" w:lineRule="auto"/>
        <w:rPr>
          <w:rFonts w:ascii="Calibri" w:hAnsi="Calibri"/>
          <w:sz w:val="22"/>
          <w:szCs w:val="22"/>
          <w:lang w:eastAsia="el-GR"/>
        </w:rPr>
      </w:pPr>
      <w:r w:rsidRPr="00F317F0">
        <w:rPr>
          <w:rFonts w:ascii="Calibri" w:hAnsi="Calibri"/>
          <w:sz w:val="22"/>
          <w:szCs w:val="22"/>
          <w:lang w:eastAsia="el-GR"/>
        </w:rPr>
        <w:t>Standard documents and templates from PRAG may be used in order to facilitate the relevant procedures. PRAG rules may be followed regarding procedural steps for contracting.</w:t>
      </w:r>
    </w:p>
    <w:p w:rsidR="004D5D4C" w:rsidRDefault="004D5D4C" w:rsidP="004F7E0A">
      <w:pPr>
        <w:spacing w:after="0" w:line="360" w:lineRule="auto"/>
        <w:rPr>
          <w:rFonts w:ascii="Calibri" w:hAnsi="Calibri"/>
          <w:sz w:val="22"/>
          <w:szCs w:val="22"/>
          <w:lang w:eastAsia="el-GR"/>
        </w:rPr>
      </w:pPr>
    </w:p>
    <w:p w:rsidR="004D5D4C" w:rsidRDefault="004D5D4C" w:rsidP="004F7E0A">
      <w:pPr>
        <w:spacing w:after="0" w:line="360" w:lineRule="auto"/>
        <w:rPr>
          <w:rFonts w:ascii="Calibri" w:hAnsi="Calibri"/>
          <w:sz w:val="22"/>
          <w:szCs w:val="22"/>
          <w:lang w:eastAsia="el-GR"/>
        </w:rPr>
      </w:pPr>
      <w:r w:rsidRPr="00500883">
        <w:rPr>
          <w:rFonts w:ascii="Calibri" w:hAnsi="Calibri"/>
          <w:sz w:val="22"/>
          <w:szCs w:val="22"/>
          <w:lang w:eastAsia="el-GR"/>
        </w:rPr>
        <w:t xml:space="preserve">Regarding the award of service, supply and work contracts by the managing authority and the Greek beneficiaries, the procurement procedures shall follow, in addition, the EU Directives </w:t>
      </w:r>
      <w:r w:rsidRPr="00500883">
        <w:rPr>
          <w:rFonts w:ascii="Calibri" w:hAnsi="Calibri"/>
          <w:sz w:val="22"/>
          <w:szCs w:val="22"/>
          <w:lang w:eastAsia="el-GR"/>
        </w:rPr>
        <w:lastRenderedPageBreak/>
        <w:t>2014/24/EE and 2014/25/EE as they are transferred into the Greek national law (Law 4412/2016 as amended and in force). As mentioned in Commission’s letter with Ref. Ares(2018)316145 - 18/01/2018 regarding procurement procedures, the implementation of stricter rules foreseen by the national law, will not be opposed by the Commission.</w:t>
      </w:r>
    </w:p>
    <w:p w:rsidR="004F7E0A" w:rsidRPr="00CC01D2" w:rsidRDefault="004F7E0A" w:rsidP="00CC01D2">
      <w:pPr>
        <w:pStyle w:val="2"/>
      </w:pPr>
      <w:bookmarkStart w:id="124" w:name="_Toc231265070"/>
      <w:bookmarkStart w:id="125" w:name="_Toc239485428"/>
      <w:bookmarkStart w:id="126" w:name="_Toc411378371"/>
      <w:bookmarkStart w:id="127" w:name="_Toc433898058"/>
      <w:bookmarkStart w:id="128" w:name="_Toc505082787"/>
      <w:r w:rsidRPr="00CC01D2">
        <w:t>How to fill in the Application Form</w:t>
      </w:r>
      <w:bookmarkEnd w:id="124"/>
      <w:bookmarkEnd w:id="125"/>
      <w:bookmarkEnd w:id="126"/>
      <w:bookmarkEnd w:id="127"/>
      <w:bookmarkEnd w:id="128"/>
      <w:r w:rsidRPr="00CC01D2">
        <w:t xml:space="preserve"> </w:t>
      </w:r>
    </w:p>
    <w:p w:rsidR="004F7E0A" w:rsidRDefault="004F7E0A" w:rsidP="004F7E0A">
      <w:pPr>
        <w:spacing w:after="0" w:line="360" w:lineRule="auto"/>
        <w:rPr>
          <w:rFonts w:ascii="Calibri" w:hAnsi="Calibri"/>
          <w:sz w:val="22"/>
          <w:szCs w:val="22"/>
          <w:lang w:eastAsia="el-GR"/>
        </w:rPr>
      </w:pPr>
      <w:bookmarkStart w:id="129" w:name="_Toc100136880"/>
      <w:bookmarkStart w:id="130" w:name="_Toc100137187"/>
      <w:bookmarkStart w:id="131" w:name="_Toc100403108"/>
      <w:bookmarkStart w:id="132" w:name="_Toc100468425"/>
      <w:bookmarkStart w:id="133" w:name="_Toc101583359"/>
      <w:bookmarkStart w:id="134" w:name="_Toc102203630"/>
      <w:bookmarkStart w:id="135" w:name="_Toc103067870"/>
      <w:bookmarkStart w:id="136" w:name="_Toc103400627"/>
      <w:bookmarkStart w:id="137" w:name="_Toc204421617"/>
    </w:p>
    <w:p w:rsidR="004F7E0A" w:rsidRPr="0041067F" w:rsidRDefault="004F7E0A" w:rsidP="004F7E0A">
      <w:pPr>
        <w:spacing w:after="0" w:line="360" w:lineRule="auto"/>
        <w:rPr>
          <w:rFonts w:ascii="Calibri" w:hAnsi="Calibri"/>
          <w:sz w:val="22"/>
          <w:szCs w:val="22"/>
          <w:lang w:eastAsia="el-GR"/>
        </w:rPr>
      </w:pPr>
      <w:r w:rsidRPr="0041067F">
        <w:rPr>
          <w:rFonts w:ascii="Calibri" w:hAnsi="Calibri"/>
          <w:sz w:val="22"/>
          <w:szCs w:val="22"/>
          <w:lang w:eastAsia="el-GR"/>
        </w:rPr>
        <w:t xml:space="preserve">The present section aims at providing the lead beneficiaries participating in calls for proposals of the Interreg IPA Cross-border Cooperation Programme “Greece – Albania 2014-2020" with a basic information needed in order to fill in the Application Form. </w:t>
      </w:r>
    </w:p>
    <w:p w:rsidR="004F7E0A" w:rsidRPr="0041067F" w:rsidRDefault="004F7E0A" w:rsidP="004F7E0A">
      <w:pPr>
        <w:spacing w:after="0" w:line="360" w:lineRule="auto"/>
        <w:rPr>
          <w:rFonts w:ascii="Calibri" w:hAnsi="Calibri"/>
          <w:sz w:val="22"/>
          <w:szCs w:val="22"/>
          <w:lang w:eastAsia="el-GR"/>
        </w:rPr>
      </w:pPr>
      <w:r w:rsidRPr="0041067F">
        <w:rPr>
          <w:rFonts w:ascii="Calibri" w:hAnsi="Calibri"/>
          <w:sz w:val="22"/>
          <w:szCs w:val="22"/>
          <w:lang w:eastAsia="el-GR"/>
        </w:rPr>
        <w:t xml:space="preserve">The requirement of submitting an Application Form duly filled in according to the instructions provided is one of the formal criteria used for project evaluation. Applicants, therefore, are strongly recommended to carefully read and follow these instructions. </w:t>
      </w:r>
      <w:bookmarkEnd w:id="129"/>
      <w:bookmarkEnd w:id="130"/>
      <w:bookmarkEnd w:id="131"/>
      <w:bookmarkEnd w:id="132"/>
      <w:bookmarkEnd w:id="133"/>
      <w:bookmarkEnd w:id="134"/>
      <w:bookmarkEnd w:id="135"/>
      <w:bookmarkEnd w:id="136"/>
      <w:bookmarkEnd w:id="137"/>
    </w:p>
    <w:p w:rsidR="004F7E0A" w:rsidRPr="0041067F" w:rsidRDefault="004F7E0A" w:rsidP="004F7E0A">
      <w:pPr>
        <w:spacing w:after="0" w:line="360" w:lineRule="auto"/>
        <w:rPr>
          <w:rFonts w:ascii="Calibri" w:hAnsi="Calibri"/>
          <w:sz w:val="22"/>
          <w:szCs w:val="22"/>
          <w:lang w:eastAsia="el-GR"/>
        </w:rPr>
      </w:pPr>
      <w:r w:rsidRPr="0041067F">
        <w:rPr>
          <w:rFonts w:ascii="Calibri" w:hAnsi="Calibri"/>
          <w:sz w:val="22"/>
          <w:szCs w:val="22"/>
          <w:lang w:eastAsia="el-GR"/>
        </w:rPr>
        <w:t>In addition, applicants are requested NOT to remove the protection of the Application Form or change its structure, since that could result in damaging it.</w:t>
      </w:r>
    </w:p>
    <w:p w:rsidR="004F7E0A" w:rsidRPr="0041067F" w:rsidRDefault="004F7E0A" w:rsidP="004F7E0A">
      <w:pPr>
        <w:numPr>
          <w:ilvl w:val="0"/>
          <w:numId w:val="19"/>
        </w:numPr>
        <w:spacing w:after="0" w:line="360" w:lineRule="auto"/>
        <w:rPr>
          <w:rFonts w:ascii="Calibri" w:hAnsi="Calibri"/>
          <w:sz w:val="22"/>
          <w:szCs w:val="22"/>
          <w:lang w:eastAsia="el-GR"/>
        </w:rPr>
      </w:pPr>
      <w:r w:rsidRPr="0041067F">
        <w:rPr>
          <w:rFonts w:ascii="Calibri" w:hAnsi="Calibri"/>
          <w:sz w:val="22"/>
          <w:szCs w:val="22"/>
          <w:lang w:eastAsia="el-GR"/>
        </w:rPr>
        <w:t>Please fill in the Application Form electronically, correctly and completely by using the template included in Project’s Applicant package.</w:t>
      </w:r>
    </w:p>
    <w:p w:rsidR="004F7E0A" w:rsidRPr="0041067F" w:rsidRDefault="004F7E0A" w:rsidP="004F7E0A">
      <w:pPr>
        <w:numPr>
          <w:ilvl w:val="0"/>
          <w:numId w:val="19"/>
        </w:numPr>
        <w:spacing w:after="0" w:line="360" w:lineRule="auto"/>
        <w:rPr>
          <w:rFonts w:ascii="Calibri" w:hAnsi="Calibri"/>
          <w:sz w:val="22"/>
          <w:szCs w:val="22"/>
          <w:lang w:eastAsia="el-GR"/>
        </w:rPr>
      </w:pPr>
      <w:r w:rsidRPr="0041067F">
        <w:rPr>
          <w:rFonts w:ascii="Calibri" w:hAnsi="Calibri"/>
          <w:sz w:val="22"/>
          <w:szCs w:val="22"/>
          <w:lang w:eastAsia="el-GR"/>
        </w:rPr>
        <w:t>The application form must be completed in English.</w:t>
      </w:r>
    </w:p>
    <w:p w:rsidR="004F7E0A" w:rsidRDefault="004F7E0A" w:rsidP="004F7E0A">
      <w:pPr>
        <w:numPr>
          <w:ilvl w:val="0"/>
          <w:numId w:val="19"/>
        </w:numPr>
        <w:spacing w:after="0" w:line="360" w:lineRule="auto"/>
      </w:pPr>
      <w:r w:rsidRPr="0041067F">
        <w:rPr>
          <w:rFonts w:ascii="Calibri" w:hAnsi="Calibri"/>
          <w:sz w:val="22"/>
          <w:szCs w:val="22"/>
          <w:lang w:eastAsia="el-GR"/>
        </w:rPr>
        <w:t>The application form must be duly signed and stamped by the legal representative of the lead Beneficiary in the relevant page</w:t>
      </w:r>
      <w:r w:rsidRPr="00BA6AD3">
        <w:t>.</w:t>
      </w:r>
    </w:p>
    <w:p w:rsidR="004F7E0A" w:rsidRPr="00BA6AD3" w:rsidRDefault="004F7E0A" w:rsidP="004F7E0A">
      <w:pPr>
        <w:spacing w:after="0" w:line="360" w:lineRule="auto"/>
      </w:pPr>
    </w:p>
    <w:p w:rsidR="004F7E0A" w:rsidRPr="0041067F" w:rsidRDefault="004F7E0A" w:rsidP="004F7E0A">
      <w:pPr>
        <w:spacing w:after="0" w:line="360" w:lineRule="auto"/>
        <w:rPr>
          <w:rFonts w:ascii="Calibri" w:hAnsi="Calibri"/>
          <w:sz w:val="22"/>
          <w:szCs w:val="22"/>
          <w:lang w:eastAsia="el-GR"/>
        </w:rPr>
      </w:pPr>
      <w:bookmarkStart w:id="138" w:name="_Toc100136881"/>
      <w:bookmarkStart w:id="139" w:name="_Toc100137188"/>
      <w:bookmarkStart w:id="140" w:name="_Toc100468426"/>
      <w:bookmarkStart w:id="141" w:name="_Toc101583360"/>
      <w:bookmarkStart w:id="142" w:name="_Toc102203631"/>
      <w:bookmarkStart w:id="143" w:name="_Toc103067871"/>
      <w:bookmarkStart w:id="144" w:name="_Toc103400628"/>
      <w:bookmarkStart w:id="145" w:name="_Toc204421618"/>
      <w:r w:rsidRPr="0041067F">
        <w:rPr>
          <w:rFonts w:ascii="Calibri" w:hAnsi="Calibri"/>
          <w:sz w:val="22"/>
          <w:szCs w:val="22"/>
          <w:lang w:eastAsia="el-GR"/>
        </w:rPr>
        <w:t>General</w:t>
      </w:r>
      <w:bookmarkEnd w:id="138"/>
      <w:bookmarkEnd w:id="139"/>
      <w:bookmarkEnd w:id="140"/>
      <w:bookmarkEnd w:id="141"/>
      <w:bookmarkEnd w:id="142"/>
      <w:bookmarkEnd w:id="143"/>
      <w:bookmarkEnd w:id="144"/>
      <w:bookmarkEnd w:id="145"/>
      <w:r w:rsidRPr="0041067F">
        <w:rPr>
          <w:rFonts w:ascii="Calibri" w:hAnsi="Calibri"/>
          <w:sz w:val="22"/>
          <w:szCs w:val="22"/>
          <w:lang w:eastAsia="el-GR"/>
        </w:rPr>
        <w:t xml:space="preserve"> information</w:t>
      </w:r>
    </w:p>
    <w:p w:rsidR="004F7E0A" w:rsidRPr="0041067F" w:rsidRDefault="004F7E0A" w:rsidP="004F7E0A">
      <w:pPr>
        <w:spacing w:after="0" w:line="360" w:lineRule="auto"/>
        <w:rPr>
          <w:rFonts w:ascii="Calibri" w:hAnsi="Calibri"/>
          <w:sz w:val="22"/>
          <w:szCs w:val="22"/>
          <w:lang w:eastAsia="el-GR"/>
        </w:rPr>
      </w:pPr>
      <w:r w:rsidRPr="00685BA3">
        <w:rPr>
          <w:rFonts w:ascii="Calibri" w:eastAsia="Calibri" w:hAnsi="Calibri"/>
          <w:b/>
          <w:bCs/>
          <w:sz w:val="22"/>
          <w:szCs w:val="22"/>
        </w:rPr>
        <w:t>When you open the “Application Form” you will be informed that it contains macros, which you must activate, in order to obtain the proper data. You should also make sure that the security level of the .</w:t>
      </w:r>
      <w:proofErr w:type="spellStart"/>
      <w:r w:rsidRPr="00685BA3">
        <w:rPr>
          <w:rFonts w:ascii="Calibri" w:eastAsia="Calibri" w:hAnsi="Calibri"/>
          <w:b/>
          <w:bCs/>
          <w:sz w:val="22"/>
          <w:szCs w:val="22"/>
        </w:rPr>
        <w:t>xls</w:t>
      </w:r>
      <w:proofErr w:type="spellEnd"/>
      <w:r w:rsidRPr="00685BA3">
        <w:rPr>
          <w:rFonts w:ascii="Calibri" w:eastAsia="Calibri" w:hAnsi="Calibri"/>
          <w:b/>
          <w:bCs/>
          <w:sz w:val="22"/>
          <w:szCs w:val="22"/>
        </w:rPr>
        <w:t xml:space="preserve"> file is medium</w:t>
      </w:r>
      <w:r w:rsidRPr="00BA6AD3">
        <w:rPr>
          <w:kern w:val="32"/>
        </w:rPr>
        <w:t xml:space="preserve"> </w:t>
      </w:r>
      <w:r w:rsidRPr="0041067F">
        <w:rPr>
          <w:rFonts w:ascii="Calibri" w:hAnsi="Calibri"/>
          <w:sz w:val="22"/>
          <w:szCs w:val="22"/>
          <w:lang w:eastAsia="el-GR"/>
        </w:rPr>
        <w:t>(go to tools, macros, security and select medium security level).</w:t>
      </w:r>
    </w:p>
    <w:p w:rsidR="004F7E0A" w:rsidRPr="0041067F" w:rsidRDefault="004F7E0A" w:rsidP="004F7E0A">
      <w:pPr>
        <w:spacing w:after="0" w:line="360" w:lineRule="auto"/>
        <w:rPr>
          <w:rFonts w:ascii="Calibri" w:hAnsi="Calibri"/>
          <w:sz w:val="22"/>
          <w:szCs w:val="22"/>
          <w:lang w:eastAsia="el-GR"/>
        </w:rPr>
      </w:pPr>
      <w:r w:rsidRPr="0041067F">
        <w:rPr>
          <w:rFonts w:ascii="Calibri" w:hAnsi="Calibri"/>
          <w:sz w:val="22"/>
          <w:szCs w:val="22"/>
          <w:lang w:eastAsia="el-GR"/>
        </w:rPr>
        <w:t>The Application form must be properly filled in and signed and stamped by the Lead Beneficiary. The application form consists of a cover page and seven sections describing in detail the project proposal. Information about the proposed project must be accurate and correct.</w:t>
      </w:r>
    </w:p>
    <w:tbl>
      <w:tblPr>
        <w:tblW w:w="0" w:type="auto"/>
        <w:tblLook w:val="04A0" w:firstRow="1" w:lastRow="0" w:firstColumn="1" w:lastColumn="0" w:noHBand="0" w:noVBand="1"/>
      </w:tblPr>
      <w:tblGrid>
        <w:gridCol w:w="1668"/>
        <w:gridCol w:w="7052"/>
      </w:tblGrid>
      <w:tr w:rsidR="004F7E0A" w:rsidRPr="0041067F" w:rsidTr="004F7E0A">
        <w:tc>
          <w:tcPr>
            <w:tcW w:w="1668" w:type="dxa"/>
          </w:tcPr>
          <w:p w:rsidR="004F7E0A" w:rsidRPr="0041067F" w:rsidRDefault="008349A8" w:rsidP="004F7E0A">
            <w:pPr>
              <w:spacing w:after="0" w:line="360" w:lineRule="auto"/>
              <w:rPr>
                <w:rFonts w:ascii="Calibri" w:hAnsi="Calibri"/>
                <w:sz w:val="22"/>
                <w:szCs w:val="22"/>
                <w:lang w:eastAsia="el-GR"/>
              </w:rPr>
            </w:pPr>
            <w:r>
              <w:rPr>
                <w:rFonts w:ascii="Calibri" w:hAnsi="Calibri"/>
                <w:noProof/>
                <w:sz w:val="22"/>
                <w:szCs w:val="22"/>
                <w:lang w:val="el-GR" w:eastAsia="el-GR"/>
              </w:rPr>
              <mc:AlternateContent>
                <mc:Choice Requires="wps">
                  <w:drawing>
                    <wp:anchor distT="0" distB="0" distL="114300" distR="114300" simplePos="0" relativeHeight="251660288" behindDoc="0" locked="0" layoutInCell="1" allowOverlap="1" wp14:anchorId="30C0B1E3" wp14:editId="6B751220">
                      <wp:simplePos x="0" y="0"/>
                      <wp:positionH relativeFrom="column">
                        <wp:posOffset>247650</wp:posOffset>
                      </wp:positionH>
                      <wp:positionV relativeFrom="paragraph">
                        <wp:posOffset>106680</wp:posOffset>
                      </wp:positionV>
                      <wp:extent cx="419100" cy="271780"/>
                      <wp:effectExtent l="9525" t="11430" r="9525" b="1206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71780"/>
                              </a:xfrm>
                              <a:prstGeom prst="rect">
                                <a:avLst/>
                              </a:prstGeom>
                              <a:solidFill>
                                <a:srgbClr val="FFFFFF"/>
                              </a:solidFill>
                              <a:ln w="9525">
                                <a:solidFill>
                                  <a:srgbClr val="000000"/>
                                </a:solidFill>
                                <a:miter lim="800000"/>
                                <a:headEnd/>
                                <a:tailEnd/>
                              </a:ln>
                            </wps:spPr>
                            <wps:txbx>
                              <w:txbxContent>
                                <w:p w:rsidR="00E823E2" w:rsidRDefault="00E823E2" w:rsidP="004F7E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5pt;margin-top:8.4pt;width:33pt;height:2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">
                      <v:textbox>
                        <w:txbxContent>
                          <w:p w:rsidR="00E823E2" w:rsidRDefault="00E823E2" w:rsidP="004F7E0A"/>
                        </w:txbxContent>
                      </v:textbox>
                    </v:shape>
                  </w:pict>
                </mc:Fallback>
              </mc:AlternateContent>
            </w:r>
          </w:p>
        </w:tc>
        <w:tc>
          <w:tcPr>
            <w:tcW w:w="7052" w:type="dxa"/>
          </w:tcPr>
          <w:p w:rsidR="004F7E0A" w:rsidRPr="0041067F" w:rsidRDefault="004F7E0A" w:rsidP="004F7E0A">
            <w:pPr>
              <w:spacing w:after="0" w:line="360" w:lineRule="auto"/>
              <w:rPr>
                <w:rFonts w:ascii="Calibri" w:hAnsi="Calibri"/>
                <w:sz w:val="22"/>
                <w:szCs w:val="22"/>
                <w:lang w:eastAsia="el-GR"/>
              </w:rPr>
            </w:pPr>
          </w:p>
          <w:p w:rsidR="004F7E0A" w:rsidRPr="0041067F" w:rsidRDefault="004F7E0A" w:rsidP="004F7E0A">
            <w:pPr>
              <w:spacing w:after="0" w:line="360" w:lineRule="auto"/>
              <w:rPr>
                <w:rFonts w:ascii="Calibri" w:hAnsi="Calibri"/>
                <w:sz w:val="22"/>
                <w:szCs w:val="22"/>
                <w:lang w:eastAsia="el-GR"/>
              </w:rPr>
            </w:pPr>
            <w:r w:rsidRPr="0041067F">
              <w:rPr>
                <w:rFonts w:ascii="Calibri" w:hAnsi="Calibri"/>
                <w:sz w:val="22"/>
                <w:szCs w:val="22"/>
                <w:lang w:eastAsia="el-GR"/>
              </w:rPr>
              <w:t>white Fields are those that must be completed by the Applicant,</w:t>
            </w:r>
          </w:p>
        </w:tc>
      </w:tr>
      <w:tr w:rsidR="004F7E0A" w:rsidRPr="0041067F" w:rsidTr="004F7E0A">
        <w:tc>
          <w:tcPr>
            <w:tcW w:w="1668" w:type="dxa"/>
          </w:tcPr>
          <w:p w:rsidR="004F7E0A" w:rsidRPr="0041067F" w:rsidRDefault="008349A8" w:rsidP="004F7E0A">
            <w:pPr>
              <w:spacing w:after="0" w:line="360" w:lineRule="auto"/>
              <w:rPr>
                <w:rFonts w:ascii="Calibri" w:hAnsi="Calibri"/>
                <w:sz w:val="22"/>
                <w:szCs w:val="22"/>
                <w:lang w:eastAsia="el-GR"/>
              </w:rPr>
            </w:pPr>
            <w:r>
              <w:rPr>
                <w:rFonts w:ascii="Calibri" w:hAnsi="Calibri"/>
                <w:noProof/>
                <w:sz w:val="22"/>
                <w:szCs w:val="22"/>
                <w:lang w:val="el-GR" w:eastAsia="el-GR"/>
              </w:rPr>
              <mc:AlternateContent>
                <mc:Choice Requires="wps">
                  <w:drawing>
                    <wp:anchor distT="0" distB="0" distL="114300" distR="114300" simplePos="0" relativeHeight="251661312" behindDoc="0" locked="0" layoutInCell="1" allowOverlap="1" wp14:anchorId="05454C77" wp14:editId="4E932801">
                      <wp:simplePos x="0" y="0"/>
                      <wp:positionH relativeFrom="column">
                        <wp:posOffset>247650</wp:posOffset>
                      </wp:positionH>
                      <wp:positionV relativeFrom="paragraph">
                        <wp:posOffset>95885</wp:posOffset>
                      </wp:positionV>
                      <wp:extent cx="419100" cy="292100"/>
                      <wp:effectExtent l="9525" t="10160" r="9525" b="12065"/>
                      <wp:wrapNone/>
                      <wp:docPr id="6" name="Text Box 3" descr="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92100"/>
                              </a:xfrm>
                              <a:prstGeom prst="rect">
                                <a:avLst/>
                              </a:prstGeom>
                              <a:pattFill prst="pct20">
                                <a:fgClr>
                                  <a:srgbClr val="000000"/>
                                </a:fgClr>
                                <a:bgClr>
                                  <a:srgbClr val="FFFFFF"/>
                                </a:bgClr>
                              </a:pattFill>
                              <a:ln w="9525">
                                <a:solidFill>
                                  <a:srgbClr val="000000"/>
                                </a:solidFill>
                                <a:miter lim="800000"/>
                                <a:headEnd/>
                                <a:tailEnd/>
                              </a:ln>
                            </wps:spPr>
                            <wps:txbx>
                              <w:txbxContent>
                                <w:p w:rsidR="00E823E2" w:rsidRDefault="00E823E2" w:rsidP="004F7E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alt="20%" style="position:absolute;left:0;text-align:left;margin-left:19.5pt;margin-top:7.55pt;width:33pt;height: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" fillcolor="black">
                      <v:fill r:id="rId16" o:title="" type="pattern"/>
                      <v:textbox>
                        <w:txbxContent>
                          <w:p w:rsidR="00E823E2" w:rsidRDefault="00E823E2" w:rsidP="004F7E0A"/>
                        </w:txbxContent>
                      </v:textbox>
                    </v:shape>
                  </w:pict>
                </mc:Fallback>
              </mc:AlternateContent>
            </w:r>
          </w:p>
          <w:p w:rsidR="004F7E0A" w:rsidRPr="0041067F" w:rsidRDefault="004F7E0A" w:rsidP="004F7E0A">
            <w:pPr>
              <w:spacing w:after="0" w:line="360" w:lineRule="auto"/>
              <w:rPr>
                <w:rFonts w:ascii="Calibri" w:hAnsi="Calibri"/>
                <w:sz w:val="22"/>
                <w:szCs w:val="22"/>
                <w:lang w:eastAsia="el-GR"/>
              </w:rPr>
            </w:pPr>
          </w:p>
        </w:tc>
        <w:tc>
          <w:tcPr>
            <w:tcW w:w="7052" w:type="dxa"/>
          </w:tcPr>
          <w:p w:rsidR="004F7E0A" w:rsidRPr="0041067F" w:rsidRDefault="004F7E0A" w:rsidP="004F7E0A">
            <w:pPr>
              <w:spacing w:after="0" w:line="360" w:lineRule="auto"/>
              <w:rPr>
                <w:rFonts w:ascii="Calibri" w:hAnsi="Calibri"/>
                <w:sz w:val="22"/>
                <w:szCs w:val="22"/>
                <w:lang w:eastAsia="el-GR"/>
              </w:rPr>
            </w:pPr>
            <w:r w:rsidRPr="0041067F">
              <w:rPr>
                <w:rFonts w:ascii="Calibri" w:hAnsi="Calibri"/>
                <w:sz w:val="22"/>
                <w:szCs w:val="22"/>
                <w:lang w:eastAsia="el-GR"/>
              </w:rPr>
              <w:t>fields marked in grey are those filled in by the Managing Authority, or fields in which data is automatically transferred or calculated based on the input provided in other fields</w:t>
            </w:r>
          </w:p>
        </w:tc>
      </w:tr>
    </w:tbl>
    <w:p w:rsidR="004F7E0A" w:rsidRPr="00BA6AD3" w:rsidRDefault="004F7E0A" w:rsidP="004F7E0A">
      <w:pPr>
        <w:spacing w:after="0" w:line="360" w:lineRule="auto"/>
        <w:rPr>
          <w:kern w:val="32"/>
        </w:rPr>
      </w:pPr>
    </w:p>
    <w:p w:rsidR="004F7E0A" w:rsidRPr="0041067F" w:rsidRDefault="004F7E0A" w:rsidP="004F7E0A">
      <w:pPr>
        <w:spacing w:after="0" w:line="360" w:lineRule="auto"/>
        <w:rPr>
          <w:rFonts w:ascii="Calibri" w:hAnsi="Calibri"/>
          <w:sz w:val="22"/>
          <w:szCs w:val="22"/>
          <w:lang w:eastAsia="el-GR"/>
        </w:rPr>
      </w:pPr>
      <w:r w:rsidRPr="0041067F">
        <w:rPr>
          <w:rFonts w:ascii="Calibri" w:hAnsi="Calibri"/>
          <w:sz w:val="22"/>
          <w:szCs w:val="22"/>
          <w:lang w:eastAsia="el-GR"/>
        </w:rPr>
        <w:t>While filling in the application form the applicants should take into account the limits set. If further instructions or clarifications concerning the application form are needed, the applicant may contact the Programme’s Joint Secretariat or the Managing Authority.</w:t>
      </w:r>
    </w:p>
    <w:p w:rsidR="004F7E0A" w:rsidRPr="0041067F" w:rsidRDefault="004F7E0A" w:rsidP="004F7E0A">
      <w:pPr>
        <w:spacing w:after="0" w:line="360" w:lineRule="auto"/>
        <w:rPr>
          <w:rFonts w:ascii="Calibri" w:hAnsi="Calibri"/>
          <w:sz w:val="22"/>
          <w:szCs w:val="22"/>
          <w:lang w:eastAsia="el-GR"/>
        </w:rPr>
      </w:pPr>
    </w:p>
    <w:p w:rsidR="004F7E0A" w:rsidRPr="0041067F" w:rsidRDefault="004F7E0A" w:rsidP="004F7E0A">
      <w:pPr>
        <w:spacing w:after="0" w:line="360" w:lineRule="auto"/>
        <w:rPr>
          <w:rFonts w:ascii="Calibri" w:hAnsi="Calibri"/>
          <w:sz w:val="22"/>
          <w:szCs w:val="22"/>
          <w:lang w:eastAsia="el-GR"/>
        </w:rPr>
      </w:pPr>
      <w:r w:rsidRPr="0041067F">
        <w:rPr>
          <w:rFonts w:ascii="Calibri" w:hAnsi="Calibri"/>
          <w:sz w:val="22"/>
          <w:szCs w:val="22"/>
          <w:lang w:eastAsia="el-GR"/>
        </w:rPr>
        <w:t xml:space="preserve">In case a project proposal is approved, the application form submitted constitutes part of the contract between the Managing Authority and the lead Beneficiary. It is pointed out that compliance with the provisions of the contract is the responsibility of the lead Beneficiary, while </w:t>
      </w:r>
      <w:r w:rsidR="009F040E" w:rsidRPr="0041067F">
        <w:rPr>
          <w:rFonts w:ascii="Calibri" w:hAnsi="Calibri"/>
          <w:sz w:val="22"/>
          <w:szCs w:val="22"/>
          <w:lang w:eastAsia="el-GR"/>
        </w:rPr>
        <w:t>noncompliance</w:t>
      </w:r>
      <w:r w:rsidRPr="0041067F">
        <w:rPr>
          <w:rFonts w:ascii="Calibri" w:hAnsi="Calibri"/>
          <w:sz w:val="22"/>
          <w:szCs w:val="22"/>
          <w:lang w:eastAsia="el-GR"/>
        </w:rPr>
        <w:t xml:space="preserve"> with such provisions may lead to the withdrawal of financing. </w:t>
      </w:r>
      <w:bookmarkStart w:id="146" w:name="_Toc100136882"/>
      <w:bookmarkStart w:id="147" w:name="_Toc100137189"/>
      <w:bookmarkStart w:id="148" w:name="_Toc100403109"/>
      <w:bookmarkStart w:id="149" w:name="_Toc100468427"/>
      <w:bookmarkStart w:id="150" w:name="_Toc101583361"/>
      <w:bookmarkStart w:id="151" w:name="_Toc102203632"/>
      <w:bookmarkStart w:id="152" w:name="_Toc103067872"/>
      <w:bookmarkStart w:id="153" w:name="_Toc103400629"/>
      <w:bookmarkStart w:id="154" w:name="_Toc204421619"/>
    </w:p>
    <w:p w:rsidR="004F7E0A" w:rsidRDefault="004F7E0A" w:rsidP="004F7E0A">
      <w:pPr>
        <w:spacing w:after="0" w:line="360" w:lineRule="auto"/>
        <w:rPr>
          <w:kern w:val="32"/>
        </w:rPr>
      </w:pPr>
    </w:p>
    <w:bookmarkEnd w:id="146"/>
    <w:bookmarkEnd w:id="147"/>
    <w:bookmarkEnd w:id="148"/>
    <w:bookmarkEnd w:id="149"/>
    <w:bookmarkEnd w:id="150"/>
    <w:bookmarkEnd w:id="151"/>
    <w:bookmarkEnd w:id="152"/>
    <w:bookmarkEnd w:id="153"/>
    <w:bookmarkEnd w:id="154"/>
    <w:p w:rsidR="004F7E0A" w:rsidRPr="00183666" w:rsidRDefault="004F7E0A" w:rsidP="004F7E0A">
      <w:pPr>
        <w:spacing w:after="0" w:line="360" w:lineRule="auto"/>
        <w:rPr>
          <w:rFonts w:ascii="Calibri" w:hAnsi="Calibri"/>
          <w:sz w:val="22"/>
          <w:szCs w:val="22"/>
        </w:rPr>
      </w:pPr>
      <w:r w:rsidRPr="00183666">
        <w:rPr>
          <w:rFonts w:ascii="Calibri" w:hAnsi="Calibri"/>
          <w:b/>
          <w:sz w:val="22"/>
          <w:szCs w:val="22"/>
          <w:u w:val="single"/>
        </w:rPr>
        <w:t>Application Form Sections</w:t>
      </w:r>
    </w:p>
    <w:p w:rsidR="004F7E0A" w:rsidRPr="00FE31B9" w:rsidRDefault="004F7E0A" w:rsidP="004F7E0A">
      <w:pPr>
        <w:spacing w:after="0" w:line="360" w:lineRule="auto"/>
        <w:rPr>
          <w:b/>
        </w:rPr>
      </w:pPr>
      <w:r w:rsidRPr="00FE31B9">
        <w:rPr>
          <w:b/>
        </w:rPr>
        <w:t xml:space="preserve">1. </w:t>
      </w:r>
      <w:r w:rsidRPr="006A69B6">
        <w:rPr>
          <w:rFonts w:ascii="Calibri" w:hAnsi="Calibri"/>
          <w:b/>
          <w:sz w:val="22"/>
          <w:szCs w:val="22"/>
        </w:rPr>
        <w:t>COVER PAGE</w:t>
      </w:r>
    </w:p>
    <w:p w:rsidR="004F7E0A" w:rsidRPr="0041067F" w:rsidRDefault="004F7E0A" w:rsidP="004F7E0A">
      <w:pPr>
        <w:spacing w:after="0" w:line="360" w:lineRule="auto"/>
        <w:rPr>
          <w:rFonts w:ascii="Calibri" w:hAnsi="Calibri"/>
          <w:sz w:val="22"/>
          <w:szCs w:val="22"/>
          <w:lang w:eastAsia="el-GR"/>
        </w:rPr>
      </w:pPr>
      <w:r w:rsidRPr="0041067F">
        <w:rPr>
          <w:rFonts w:ascii="Calibri" w:hAnsi="Calibri"/>
          <w:sz w:val="22"/>
          <w:szCs w:val="22"/>
          <w:lang w:eastAsia="el-GR"/>
        </w:rPr>
        <w:t>This section provides general information, such as details on the Programme in the frame of which the application form is submitted and general information identifying a proposal. Information per part and field is provided as follows:</w:t>
      </w:r>
    </w:p>
    <w:p w:rsidR="004F7E0A" w:rsidRPr="0041067F" w:rsidRDefault="004F7E0A" w:rsidP="00C67024">
      <w:pPr>
        <w:numPr>
          <w:ilvl w:val="1"/>
          <w:numId w:val="30"/>
        </w:numPr>
        <w:spacing w:after="0" w:line="360" w:lineRule="auto"/>
        <w:ind w:left="709" w:hanging="425"/>
        <w:rPr>
          <w:rFonts w:ascii="Calibri" w:hAnsi="Calibri"/>
          <w:sz w:val="22"/>
          <w:szCs w:val="22"/>
          <w:lang w:eastAsia="el-GR"/>
        </w:rPr>
      </w:pPr>
      <w:r w:rsidRPr="00183666">
        <w:rPr>
          <w:rFonts w:ascii="Calibri" w:hAnsi="Calibri"/>
          <w:b/>
          <w:sz w:val="22"/>
          <w:szCs w:val="22"/>
        </w:rPr>
        <w:t>Version of Application Form</w:t>
      </w:r>
      <w:r w:rsidRPr="00E171B7">
        <w:t xml:space="preserve">: </w:t>
      </w:r>
      <w:r w:rsidRPr="0041067F">
        <w:rPr>
          <w:rFonts w:ascii="Calibri" w:hAnsi="Calibri"/>
          <w:sz w:val="22"/>
          <w:szCs w:val="22"/>
          <w:lang w:eastAsia="el-GR"/>
        </w:rPr>
        <w:t>Number filled in by the JS</w:t>
      </w:r>
    </w:p>
    <w:p w:rsidR="004F7E0A" w:rsidRPr="0041067F" w:rsidRDefault="004F7E0A" w:rsidP="00C67024">
      <w:pPr>
        <w:numPr>
          <w:ilvl w:val="1"/>
          <w:numId w:val="30"/>
        </w:numPr>
        <w:spacing w:after="0" w:line="360" w:lineRule="auto"/>
        <w:ind w:left="709" w:hanging="425"/>
        <w:rPr>
          <w:rFonts w:ascii="Calibri" w:hAnsi="Calibri"/>
          <w:sz w:val="22"/>
          <w:szCs w:val="22"/>
          <w:lang w:eastAsia="el-GR"/>
        </w:rPr>
      </w:pPr>
      <w:r w:rsidRPr="00183666">
        <w:rPr>
          <w:rFonts w:ascii="Calibri" w:hAnsi="Calibri"/>
          <w:b/>
          <w:sz w:val="22"/>
          <w:szCs w:val="22"/>
        </w:rPr>
        <w:t>Date of submission</w:t>
      </w:r>
      <w:r w:rsidRPr="00E171B7">
        <w:t xml:space="preserve">: </w:t>
      </w:r>
      <w:r w:rsidRPr="0041067F">
        <w:rPr>
          <w:rFonts w:ascii="Calibri" w:hAnsi="Calibri"/>
          <w:sz w:val="22"/>
          <w:szCs w:val="22"/>
          <w:lang w:eastAsia="el-GR"/>
        </w:rPr>
        <w:t>Date of submission of the respective version of the proposal in the address provided in the Call of Project Proposal, which will be filled in by the JS</w:t>
      </w:r>
    </w:p>
    <w:p w:rsidR="004F7E0A" w:rsidRPr="00E171B7" w:rsidRDefault="004F7E0A" w:rsidP="00C67024">
      <w:pPr>
        <w:numPr>
          <w:ilvl w:val="1"/>
          <w:numId w:val="30"/>
        </w:numPr>
        <w:spacing w:after="0" w:line="360" w:lineRule="auto"/>
        <w:ind w:left="709" w:hanging="425"/>
      </w:pPr>
      <w:r w:rsidRPr="00183666">
        <w:rPr>
          <w:rFonts w:ascii="Calibri" w:hAnsi="Calibri"/>
          <w:b/>
          <w:sz w:val="22"/>
          <w:szCs w:val="22"/>
        </w:rPr>
        <w:t>Date of approval</w:t>
      </w:r>
      <w:r w:rsidRPr="00E171B7">
        <w:t xml:space="preserve">: </w:t>
      </w:r>
      <w:r w:rsidRPr="0041067F">
        <w:rPr>
          <w:rFonts w:ascii="Calibri" w:hAnsi="Calibri"/>
          <w:sz w:val="22"/>
          <w:szCs w:val="22"/>
          <w:lang w:eastAsia="el-GR"/>
        </w:rPr>
        <w:t>Date of the approval of the respective version of the proposal, filled in by the JS</w:t>
      </w:r>
    </w:p>
    <w:p w:rsidR="004F7E0A" w:rsidRPr="00E171B7" w:rsidRDefault="004F7E0A" w:rsidP="00C67024">
      <w:pPr>
        <w:numPr>
          <w:ilvl w:val="1"/>
          <w:numId w:val="30"/>
        </w:numPr>
        <w:spacing w:after="0" w:line="360" w:lineRule="auto"/>
        <w:ind w:left="709" w:hanging="425"/>
      </w:pPr>
      <w:r w:rsidRPr="00183666">
        <w:rPr>
          <w:rFonts w:ascii="Calibri" w:hAnsi="Calibri"/>
          <w:b/>
          <w:sz w:val="22"/>
          <w:szCs w:val="22"/>
        </w:rPr>
        <w:t>MIS Code</w:t>
      </w:r>
      <w:r w:rsidRPr="00E171B7">
        <w:t xml:space="preserve">: </w:t>
      </w:r>
      <w:r w:rsidRPr="0041067F">
        <w:rPr>
          <w:rFonts w:ascii="Calibri" w:hAnsi="Calibri"/>
          <w:sz w:val="22"/>
          <w:szCs w:val="22"/>
          <w:lang w:eastAsia="el-GR"/>
        </w:rPr>
        <w:t>A unique number given by the MIS System filled in by the JS</w:t>
      </w:r>
    </w:p>
    <w:p w:rsidR="004F7E0A" w:rsidRPr="0041067F" w:rsidRDefault="004F7E0A" w:rsidP="00C67024">
      <w:pPr>
        <w:numPr>
          <w:ilvl w:val="1"/>
          <w:numId w:val="30"/>
        </w:numPr>
        <w:spacing w:after="0" w:line="360" w:lineRule="auto"/>
        <w:ind w:left="709" w:hanging="425"/>
        <w:rPr>
          <w:rFonts w:ascii="Calibri" w:hAnsi="Calibri"/>
          <w:sz w:val="22"/>
          <w:szCs w:val="22"/>
          <w:lang w:eastAsia="el-GR"/>
        </w:rPr>
      </w:pPr>
      <w:r w:rsidRPr="00183666">
        <w:rPr>
          <w:rFonts w:ascii="Calibri" w:hAnsi="Calibri"/>
          <w:b/>
          <w:sz w:val="22"/>
          <w:szCs w:val="22"/>
        </w:rPr>
        <w:t>Project title</w:t>
      </w:r>
      <w:r w:rsidRPr="00E171B7">
        <w:t xml:space="preserve">: </w:t>
      </w:r>
      <w:r w:rsidRPr="0041067F">
        <w:rPr>
          <w:rFonts w:ascii="Calibri" w:hAnsi="Calibri"/>
          <w:sz w:val="22"/>
          <w:szCs w:val="22"/>
          <w:lang w:eastAsia="el-GR"/>
        </w:rPr>
        <w:t>Please insert the title of the proposed project</w:t>
      </w:r>
    </w:p>
    <w:p w:rsidR="004F7E0A" w:rsidRPr="0041067F" w:rsidRDefault="004F7E0A" w:rsidP="00C67024">
      <w:pPr>
        <w:numPr>
          <w:ilvl w:val="1"/>
          <w:numId w:val="30"/>
        </w:numPr>
        <w:spacing w:after="0" w:line="360" w:lineRule="auto"/>
        <w:ind w:left="709" w:hanging="425"/>
        <w:rPr>
          <w:rFonts w:ascii="Calibri" w:hAnsi="Calibri"/>
          <w:sz w:val="22"/>
          <w:szCs w:val="22"/>
          <w:lang w:eastAsia="el-GR"/>
        </w:rPr>
      </w:pPr>
      <w:r w:rsidRPr="00183666">
        <w:rPr>
          <w:rFonts w:ascii="Calibri" w:hAnsi="Calibri"/>
          <w:b/>
          <w:sz w:val="22"/>
          <w:szCs w:val="22"/>
        </w:rPr>
        <w:t>Project acronym:</w:t>
      </w:r>
      <w:r w:rsidRPr="00BA6AD3">
        <w:t xml:space="preserve"> </w:t>
      </w:r>
      <w:r w:rsidRPr="0041067F">
        <w:rPr>
          <w:rFonts w:ascii="Calibri" w:hAnsi="Calibri"/>
          <w:sz w:val="22"/>
          <w:szCs w:val="22"/>
          <w:lang w:eastAsia="el-GR"/>
        </w:rPr>
        <w:t>Please insert the acronym of the proposed project</w:t>
      </w:r>
    </w:p>
    <w:p w:rsidR="004F7E0A" w:rsidRPr="00BA6AD3" w:rsidRDefault="004F7E0A" w:rsidP="004F7E0A">
      <w:pPr>
        <w:spacing w:after="0" w:line="360" w:lineRule="auto"/>
      </w:pPr>
    </w:p>
    <w:p w:rsidR="004F7E0A" w:rsidRPr="00FE31B9" w:rsidRDefault="004F7E0A" w:rsidP="004F7E0A">
      <w:pPr>
        <w:spacing w:after="0" w:line="360" w:lineRule="auto"/>
        <w:rPr>
          <w:b/>
        </w:rPr>
      </w:pPr>
      <w:r w:rsidRPr="00FE31B9">
        <w:rPr>
          <w:b/>
        </w:rPr>
        <w:t xml:space="preserve">2. </w:t>
      </w:r>
      <w:r w:rsidRPr="006A69B6">
        <w:rPr>
          <w:rFonts w:ascii="Calibri" w:hAnsi="Calibri"/>
          <w:b/>
          <w:sz w:val="22"/>
          <w:szCs w:val="22"/>
        </w:rPr>
        <w:t>PROJECT IDENTIFICATION</w:t>
      </w:r>
    </w:p>
    <w:p w:rsidR="004F7E0A" w:rsidRPr="001E6E45" w:rsidRDefault="004F7E0A" w:rsidP="004F7E0A">
      <w:pPr>
        <w:spacing w:after="0" w:line="360" w:lineRule="auto"/>
        <w:rPr>
          <w:rFonts w:ascii="Calibri" w:hAnsi="Calibri"/>
          <w:sz w:val="22"/>
          <w:szCs w:val="22"/>
          <w:lang w:eastAsia="el-GR"/>
        </w:rPr>
      </w:pPr>
      <w:r w:rsidRPr="001E6E45">
        <w:rPr>
          <w:rFonts w:ascii="Calibri" w:hAnsi="Calibri"/>
          <w:sz w:val="22"/>
          <w:szCs w:val="22"/>
          <w:lang w:eastAsia="el-GR"/>
        </w:rPr>
        <w:t>This section provides general information concerning project identification. Information per part and field is provided below.</w:t>
      </w:r>
    </w:p>
    <w:p w:rsidR="004F7E0A" w:rsidRPr="001E6E45" w:rsidRDefault="004F7E0A" w:rsidP="00C67024">
      <w:pPr>
        <w:numPr>
          <w:ilvl w:val="1"/>
          <w:numId w:val="30"/>
        </w:numPr>
        <w:spacing w:after="0" w:line="360" w:lineRule="auto"/>
        <w:ind w:left="709" w:hanging="425"/>
        <w:rPr>
          <w:rFonts w:ascii="Calibri" w:hAnsi="Calibri"/>
          <w:sz w:val="22"/>
          <w:szCs w:val="22"/>
          <w:lang w:eastAsia="el-GR"/>
        </w:rPr>
      </w:pPr>
      <w:r w:rsidRPr="001E6E45">
        <w:rPr>
          <w:rFonts w:ascii="Calibri" w:hAnsi="Calibri"/>
          <w:b/>
          <w:sz w:val="22"/>
          <w:szCs w:val="22"/>
        </w:rPr>
        <w:t>Project title:</w:t>
      </w:r>
      <w:r w:rsidRPr="00BA6AD3">
        <w:t xml:space="preserve"> </w:t>
      </w:r>
      <w:r w:rsidRPr="001E6E45">
        <w:rPr>
          <w:rFonts w:ascii="Calibri" w:hAnsi="Calibri"/>
          <w:sz w:val="22"/>
          <w:szCs w:val="22"/>
          <w:lang w:eastAsia="el-GR"/>
        </w:rPr>
        <w:t>Title of the proposed project. This field is automatically filled in with the relevant information provided in the Cover Page Section.</w:t>
      </w:r>
    </w:p>
    <w:p w:rsidR="004F7E0A" w:rsidRPr="001E6E45" w:rsidRDefault="004F7E0A" w:rsidP="00C67024">
      <w:pPr>
        <w:numPr>
          <w:ilvl w:val="1"/>
          <w:numId w:val="30"/>
        </w:numPr>
        <w:spacing w:after="0" w:line="360" w:lineRule="auto"/>
        <w:ind w:left="709" w:hanging="425"/>
        <w:rPr>
          <w:rFonts w:ascii="Calibri" w:hAnsi="Calibri"/>
          <w:sz w:val="22"/>
          <w:szCs w:val="22"/>
          <w:lang w:eastAsia="el-GR"/>
        </w:rPr>
      </w:pPr>
      <w:r w:rsidRPr="001E6E45">
        <w:rPr>
          <w:rFonts w:ascii="Calibri" w:hAnsi="Calibri"/>
          <w:b/>
          <w:sz w:val="22"/>
          <w:szCs w:val="22"/>
        </w:rPr>
        <w:t>Project acronym:</w:t>
      </w:r>
      <w:r w:rsidRPr="00BA6AD3">
        <w:t xml:space="preserve"> </w:t>
      </w:r>
      <w:r w:rsidRPr="001E6E45">
        <w:rPr>
          <w:rFonts w:ascii="Calibri" w:hAnsi="Calibri"/>
          <w:sz w:val="22"/>
          <w:szCs w:val="22"/>
          <w:lang w:eastAsia="el-GR"/>
        </w:rPr>
        <w:t>Acronym of the proposed project. This field is automatically filled in with the relevant information provided in the Cover Page Section.</w:t>
      </w:r>
    </w:p>
    <w:p w:rsidR="004F7E0A" w:rsidRPr="001E6E45" w:rsidRDefault="004F7E0A" w:rsidP="00C67024">
      <w:pPr>
        <w:numPr>
          <w:ilvl w:val="1"/>
          <w:numId w:val="30"/>
        </w:numPr>
        <w:spacing w:after="0" w:line="360" w:lineRule="auto"/>
        <w:ind w:left="709" w:hanging="425"/>
        <w:rPr>
          <w:rFonts w:ascii="Calibri" w:hAnsi="Calibri"/>
          <w:b/>
          <w:sz w:val="22"/>
          <w:szCs w:val="22"/>
        </w:rPr>
      </w:pPr>
      <w:r w:rsidRPr="001E6E45">
        <w:rPr>
          <w:rFonts w:ascii="Calibri" w:hAnsi="Calibri"/>
          <w:b/>
          <w:sz w:val="22"/>
          <w:szCs w:val="22"/>
        </w:rPr>
        <w:t>Project duration:</w:t>
      </w:r>
    </w:p>
    <w:p w:rsidR="004F7E0A" w:rsidRPr="001E6E45" w:rsidRDefault="004F7E0A" w:rsidP="00C67024">
      <w:pPr>
        <w:numPr>
          <w:ilvl w:val="2"/>
          <w:numId w:val="30"/>
        </w:numPr>
        <w:spacing w:after="0" w:line="360" w:lineRule="auto"/>
        <w:ind w:left="1276" w:hanging="283"/>
        <w:rPr>
          <w:rFonts w:ascii="Calibri" w:hAnsi="Calibri"/>
          <w:sz w:val="22"/>
          <w:szCs w:val="22"/>
          <w:lang w:eastAsia="el-GR"/>
        </w:rPr>
      </w:pPr>
      <w:r w:rsidRPr="001E6E45">
        <w:rPr>
          <w:rFonts w:ascii="Calibri" w:hAnsi="Calibri"/>
          <w:b/>
          <w:sz w:val="22"/>
          <w:szCs w:val="22"/>
        </w:rPr>
        <w:t>Start</w:t>
      </w:r>
      <w:r w:rsidRPr="00BA6AD3">
        <w:t xml:space="preserve">: </w:t>
      </w:r>
      <w:r w:rsidRPr="001E6E45">
        <w:rPr>
          <w:rFonts w:ascii="Calibri" w:hAnsi="Calibri"/>
          <w:sz w:val="22"/>
          <w:szCs w:val="22"/>
          <w:lang w:eastAsia="el-GR"/>
        </w:rPr>
        <w:t xml:space="preserve">This field is automatically filled in with the relevant date, as a start of the project, which is provided in Section B in the “Work Packages” Table (excluding </w:t>
      </w:r>
      <w:r w:rsidRPr="001E6E45">
        <w:rPr>
          <w:rFonts w:ascii="Calibri" w:hAnsi="Calibri"/>
          <w:sz w:val="22"/>
          <w:szCs w:val="22"/>
          <w:lang w:eastAsia="el-GR"/>
        </w:rPr>
        <w:lastRenderedPageBreak/>
        <w:t>the Action 1.1. preparation activities). Projects should be ready to start their implementation as soon as possible, after the approval decision of the Programme’s Joint Monitoring Committee (that does not apply to projects that include preparation costs or projects that have already started implementation, according to the Call. For these projects the start date should be adjusted accordingly). For approved projects, dates will be adjusted accordingly, based on the actual dates that the relevant contracts will be signed.</w:t>
      </w:r>
    </w:p>
    <w:p w:rsidR="004F7E0A" w:rsidRPr="00BA6AD3" w:rsidRDefault="004F7E0A" w:rsidP="00C67024">
      <w:pPr>
        <w:numPr>
          <w:ilvl w:val="2"/>
          <w:numId w:val="30"/>
        </w:numPr>
        <w:spacing w:after="0" w:line="360" w:lineRule="auto"/>
        <w:ind w:left="1276" w:hanging="283"/>
      </w:pPr>
      <w:r w:rsidRPr="001E6E45">
        <w:rPr>
          <w:rFonts w:ascii="Calibri" w:hAnsi="Calibri"/>
          <w:b/>
          <w:sz w:val="22"/>
          <w:szCs w:val="22"/>
        </w:rPr>
        <w:t>End:</w:t>
      </w:r>
      <w:r w:rsidRPr="00BA6AD3">
        <w:t xml:space="preserve"> </w:t>
      </w:r>
      <w:r w:rsidRPr="001E6E45">
        <w:rPr>
          <w:rFonts w:ascii="Calibri" w:hAnsi="Calibri"/>
          <w:sz w:val="22"/>
          <w:szCs w:val="22"/>
          <w:lang w:eastAsia="el-GR"/>
        </w:rPr>
        <w:t>This field is automatically filled in with the relevant date, as the end of the project, which is provided in Section B in the “Work Packages” Table.</w:t>
      </w:r>
    </w:p>
    <w:p w:rsidR="004F7E0A" w:rsidRPr="00BA6AD3" w:rsidRDefault="004F7E0A" w:rsidP="00C67024">
      <w:pPr>
        <w:numPr>
          <w:ilvl w:val="2"/>
          <w:numId w:val="30"/>
        </w:numPr>
        <w:spacing w:after="0" w:line="360" w:lineRule="auto"/>
        <w:ind w:left="1276" w:hanging="283"/>
      </w:pPr>
      <w:r w:rsidRPr="001E6E45">
        <w:rPr>
          <w:rFonts w:ascii="Calibri" w:hAnsi="Calibri"/>
          <w:b/>
          <w:sz w:val="22"/>
          <w:szCs w:val="22"/>
        </w:rPr>
        <w:t xml:space="preserve">Total Months: </w:t>
      </w:r>
      <w:r w:rsidRPr="001E6E45">
        <w:rPr>
          <w:rFonts w:ascii="Calibri" w:hAnsi="Calibri"/>
          <w:sz w:val="22"/>
          <w:szCs w:val="22"/>
          <w:lang w:eastAsia="el-GR"/>
        </w:rPr>
        <w:t>This field is automatically calculated given the values inserted in the two previous fields. For the recommended duration of projects, please refer to the Call for proposals.</w:t>
      </w:r>
    </w:p>
    <w:p w:rsidR="004F7E0A" w:rsidRPr="00BA6AD3" w:rsidRDefault="004F7E0A" w:rsidP="00C67024">
      <w:pPr>
        <w:numPr>
          <w:ilvl w:val="1"/>
          <w:numId w:val="30"/>
        </w:numPr>
        <w:spacing w:after="0" w:line="360" w:lineRule="auto"/>
        <w:ind w:left="709" w:hanging="425"/>
      </w:pPr>
      <w:r w:rsidRPr="001E6E45">
        <w:rPr>
          <w:rFonts w:ascii="Calibri" w:hAnsi="Calibri"/>
          <w:b/>
          <w:sz w:val="22"/>
          <w:szCs w:val="22"/>
        </w:rPr>
        <w:t>Priority Axis:</w:t>
      </w:r>
      <w:r w:rsidRPr="00BA6AD3">
        <w:t xml:space="preserve"> </w:t>
      </w:r>
      <w:r w:rsidRPr="001E6E45">
        <w:rPr>
          <w:rFonts w:ascii="Calibri" w:hAnsi="Calibri"/>
          <w:sz w:val="22"/>
          <w:szCs w:val="22"/>
          <w:lang w:eastAsia="el-GR"/>
        </w:rPr>
        <w:t>Please insert the title of the priority axis of the Programme in the frame of which the project is proposed (see the Programme description provided in this manual, as well as the Programme Document of the Interreg IPA Cross-border Cooperation Programme “Greece – Albania 2014 – 2020”). The relevant priority must be selected from the drop-down list</w:t>
      </w:r>
      <w:r w:rsidRPr="00BA6AD3">
        <w:t>.</w:t>
      </w:r>
    </w:p>
    <w:p w:rsidR="004F7E0A" w:rsidRPr="001E6E45" w:rsidRDefault="004F7E0A" w:rsidP="00C67024">
      <w:pPr>
        <w:numPr>
          <w:ilvl w:val="1"/>
          <w:numId w:val="30"/>
        </w:numPr>
        <w:spacing w:after="0" w:line="360" w:lineRule="auto"/>
        <w:ind w:left="709" w:hanging="425"/>
        <w:rPr>
          <w:rFonts w:ascii="Calibri" w:hAnsi="Calibri"/>
          <w:sz w:val="22"/>
          <w:szCs w:val="22"/>
          <w:lang w:eastAsia="el-GR"/>
        </w:rPr>
      </w:pPr>
      <w:r w:rsidRPr="001E6E45">
        <w:rPr>
          <w:rFonts w:ascii="Calibri" w:hAnsi="Calibri"/>
          <w:b/>
          <w:sz w:val="22"/>
          <w:szCs w:val="22"/>
        </w:rPr>
        <w:t>Thematic Priority:</w:t>
      </w:r>
      <w:r w:rsidRPr="00BA6AD3">
        <w:t xml:space="preserve"> </w:t>
      </w:r>
      <w:r w:rsidRPr="001E6E45">
        <w:rPr>
          <w:rFonts w:ascii="Calibri" w:hAnsi="Calibri"/>
          <w:sz w:val="22"/>
          <w:szCs w:val="22"/>
          <w:lang w:eastAsia="el-GR"/>
        </w:rPr>
        <w:t>Please insert the title of the thematic priority of the Programme in the frame of which the project is proposed (see the Programme description provided in this manual, as well as the Programme Document of the Interre</w:t>
      </w:r>
      <w:r w:rsidR="000A7DD6">
        <w:rPr>
          <w:rFonts w:ascii="Calibri" w:hAnsi="Calibri"/>
          <w:sz w:val="22"/>
          <w:szCs w:val="22"/>
          <w:lang w:eastAsia="el-GR"/>
        </w:rPr>
        <w:t xml:space="preserve">g IPA </w:t>
      </w:r>
      <w:r w:rsidRPr="001E6E45">
        <w:rPr>
          <w:rFonts w:ascii="Calibri" w:hAnsi="Calibri"/>
          <w:sz w:val="22"/>
          <w:szCs w:val="22"/>
          <w:lang w:eastAsia="el-GR"/>
        </w:rPr>
        <w:t>Cross-border Cooperation Programme “Greece – Albania 2014 – 2020”). The relevant priority must be selected from the drop-down list.</w:t>
      </w:r>
    </w:p>
    <w:p w:rsidR="004F7E0A" w:rsidRPr="001E6E45" w:rsidRDefault="004F7E0A" w:rsidP="00C67024">
      <w:pPr>
        <w:numPr>
          <w:ilvl w:val="1"/>
          <w:numId w:val="30"/>
        </w:numPr>
        <w:spacing w:after="0" w:line="360" w:lineRule="auto"/>
        <w:ind w:left="709" w:hanging="425"/>
        <w:rPr>
          <w:rFonts w:ascii="Calibri" w:hAnsi="Calibri"/>
          <w:sz w:val="22"/>
          <w:szCs w:val="22"/>
          <w:lang w:eastAsia="el-GR"/>
        </w:rPr>
      </w:pPr>
      <w:r w:rsidRPr="001E6E45">
        <w:rPr>
          <w:rFonts w:ascii="Calibri" w:hAnsi="Calibri"/>
          <w:b/>
          <w:sz w:val="22"/>
          <w:szCs w:val="22"/>
        </w:rPr>
        <w:t>Specific Objective:</w:t>
      </w:r>
      <w:r w:rsidRPr="00BA6AD3">
        <w:t xml:space="preserve"> </w:t>
      </w:r>
      <w:r w:rsidRPr="001E6E45">
        <w:rPr>
          <w:rFonts w:ascii="Calibri" w:hAnsi="Calibri"/>
          <w:sz w:val="22"/>
          <w:szCs w:val="22"/>
          <w:lang w:eastAsia="el-GR"/>
        </w:rPr>
        <w:t>Please specify one of the specific objectives under the Priority Axis chosen, relevant with the project proposal. The specific objectives under each Priority Axis are described in detail in the Program</w:t>
      </w:r>
      <w:r w:rsidR="000A7DD6">
        <w:rPr>
          <w:rFonts w:ascii="Calibri" w:hAnsi="Calibri"/>
          <w:sz w:val="22"/>
          <w:szCs w:val="22"/>
          <w:lang w:eastAsia="el-GR"/>
        </w:rPr>
        <w:t>me Document of the Interreg IPA</w:t>
      </w:r>
      <w:r w:rsidRPr="001E6E45">
        <w:rPr>
          <w:rFonts w:ascii="Calibri" w:hAnsi="Calibri"/>
          <w:sz w:val="22"/>
          <w:szCs w:val="22"/>
          <w:lang w:eastAsia="el-GR"/>
        </w:rPr>
        <w:t xml:space="preserve"> Cross-border Cooperation Programme “Greece – Albania 2014 – 2020” and must be selected from the drop-down list.</w:t>
      </w:r>
    </w:p>
    <w:p w:rsidR="004F7E0A" w:rsidRPr="00BA6AD3" w:rsidRDefault="004F7E0A" w:rsidP="00C67024">
      <w:pPr>
        <w:numPr>
          <w:ilvl w:val="1"/>
          <w:numId w:val="30"/>
        </w:numPr>
        <w:spacing w:after="0" w:line="360" w:lineRule="auto"/>
        <w:ind w:left="709" w:hanging="425"/>
      </w:pPr>
      <w:r w:rsidRPr="001E6E45">
        <w:rPr>
          <w:rFonts w:ascii="Calibri" w:hAnsi="Calibri"/>
          <w:b/>
          <w:sz w:val="22"/>
          <w:szCs w:val="22"/>
        </w:rPr>
        <w:t>Brief Summary of the Project</w:t>
      </w:r>
      <w:r w:rsidRPr="00BA6AD3">
        <w:t xml:space="preserve">: </w:t>
      </w:r>
      <w:r w:rsidRPr="001E6E45">
        <w:rPr>
          <w:rFonts w:ascii="Calibri" w:hAnsi="Calibri"/>
          <w:sz w:val="22"/>
          <w:szCs w:val="22"/>
          <w:lang w:eastAsia="el-GR"/>
        </w:rPr>
        <w:t>Please give a short overview of the project in the style of a press release and describe:</w:t>
      </w:r>
    </w:p>
    <w:p w:rsidR="004F7E0A" w:rsidRPr="001E6E45" w:rsidRDefault="004F7E0A" w:rsidP="00C67024">
      <w:pPr>
        <w:numPr>
          <w:ilvl w:val="2"/>
          <w:numId w:val="30"/>
        </w:numPr>
        <w:spacing w:after="0" w:line="360" w:lineRule="auto"/>
        <w:ind w:left="1276" w:hanging="284"/>
        <w:rPr>
          <w:rFonts w:ascii="Calibri" w:hAnsi="Calibri"/>
          <w:sz w:val="22"/>
          <w:szCs w:val="22"/>
          <w:lang w:eastAsia="el-GR"/>
        </w:rPr>
      </w:pPr>
      <w:r w:rsidRPr="001E6E45">
        <w:rPr>
          <w:rFonts w:ascii="Calibri" w:hAnsi="Calibri"/>
          <w:sz w:val="22"/>
          <w:szCs w:val="22"/>
          <w:lang w:eastAsia="el-GR"/>
        </w:rPr>
        <w:t xml:space="preserve">The common challenge you are jointly tackling in your project; </w:t>
      </w:r>
    </w:p>
    <w:p w:rsidR="004F7E0A" w:rsidRPr="001E6E45" w:rsidRDefault="004F7E0A" w:rsidP="00C67024">
      <w:pPr>
        <w:numPr>
          <w:ilvl w:val="2"/>
          <w:numId w:val="30"/>
        </w:numPr>
        <w:spacing w:after="0" w:line="360" w:lineRule="auto"/>
        <w:ind w:left="1276" w:hanging="284"/>
        <w:rPr>
          <w:rFonts w:ascii="Calibri" w:hAnsi="Calibri"/>
          <w:sz w:val="22"/>
          <w:szCs w:val="22"/>
          <w:lang w:eastAsia="el-GR"/>
        </w:rPr>
      </w:pPr>
      <w:r w:rsidRPr="001E6E45">
        <w:rPr>
          <w:rFonts w:ascii="Calibri" w:hAnsi="Calibri"/>
          <w:sz w:val="22"/>
          <w:szCs w:val="22"/>
          <w:lang w:eastAsia="el-GR"/>
        </w:rPr>
        <w:t>The overall objective of the project and the expected change your project will make to the current situation;</w:t>
      </w:r>
    </w:p>
    <w:p w:rsidR="004F7E0A" w:rsidRPr="001E6E45" w:rsidRDefault="004F7E0A" w:rsidP="00C67024">
      <w:pPr>
        <w:numPr>
          <w:ilvl w:val="2"/>
          <w:numId w:val="30"/>
        </w:numPr>
        <w:spacing w:after="0" w:line="360" w:lineRule="auto"/>
        <w:ind w:left="1276" w:hanging="284"/>
        <w:rPr>
          <w:rFonts w:ascii="Calibri" w:hAnsi="Calibri"/>
          <w:sz w:val="22"/>
          <w:szCs w:val="22"/>
          <w:lang w:eastAsia="el-GR"/>
        </w:rPr>
      </w:pPr>
      <w:r w:rsidRPr="001E6E45">
        <w:rPr>
          <w:rFonts w:ascii="Calibri" w:hAnsi="Calibri"/>
          <w:sz w:val="22"/>
          <w:szCs w:val="22"/>
          <w:lang w:eastAsia="el-GR"/>
        </w:rPr>
        <w:t xml:space="preserve">The main outputs you will produce and who will benefit from them; </w:t>
      </w:r>
    </w:p>
    <w:p w:rsidR="004F7E0A" w:rsidRPr="001E6E45" w:rsidRDefault="004F7E0A" w:rsidP="00C67024">
      <w:pPr>
        <w:numPr>
          <w:ilvl w:val="2"/>
          <w:numId w:val="30"/>
        </w:numPr>
        <w:spacing w:after="0" w:line="360" w:lineRule="auto"/>
        <w:ind w:left="1276" w:hanging="284"/>
        <w:rPr>
          <w:rFonts w:ascii="Calibri" w:hAnsi="Calibri"/>
          <w:sz w:val="22"/>
          <w:szCs w:val="22"/>
          <w:lang w:eastAsia="el-GR"/>
        </w:rPr>
      </w:pPr>
      <w:r w:rsidRPr="001E6E45">
        <w:rPr>
          <w:rFonts w:ascii="Calibri" w:hAnsi="Calibri"/>
          <w:sz w:val="22"/>
          <w:szCs w:val="22"/>
          <w:lang w:eastAsia="el-GR"/>
        </w:rPr>
        <w:t xml:space="preserve">the approach you plan to take and why is Cross-border approach needed; </w:t>
      </w:r>
    </w:p>
    <w:p w:rsidR="004F7E0A" w:rsidRPr="001E6E45" w:rsidRDefault="004F7E0A" w:rsidP="00C67024">
      <w:pPr>
        <w:numPr>
          <w:ilvl w:val="2"/>
          <w:numId w:val="30"/>
        </w:numPr>
        <w:spacing w:after="0" w:line="360" w:lineRule="auto"/>
        <w:ind w:left="1276" w:hanging="284"/>
        <w:rPr>
          <w:rFonts w:ascii="Calibri" w:hAnsi="Calibri"/>
          <w:sz w:val="22"/>
          <w:szCs w:val="22"/>
          <w:lang w:eastAsia="el-GR"/>
        </w:rPr>
      </w:pPr>
      <w:r w:rsidRPr="001E6E45">
        <w:rPr>
          <w:rFonts w:ascii="Calibri" w:hAnsi="Calibri"/>
          <w:sz w:val="22"/>
          <w:szCs w:val="22"/>
          <w:lang w:eastAsia="el-GR"/>
        </w:rPr>
        <w:lastRenderedPageBreak/>
        <w:t>what is new/ original about it;</w:t>
      </w:r>
    </w:p>
    <w:p w:rsidR="004F7E0A" w:rsidRPr="001E6E45" w:rsidRDefault="004F7E0A" w:rsidP="00C67024">
      <w:pPr>
        <w:numPr>
          <w:ilvl w:val="2"/>
          <w:numId w:val="30"/>
        </w:numPr>
        <w:spacing w:after="0" w:line="360" w:lineRule="auto"/>
        <w:ind w:left="1276" w:hanging="284"/>
        <w:rPr>
          <w:rFonts w:ascii="Calibri" w:hAnsi="Calibri"/>
          <w:sz w:val="22"/>
          <w:szCs w:val="22"/>
          <w:lang w:eastAsia="el-GR"/>
        </w:rPr>
      </w:pPr>
      <w:r w:rsidRPr="001E6E45">
        <w:rPr>
          <w:rFonts w:ascii="Calibri" w:hAnsi="Calibri"/>
          <w:sz w:val="22"/>
          <w:szCs w:val="22"/>
          <w:lang w:eastAsia="el-GR"/>
        </w:rPr>
        <w:t xml:space="preserve">What is the added </w:t>
      </w:r>
      <w:proofErr w:type="gramStart"/>
      <w:r w:rsidRPr="001E6E45">
        <w:rPr>
          <w:rFonts w:ascii="Calibri" w:hAnsi="Calibri"/>
          <w:sz w:val="22"/>
          <w:szCs w:val="22"/>
          <w:lang w:eastAsia="el-GR"/>
        </w:rPr>
        <w:t>value.</w:t>
      </w:r>
      <w:proofErr w:type="gramEnd"/>
    </w:p>
    <w:p w:rsidR="004F7E0A" w:rsidRDefault="004F7E0A" w:rsidP="004F7E0A">
      <w:pPr>
        <w:spacing w:after="0" w:line="360" w:lineRule="auto"/>
        <w:rPr>
          <w:rFonts w:ascii="Calibri" w:hAnsi="Calibri"/>
          <w:sz w:val="22"/>
          <w:szCs w:val="22"/>
          <w:lang w:eastAsia="el-GR"/>
        </w:rPr>
      </w:pPr>
      <w:r w:rsidRPr="001E6E45">
        <w:rPr>
          <w:rFonts w:ascii="Calibri" w:hAnsi="Calibri"/>
          <w:sz w:val="22"/>
          <w:szCs w:val="22"/>
          <w:lang w:eastAsia="el-GR"/>
        </w:rPr>
        <w:t>It is strongly advised that this field is filled in after the entire Application Form has been completed. Should the project be approved, this summary will be published on the programme’s website. Thus, it should be clear, self-explanatory and without references to other parts of the Application Form or to other documents. This field should not exceed 3.000 characters. [Due to Excel limitations, the relevant text box is split into three parts. Each part should not exceed 1000 characters.]</w:t>
      </w:r>
    </w:p>
    <w:p w:rsidR="004F7E0A" w:rsidRPr="001E6E45" w:rsidRDefault="004F7E0A" w:rsidP="004F7E0A">
      <w:pPr>
        <w:spacing w:after="0" w:line="360" w:lineRule="auto"/>
        <w:rPr>
          <w:rFonts w:ascii="Calibri" w:hAnsi="Calibri"/>
          <w:sz w:val="22"/>
          <w:szCs w:val="22"/>
          <w:lang w:eastAsia="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99"/>
      </w:tblGrid>
      <w:tr w:rsidR="004F7E0A" w:rsidRPr="00BA6AD3" w:rsidTr="004F7E0A">
        <w:tc>
          <w:tcPr>
            <w:tcW w:w="8499" w:type="dxa"/>
          </w:tcPr>
          <w:p w:rsidR="004F7E0A" w:rsidRPr="00DB7C1D" w:rsidRDefault="004F7E0A" w:rsidP="00C67024">
            <w:pPr>
              <w:numPr>
                <w:ilvl w:val="0"/>
                <w:numId w:val="29"/>
              </w:numPr>
              <w:spacing w:after="0" w:line="360" w:lineRule="auto"/>
              <w:jc w:val="center"/>
              <w:rPr>
                <w:rFonts w:ascii="Calibri" w:hAnsi="Calibri"/>
                <w:b/>
                <w:sz w:val="22"/>
                <w:szCs w:val="22"/>
              </w:rPr>
            </w:pPr>
            <w:r w:rsidRPr="00DB7C1D">
              <w:rPr>
                <w:rFonts w:ascii="Calibri" w:hAnsi="Calibri"/>
                <w:b/>
                <w:sz w:val="22"/>
                <w:szCs w:val="22"/>
              </w:rPr>
              <w:t>Attention:</w:t>
            </w:r>
          </w:p>
          <w:p w:rsidR="004F7E0A" w:rsidRPr="00BA6AD3" w:rsidRDefault="004F7E0A" w:rsidP="004F7E0A">
            <w:pPr>
              <w:spacing w:after="0" w:line="360" w:lineRule="auto"/>
            </w:pPr>
            <w:r w:rsidRPr="001E6E45">
              <w:rPr>
                <w:rFonts w:ascii="Calibri" w:hAnsi="Calibri"/>
                <w:sz w:val="22"/>
                <w:szCs w:val="22"/>
                <w:lang w:eastAsia="el-GR"/>
              </w:rPr>
              <w:t>The total number of characters is automatically calculated in order to facilitate the applicants in filling in this field. Any text exceeding the word limit cannot be seen or printed and thus cannot be taken into consideration. Please note that spaces are also counted as characters</w:t>
            </w:r>
            <w:r>
              <w:t>.</w:t>
            </w:r>
          </w:p>
        </w:tc>
      </w:tr>
    </w:tbl>
    <w:p w:rsidR="004F7E0A" w:rsidRPr="00BA6AD3" w:rsidRDefault="004F7E0A" w:rsidP="004F7E0A">
      <w:pPr>
        <w:spacing w:after="0" w:line="360" w:lineRule="auto"/>
      </w:pPr>
    </w:p>
    <w:p w:rsidR="004F7E0A" w:rsidRPr="0015444D" w:rsidRDefault="004F7E0A" w:rsidP="00C67024">
      <w:pPr>
        <w:numPr>
          <w:ilvl w:val="1"/>
          <w:numId w:val="30"/>
        </w:numPr>
        <w:spacing w:after="0" w:line="360" w:lineRule="auto"/>
        <w:ind w:left="709" w:hanging="425"/>
        <w:rPr>
          <w:rFonts w:ascii="Calibri" w:hAnsi="Calibri"/>
          <w:sz w:val="22"/>
          <w:szCs w:val="22"/>
          <w:lang w:eastAsia="el-GR"/>
        </w:rPr>
      </w:pPr>
      <w:r w:rsidRPr="00DB7C1D">
        <w:rPr>
          <w:rFonts w:ascii="Calibri" w:hAnsi="Calibri"/>
          <w:b/>
          <w:sz w:val="22"/>
          <w:szCs w:val="22"/>
        </w:rPr>
        <w:t>Beneficiary Information:</w:t>
      </w:r>
      <w:r w:rsidRPr="00BA6AD3">
        <w:t xml:space="preserve"> </w:t>
      </w:r>
      <w:r w:rsidRPr="0015444D">
        <w:rPr>
          <w:rFonts w:ascii="Calibri" w:hAnsi="Calibri"/>
          <w:sz w:val="22"/>
          <w:szCs w:val="22"/>
          <w:lang w:eastAsia="el-GR"/>
        </w:rPr>
        <w:t>This part provides an overview of project partnership. The fields, which are automatically filled in, are the following:</w:t>
      </w:r>
    </w:p>
    <w:p w:rsidR="004F7E0A" w:rsidRPr="0015444D" w:rsidRDefault="004F7E0A" w:rsidP="00C67024">
      <w:pPr>
        <w:numPr>
          <w:ilvl w:val="0"/>
          <w:numId w:val="31"/>
        </w:numPr>
        <w:spacing w:after="0" w:line="360" w:lineRule="auto"/>
        <w:ind w:left="1276" w:hanging="283"/>
        <w:rPr>
          <w:rFonts w:ascii="Calibri" w:hAnsi="Calibri"/>
          <w:sz w:val="22"/>
          <w:szCs w:val="22"/>
          <w:lang w:eastAsia="el-GR"/>
        </w:rPr>
      </w:pPr>
      <w:r w:rsidRPr="00DB7C1D">
        <w:rPr>
          <w:rFonts w:ascii="Calibri" w:hAnsi="Calibri"/>
          <w:b/>
          <w:sz w:val="22"/>
          <w:szCs w:val="22"/>
        </w:rPr>
        <w:t>Beneficiary No:</w:t>
      </w:r>
      <w:r w:rsidRPr="00BA6AD3">
        <w:t xml:space="preserve"> </w:t>
      </w:r>
      <w:r w:rsidRPr="0015444D">
        <w:rPr>
          <w:rFonts w:ascii="Calibri" w:hAnsi="Calibri"/>
          <w:sz w:val="22"/>
          <w:szCs w:val="22"/>
          <w:lang w:eastAsia="el-GR"/>
        </w:rPr>
        <w:t>The field is automatically filled in based on the information provided in Section C of the Application Form (Partnership).</w:t>
      </w:r>
    </w:p>
    <w:p w:rsidR="004F7E0A" w:rsidRPr="0015444D" w:rsidRDefault="004F7E0A" w:rsidP="00C67024">
      <w:pPr>
        <w:numPr>
          <w:ilvl w:val="0"/>
          <w:numId w:val="31"/>
        </w:numPr>
        <w:spacing w:after="0" w:line="360" w:lineRule="auto"/>
        <w:ind w:left="1276" w:hanging="283"/>
        <w:rPr>
          <w:rFonts w:ascii="Calibri" w:hAnsi="Calibri"/>
          <w:sz w:val="22"/>
          <w:szCs w:val="22"/>
          <w:lang w:eastAsia="el-GR"/>
        </w:rPr>
      </w:pPr>
      <w:r w:rsidRPr="00DB7C1D">
        <w:rPr>
          <w:rFonts w:ascii="Calibri" w:hAnsi="Calibri"/>
          <w:b/>
          <w:sz w:val="22"/>
          <w:szCs w:val="22"/>
        </w:rPr>
        <w:t>Beneficiary Institution (Full name):</w:t>
      </w:r>
      <w:r w:rsidRPr="00BA6AD3">
        <w:t xml:space="preserve"> </w:t>
      </w:r>
      <w:r w:rsidRPr="0015444D">
        <w:rPr>
          <w:rFonts w:ascii="Calibri" w:hAnsi="Calibri"/>
          <w:sz w:val="22"/>
          <w:szCs w:val="22"/>
          <w:lang w:eastAsia="el-GR"/>
        </w:rPr>
        <w:t>The field is automatically filled in based on the information provided in Section C of the Application Form (Partnership).</w:t>
      </w:r>
    </w:p>
    <w:p w:rsidR="004F7E0A" w:rsidRPr="0015444D" w:rsidRDefault="004F7E0A" w:rsidP="00C67024">
      <w:pPr>
        <w:numPr>
          <w:ilvl w:val="0"/>
          <w:numId w:val="31"/>
        </w:numPr>
        <w:spacing w:after="0" w:line="360" w:lineRule="auto"/>
        <w:ind w:left="1276" w:hanging="283"/>
        <w:rPr>
          <w:rFonts w:ascii="Calibri" w:hAnsi="Calibri"/>
          <w:sz w:val="22"/>
          <w:szCs w:val="22"/>
          <w:lang w:eastAsia="el-GR"/>
        </w:rPr>
      </w:pPr>
      <w:r w:rsidRPr="00DB7C1D">
        <w:rPr>
          <w:rFonts w:ascii="Calibri" w:hAnsi="Calibri"/>
          <w:b/>
          <w:sz w:val="22"/>
          <w:szCs w:val="22"/>
        </w:rPr>
        <w:t>Country:</w:t>
      </w:r>
      <w:r w:rsidRPr="00BA6AD3">
        <w:t xml:space="preserve"> </w:t>
      </w:r>
      <w:r w:rsidRPr="0015444D">
        <w:rPr>
          <w:rFonts w:ascii="Calibri" w:hAnsi="Calibri"/>
          <w:sz w:val="22"/>
          <w:szCs w:val="22"/>
          <w:lang w:eastAsia="el-GR"/>
        </w:rPr>
        <w:t>The field is automatically filled in based on the information provided in Section C of the Application Form (Partnership).</w:t>
      </w:r>
    </w:p>
    <w:p w:rsidR="004F7E0A" w:rsidRPr="00BA6AD3" w:rsidRDefault="004F7E0A" w:rsidP="00C67024">
      <w:pPr>
        <w:numPr>
          <w:ilvl w:val="0"/>
          <w:numId w:val="31"/>
        </w:numPr>
        <w:spacing w:after="0" w:line="360" w:lineRule="auto"/>
        <w:ind w:left="1276" w:hanging="283"/>
      </w:pPr>
      <w:r w:rsidRPr="00DB7C1D">
        <w:rPr>
          <w:rFonts w:ascii="Calibri" w:hAnsi="Calibri"/>
          <w:b/>
          <w:sz w:val="22"/>
          <w:szCs w:val="22"/>
        </w:rPr>
        <w:t>NUTS III:</w:t>
      </w:r>
      <w:r w:rsidRPr="00BA6AD3">
        <w:t xml:space="preserve"> </w:t>
      </w:r>
      <w:r w:rsidRPr="0015444D">
        <w:rPr>
          <w:rFonts w:ascii="Calibri" w:hAnsi="Calibri"/>
          <w:sz w:val="22"/>
          <w:szCs w:val="22"/>
          <w:lang w:eastAsia="el-GR"/>
        </w:rPr>
        <w:t>The field is automatically filled in based on the information provided in Section C of the Application Form (Partnership).</w:t>
      </w:r>
    </w:p>
    <w:p w:rsidR="004F7E0A" w:rsidRDefault="004F7E0A" w:rsidP="00C67024">
      <w:pPr>
        <w:numPr>
          <w:ilvl w:val="0"/>
          <w:numId w:val="31"/>
        </w:numPr>
        <w:spacing w:after="0" w:line="360" w:lineRule="auto"/>
        <w:ind w:left="1276" w:hanging="283"/>
      </w:pPr>
      <w:r w:rsidRPr="00DB7C1D">
        <w:rPr>
          <w:rFonts w:ascii="Calibri" w:hAnsi="Calibri"/>
          <w:b/>
          <w:sz w:val="22"/>
          <w:szCs w:val="22"/>
        </w:rPr>
        <w:t>Legal Status:</w:t>
      </w:r>
      <w:r w:rsidRPr="00BA6AD3">
        <w:t xml:space="preserve"> </w:t>
      </w:r>
      <w:r w:rsidRPr="0015444D">
        <w:rPr>
          <w:rFonts w:ascii="Calibri" w:hAnsi="Calibri"/>
          <w:sz w:val="22"/>
          <w:szCs w:val="22"/>
          <w:lang w:eastAsia="el-GR"/>
        </w:rPr>
        <w:t>The field is automatically filled in based on the information provided in Section C of the Application Form (Partnership).</w:t>
      </w:r>
    </w:p>
    <w:p w:rsidR="004F7E0A" w:rsidRPr="0015444D" w:rsidRDefault="004F7E0A" w:rsidP="00C67024">
      <w:pPr>
        <w:numPr>
          <w:ilvl w:val="0"/>
          <w:numId w:val="31"/>
        </w:numPr>
        <w:spacing w:after="0" w:line="360" w:lineRule="auto"/>
        <w:ind w:left="1276" w:hanging="283"/>
        <w:rPr>
          <w:rFonts w:ascii="Calibri" w:hAnsi="Calibri"/>
          <w:sz w:val="22"/>
          <w:szCs w:val="22"/>
          <w:lang w:eastAsia="el-GR"/>
        </w:rPr>
      </w:pPr>
      <w:r w:rsidRPr="00DB7C1D">
        <w:rPr>
          <w:rFonts w:ascii="Calibri" w:hAnsi="Calibri"/>
          <w:b/>
          <w:sz w:val="22"/>
          <w:szCs w:val="22"/>
        </w:rPr>
        <w:t>Staff Calculation Method:</w:t>
      </w:r>
      <w:r w:rsidRPr="00691D18">
        <w:t xml:space="preserve"> </w:t>
      </w:r>
      <w:r w:rsidRPr="0015444D">
        <w:rPr>
          <w:rFonts w:ascii="Calibri" w:hAnsi="Calibri"/>
          <w:sz w:val="22"/>
          <w:szCs w:val="22"/>
          <w:lang w:eastAsia="el-GR"/>
        </w:rPr>
        <w:t>The field is automatically filled in based on the information provided in Section C of the Application Form (Partnership).</w:t>
      </w:r>
    </w:p>
    <w:p w:rsidR="004F7E0A" w:rsidRPr="0015444D" w:rsidRDefault="004F7E0A" w:rsidP="00C67024">
      <w:pPr>
        <w:numPr>
          <w:ilvl w:val="0"/>
          <w:numId w:val="31"/>
        </w:numPr>
        <w:spacing w:after="0" w:line="360" w:lineRule="auto"/>
        <w:ind w:left="1276" w:hanging="283"/>
        <w:rPr>
          <w:rFonts w:ascii="Calibri" w:hAnsi="Calibri"/>
          <w:sz w:val="22"/>
          <w:szCs w:val="22"/>
          <w:lang w:eastAsia="el-GR"/>
        </w:rPr>
      </w:pPr>
      <w:r w:rsidRPr="00DB7C1D">
        <w:rPr>
          <w:rFonts w:ascii="Calibri" w:hAnsi="Calibri"/>
          <w:b/>
          <w:sz w:val="22"/>
          <w:szCs w:val="22"/>
        </w:rPr>
        <w:t>Office and Administration Calculation Method:</w:t>
      </w:r>
      <w:r w:rsidRPr="00691D18">
        <w:t xml:space="preserve"> </w:t>
      </w:r>
      <w:r w:rsidRPr="0015444D">
        <w:rPr>
          <w:rFonts w:ascii="Calibri" w:hAnsi="Calibri"/>
          <w:sz w:val="22"/>
          <w:szCs w:val="22"/>
          <w:lang w:eastAsia="el-GR"/>
        </w:rPr>
        <w:t>The field is automatically filled in based on the information provided in Section C of the Application Form (Partnership).</w:t>
      </w:r>
    </w:p>
    <w:p w:rsidR="004F7E0A" w:rsidRPr="00BA6AD3" w:rsidRDefault="004F7E0A" w:rsidP="00C67024">
      <w:pPr>
        <w:numPr>
          <w:ilvl w:val="1"/>
          <w:numId w:val="30"/>
        </w:numPr>
        <w:spacing w:after="0" w:line="360" w:lineRule="auto"/>
        <w:ind w:left="709" w:hanging="425"/>
      </w:pPr>
      <w:r w:rsidRPr="00DB7C1D">
        <w:rPr>
          <w:rFonts w:ascii="Calibri" w:hAnsi="Calibri"/>
          <w:b/>
          <w:sz w:val="22"/>
          <w:szCs w:val="22"/>
        </w:rPr>
        <w:t>Budget per Beneficiary</w:t>
      </w:r>
      <w:r w:rsidRPr="00D73B8A">
        <w:rPr>
          <w:b/>
        </w:rPr>
        <w:t>:</w:t>
      </w:r>
      <w:r w:rsidRPr="00BA6AD3">
        <w:t xml:space="preserve"> </w:t>
      </w:r>
      <w:r w:rsidRPr="0015444D">
        <w:rPr>
          <w:rFonts w:ascii="Calibri" w:hAnsi="Calibri"/>
          <w:sz w:val="22"/>
          <w:szCs w:val="22"/>
          <w:lang w:eastAsia="el-GR"/>
        </w:rPr>
        <w:t xml:space="preserve">This table provides an overview of beneficiaries’ financial contribution to the project and is automatically filled in based on the information </w:t>
      </w:r>
      <w:r w:rsidRPr="0015444D">
        <w:rPr>
          <w:rFonts w:ascii="Calibri" w:hAnsi="Calibri"/>
          <w:sz w:val="22"/>
          <w:szCs w:val="22"/>
          <w:lang w:eastAsia="el-GR"/>
        </w:rPr>
        <w:lastRenderedPageBreak/>
        <w:t>provided in Section C of the Application Form (Partnership). The fields automatically filled in are the following:</w:t>
      </w:r>
    </w:p>
    <w:p w:rsidR="004F7E0A" w:rsidRPr="0015444D" w:rsidRDefault="004F7E0A" w:rsidP="00C67024">
      <w:pPr>
        <w:numPr>
          <w:ilvl w:val="0"/>
          <w:numId w:val="31"/>
        </w:numPr>
        <w:spacing w:after="0" w:line="360" w:lineRule="auto"/>
        <w:ind w:left="1276" w:hanging="283"/>
        <w:rPr>
          <w:rFonts w:ascii="Calibri" w:hAnsi="Calibri"/>
          <w:sz w:val="22"/>
          <w:szCs w:val="22"/>
          <w:lang w:eastAsia="el-GR"/>
        </w:rPr>
      </w:pPr>
      <w:r w:rsidRPr="00DB7C1D">
        <w:rPr>
          <w:rFonts w:ascii="Calibri" w:hAnsi="Calibri"/>
          <w:b/>
          <w:sz w:val="22"/>
          <w:szCs w:val="22"/>
        </w:rPr>
        <w:t>Project Beneficiary No:</w:t>
      </w:r>
      <w:r w:rsidRPr="00BA6AD3">
        <w:t xml:space="preserve"> </w:t>
      </w:r>
      <w:r w:rsidRPr="0015444D">
        <w:rPr>
          <w:rFonts w:ascii="Calibri" w:hAnsi="Calibri"/>
          <w:sz w:val="22"/>
          <w:szCs w:val="22"/>
          <w:lang w:eastAsia="el-GR"/>
        </w:rPr>
        <w:t>The number identifying the specific Beneficiary</w:t>
      </w:r>
    </w:p>
    <w:p w:rsidR="004F7E0A" w:rsidRPr="0015444D" w:rsidRDefault="004F7E0A" w:rsidP="00C67024">
      <w:pPr>
        <w:numPr>
          <w:ilvl w:val="0"/>
          <w:numId w:val="31"/>
        </w:numPr>
        <w:spacing w:after="0" w:line="360" w:lineRule="auto"/>
        <w:ind w:left="1276" w:hanging="283"/>
        <w:rPr>
          <w:rFonts w:ascii="Calibri" w:hAnsi="Calibri"/>
          <w:sz w:val="22"/>
          <w:szCs w:val="22"/>
          <w:lang w:eastAsia="el-GR"/>
        </w:rPr>
      </w:pPr>
      <w:r w:rsidRPr="00DB7C1D">
        <w:rPr>
          <w:rFonts w:ascii="Calibri" w:hAnsi="Calibri"/>
          <w:b/>
          <w:sz w:val="22"/>
          <w:szCs w:val="22"/>
        </w:rPr>
        <w:t>Country:</w:t>
      </w:r>
      <w:r w:rsidRPr="00BA6AD3">
        <w:t xml:space="preserve"> </w:t>
      </w:r>
      <w:r w:rsidRPr="0015444D">
        <w:rPr>
          <w:rFonts w:ascii="Calibri" w:hAnsi="Calibri"/>
          <w:sz w:val="22"/>
          <w:szCs w:val="22"/>
          <w:lang w:eastAsia="el-GR"/>
        </w:rPr>
        <w:t>The country of origin of the Beneficiary</w:t>
      </w:r>
    </w:p>
    <w:p w:rsidR="004F7E0A" w:rsidRPr="0015444D" w:rsidRDefault="004F7E0A" w:rsidP="00C67024">
      <w:pPr>
        <w:numPr>
          <w:ilvl w:val="0"/>
          <w:numId w:val="31"/>
        </w:numPr>
        <w:spacing w:after="0" w:line="360" w:lineRule="auto"/>
        <w:ind w:left="1276" w:hanging="283"/>
        <w:rPr>
          <w:rFonts w:ascii="Calibri" w:hAnsi="Calibri"/>
          <w:sz w:val="22"/>
          <w:szCs w:val="22"/>
          <w:lang w:eastAsia="el-GR"/>
        </w:rPr>
      </w:pPr>
      <w:r w:rsidRPr="00DB7C1D">
        <w:rPr>
          <w:rFonts w:ascii="Calibri" w:hAnsi="Calibri"/>
          <w:b/>
          <w:sz w:val="22"/>
          <w:szCs w:val="22"/>
        </w:rPr>
        <w:t>Union Support:</w:t>
      </w:r>
      <w:r w:rsidRPr="00BA6AD3">
        <w:t xml:space="preserve"> </w:t>
      </w:r>
      <w:r w:rsidRPr="0015444D">
        <w:rPr>
          <w:rFonts w:ascii="Calibri" w:hAnsi="Calibri"/>
          <w:sz w:val="22"/>
          <w:szCs w:val="22"/>
          <w:lang w:eastAsia="el-GR"/>
        </w:rPr>
        <w:t>The Union’s contribution corresponding to the specific Beneficiary.</w:t>
      </w:r>
    </w:p>
    <w:p w:rsidR="004F7E0A" w:rsidRPr="0015444D" w:rsidRDefault="004F7E0A" w:rsidP="00C67024">
      <w:pPr>
        <w:numPr>
          <w:ilvl w:val="0"/>
          <w:numId w:val="31"/>
        </w:numPr>
        <w:spacing w:after="0" w:line="360" w:lineRule="auto"/>
        <w:ind w:left="1276" w:hanging="283"/>
        <w:rPr>
          <w:rFonts w:ascii="Calibri" w:hAnsi="Calibri"/>
          <w:sz w:val="22"/>
          <w:szCs w:val="22"/>
          <w:lang w:eastAsia="el-GR"/>
        </w:rPr>
      </w:pPr>
      <w:r w:rsidRPr="00DB7C1D">
        <w:rPr>
          <w:rFonts w:ascii="Calibri" w:hAnsi="Calibri"/>
          <w:b/>
          <w:sz w:val="22"/>
          <w:szCs w:val="22"/>
        </w:rPr>
        <w:t>Percentage</w:t>
      </w:r>
      <w:r w:rsidRPr="0015444D">
        <w:rPr>
          <w:rFonts w:ascii="Calibri" w:hAnsi="Calibri"/>
          <w:sz w:val="22"/>
          <w:szCs w:val="22"/>
          <w:lang w:eastAsia="el-GR"/>
        </w:rPr>
        <w:t>: Percentage of Union’s contribution to the total budget (fixed to 85%)</w:t>
      </w:r>
    </w:p>
    <w:p w:rsidR="004F7E0A" w:rsidRPr="0015444D" w:rsidRDefault="004F7E0A" w:rsidP="00C67024">
      <w:pPr>
        <w:numPr>
          <w:ilvl w:val="0"/>
          <w:numId w:val="31"/>
        </w:numPr>
        <w:spacing w:after="0" w:line="360" w:lineRule="auto"/>
        <w:ind w:left="1276" w:hanging="283"/>
        <w:rPr>
          <w:rFonts w:ascii="Calibri" w:hAnsi="Calibri"/>
          <w:sz w:val="22"/>
          <w:szCs w:val="22"/>
          <w:lang w:eastAsia="el-GR"/>
        </w:rPr>
      </w:pPr>
      <w:r w:rsidRPr="00DB7C1D">
        <w:rPr>
          <w:rFonts w:ascii="Calibri" w:hAnsi="Calibri"/>
          <w:b/>
          <w:sz w:val="22"/>
          <w:szCs w:val="22"/>
        </w:rPr>
        <w:t>National Counterpart Type:</w:t>
      </w:r>
      <w:r w:rsidRPr="00D73B8A">
        <w:t xml:space="preserve"> </w:t>
      </w:r>
      <w:r w:rsidRPr="0015444D">
        <w:rPr>
          <w:rFonts w:ascii="Calibri" w:hAnsi="Calibri"/>
          <w:sz w:val="22"/>
          <w:szCs w:val="22"/>
          <w:lang w:eastAsia="el-GR"/>
        </w:rPr>
        <w:t>The National counterpart is the sum of</w:t>
      </w:r>
      <w:r w:rsidRPr="006D0220">
        <w:rPr>
          <w:b/>
        </w:rPr>
        <w:t xml:space="preserve"> </w:t>
      </w:r>
      <w:r w:rsidRPr="00DB7C1D">
        <w:rPr>
          <w:rFonts w:ascii="Calibri" w:hAnsi="Calibri"/>
          <w:b/>
          <w:sz w:val="22"/>
          <w:szCs w:val="22"/>
        </w:rPr>
        <w:t>National Public Funding</w:t>
      </w:r>
      <w:r>
        <w:rPr>
          <w:b/>
        </w:rPr>
        <w:t xml:space="preserve"> </w:t>
      </w:r>
      <w:r w:rsidRPr="006D0220">
        <w:t>and</w:t>
      </w:r>
      <w:r w:rsidRPr="006D0220">
        <w:rPr>
          <w:b/>
        </w:rPr>
        <w:t xml:space="preserve"> </w:t>
      </w:r>
      <w:r w:rsidRPr="00DB7C1D">
        <w:rPr>
          <w:rFonts w:ascii="Calibri" w:hAnsi="Calibri"/>
          <w:b/>
          <w:sz w:val="22"/>
          <w:szCs w:val="22"/>
        </w:rPr>
        <w:t>National Private Funding</w:t>
      </w:r>
      <w:r>
        <w:t xml:space="preserve"> </w:t>
      </w:r>
      <w:r w:rsidRPr="0015444D">
        <w:rPr>
          <w:rFonts w:ascii="Calibri" w:hAnsi="Calibri"/>
          <w:sz w:val="22"/>
          <w:szCs w:val="22"/>
          <w:lang w:eastAsia="el-GR"/>
        </w:rPr>
        <w:t>corresponding to the specific Beneficiary. For all Beneficiaries the National Co-financing equals 15%.</w:t>
      </w:r>
    </w:p>
    <w:p w:rsidR="004F7E0A" w:rsidRPr="0015444D" w:rsidRDefault="004F7E0A" w:rsidP="00C67024">
      <w:pPr>
        <w:numPr>
          <w:ilvl w:val="0"/>
          <w:numId w:val="31"/>
        </w:numPr>
        <w:spacing w:after="0" w:line="360" w:lineRule="auto"/>
        <w:ind w:left="1276" w:hanging="283"/>
        <w:rPr>
          <w:rFonts w:ascii="Calibri" w:hAnsi="Calibri"/>
          <w:sz w:val="22"/>
          <w:szCs w:val="22"/>
          <w:lang w:eastAsia="el-GR"/>
        </w:rPr>
      </w:pPr>
      <w:r w:rsidRPr="00DB7C1D">
        <w:rPr>
          <w:rFonts w:ascii="Calibri" w:hAnsi="Calibri"/>
          <w:b/>
          <w:sz w:val="22"/>
          <w:szCs w:val="22"/>
        </w:rPr>
        <w:t>National Public Funding (a</w:t>
      </w:r>
      <w:r w:rsidRPr="0015444D">
        <w:rPr>
          <w:rFonts w:ascii="Calibri" w:hAnsi="Calibri"/>
          <w:sz w:val="22"/>
          <w:szCs w:val="22"/>
          <w:lang w:eastAsia="el-GR"/>
        </w:rPr>
        <w:t>): National Public co-financing corresponding to the specific project</w:t>
      </w:r>
    </w:p>
    <w:p w:rsidR="004F7E0A" w:rsidRPr="00D73B8A" w:rsidRDefault="004F7E0A" w:rsidP="00C67024">
      <w:pPr>
        <w:numPr>
          <w:ilvl w:val="0"/>
          <w:numId w:val="31"/>
        </w:numPr>
        <w:spacing w:after="0" w:line="360" w:lineRule="auto"/>
        <w:ind w:left="1276" w:hanging="283"/>
      </w:pPr>
      <w:r w:rsidRPr="00DB7C1D">
        <w:rPr>
          <w:rFonts w:ascii="Calibri" w:hAnsi="Calibri"/>
          <w:b/>
          <w:sz w:val="22"/>
          <w:szCs w:val="22"/>
        </w:rPr>
        <w:t>National Private Funding (b):</w:t>
      </w:r>
      <w:r>
        <w:t xml:space="preserve"> </w:t>
      </w:r>
      <w:r w:rsidRPr="0015444D">
        <w:rPr>
          <w:rFonts w:ascii="Calibri" w:hAnsi="Calibri"/>
          <w:sz w:val="22"/>
          <w:szCs w:val="22"/>
          <w:lang w:eastAsia="el-GR"/>
        </w:rPr>
        <w:t>Funding to the total budget that will be provided by the Beneficiaries’ Own Resources. Greek Beneficiaries will not provide any National Private Funding to the project’s budget, while Beneficiaries from Albania will provide the 15% of the national counterpart by the beneficiaries’ own funds.</w:t>
      </w:r>
      <w:r w:rsidRPr="00D73B8A">
        <w:t xml:space="preserve"> </w:t>
      </w:r>
    </w:p>
    <w:p w:rsidR="004F7E0A" w:rsidRPr="00BA6AD3" w:rsidRDefault="004F7E0A" w:rsidP="00C67024">
      <w:pPr>
        <w:numPr>
          <w:ilvl w:val="0"/>
          <w:numId w:val="31"/>
        </w:numPr>
        <w:spacing w:after="0" w:line="360" w:lineRule="auto"/>
        <w:ind w:left="1276" w:hanging="283"/>
      </w:pPr>
      <w:r w:rsidRPr="00DB7C1D">
        <w:rPr>
          <w:rFonts w:ascii="Calibri" w:hAnsi="Calibri"/>
          <w:b/>
          <w:sz w:val="22"/>
          <w:szCs w:val="22"/>
        </w:rPr>
        <w:t>Total:</w:t>
      </w:r>
      <w:r w:rsidRPr="00BA6AD3">
        <w:t xml:space="preserve"> </w:t>
      </w:r>
      <w:r w:rsidRPr="0015444D">
        <w:rPr>
          <w:rFonts w:ascii="Calibri" w:hAnsi="Calibri"/>
          <w:sz w:val="22"/>
          <w:szCs w:val="22"/>
          <w:lang w:eastAsia="el-GR"/>
        </w:rPr>
        <w:t>The sum of Union support plus the national Co-financing resulting to the total budget of the specific Beneficiary</w:t>
      </w:r>
      <w:r w:rsidRPr="00BA6AD3">
        <w:t>.</w:t>
      </w:r>
    </w:p>
    <w:p w:rsidR="004F7E0A" w:rsidRPr="00BA6AD3" w:rsidRDefault="004F7E0A" w:rsidP="00C67024">
      <w:pPr>
        <w:numPr>
          <w:ilvl w:val="1"/>
          <w:numId w:val="30"/>
        </w:numPr>
        <w:spacing w:after="0" w:line="360" w:lineRule="auto"/>
        <w:ind w:left="709" w:hanging="425"/>
      </w:pPr>
      <w:r w:rsidRPr="00DB7C1D">
        <w:rPr>
          <w:rFonts w:ascii="Calibri" w:hAnsi="Calibri"/>
          <w:b/>
          <w:sz w:val="22"/>
          <w:szCs w:val="22"/>
        </w:rPr>
        <w:t>Budget per country:</w:t>
      </w:r>
      <w:r w:rsidRPr="00BA6AD3">
        <w:t xml:space="preserve"> </w:t>
      </w:r>
      <w:r w:rsidRPr="0015444D">
        <w:rPr>
          <w:rFonts w:ascii="Calibri" w:hAnsi="Calibri"/>
          <w:sz w:val="22"/>
          <w:szCs w:val="22"/>
          <w:lang w:eastAsia="el-GR"/>
        </w:rPr>
        <w:t>This part provides an overview of the budget per country and is automatically filled in based on the data contained in the previous table. The fields automatically filled in are the following</w:t>
      </w:r>
      <w:r w:rsidRPr="00BA6AD3">
        <w:t>:</w:t>
      </w:r>
    </w:p>
    <w:p w:rsidR="004F7E0A" w:rsidRPr="0015444D" w:rsidRDefault="004F7E0A" w:rsidP="00C67024">
      <w:pPr>
        <w:numPr>
          <w:ilvl w:val="0"/>
          <w:numId w:val="31"/>
        </w:numPr>
        <w:spacing w:after="0" w:line="360" w:lineRule="auto"/>
        <w:ind w:left="1418" w:hanging="425"/>
        <w:rPr>
          <w:rFonts w:ascii="Calibri" w:hAnsi="Calibri"/>
          <w:sz w:val="22"/>
          <w:szCs w:val="22"/>
          <w:lang w:eastAsia="el-GR"/>
        </w:rPr>
      </w:pPr>
      <w:r w:rsidRPr="00DB7C1D">
        <w:rPr>
          <w:rFonts w:ascii="Calibri" w:hAnsi="Calibri"/>
          <w:b/>
          <w:sz w:val="22"/>
          <w:szCs w:val="22"/>
        </w:rPr>
        <w:t>Country:</w:t>
      </w:r>
      <w:r w:rsidRPr="00BA6AD3">
        <w:t xml:space="preserve"> </w:t>
      </w:r>
      <w:r w:rsidRPr="0015444D">
        <w:rPr>
          <w:rFonts w:ascii="Calibri" w:hAnsi="Calibri"/>
          <w:sz w:val="22"/>
          <w:szCs w:val="22"/>
          <w:lang w:eastAsia="el-GR"/>
        </w:rPr>
        <w:t>The country of origin of Beneficiaries</w:t>
      </w:r>
    </w:p>
    <w:p w:rsidR="004F7E0A" w:rsidRPr="004F6C82" w:rsidRDefault="004F7E0A" w:rsidP="00C67024">
      <w:pPr>
        <w:numPr>
          <w:ilvl w:val="0"/>
          <w:numId w:val="31"/>
        </w:numPr>
        <w:spacing w:after="0" w:line="360" w:lineRule="auto"/>
        <w:ind w:left="1418" w:hanging="425"/>
        <w:rPr>
          <w:rFonts w:ascii="Calibri" w:hAnsi="Calibri"/>
          <w:sz w:val="22"/>
          <w:szCs w:val="22"/>
          <w:lang w:eastAsia="el-GR"/>
        </w:rPr>
      </w:pPr>
      <w:r w:rsidRPr="00DB7C1D">
        <w:rPr>
          <w:rFonts w:ascii="Calibri" w:hAnsi="Calibri"/>
          <w:b/>
          <w:sz w:val="22"/>
          <w:szCs w:val="22"/>
        </w:rPr>
        <w:t>Co-financing source:</w:t>
      </w:r>
      <w:r w:rsidRPr="00BA6AD3">
        <w:t xml:space="preserve"> </w:t>
      </w:r>
      <w:r w:rsidRPr="004F6C82">
        <w:rPr>
          <w:rFonts w:ascii="Calibri" w:hAnsi="Calibri"/>
          <w:sz w:val="22"/>
          <w:szCs w:val="22"/>
          <w:lang w:eastAsia="el-GR"/>
        </w:rPr>
        <w:t>The financing source for the specific Programme IPA II</w:t>
      </w:r>
    </w:p>
    <w:p w:rsidR="004F7E0A" w:rsidRPr="004F6C82" w:rsidRDefault="004F7E0A" w:rsidP="00C67024">
      <w:pPr>
        <w:numPr>
          <w:ilvl w:val="0"/>
          <w:numId w:val="31"/>
        </w:numPr>
        <w:spacing w:after="0" w:line="360" w:lineRule="auto"/>
        <w:ind w:left="1418" w:hanging="425"/>
        <w:rPr>
          <w:rFonts w:ascii="Calibri" w:hAnsi="Calibri"/>
          <w:sz w:val="22"/>
          <w:szCs w:val="22"/>
          <w:lang w:eastAsia="el-GR"/>
        </w:rPr>
      </w:pPr>
      <w:r w:rsidRPr="00DB7C1D">
        <w:rPr>
          <w:rFonts w:ascii="Calibri" w:hAnsi="Calibri"/>
          <w:b/>
          <w:sz w:val="22"/>
          <w:szCs w:val="22"/>
        </w:rPr>
        <w:t>Union Support</w:t>
      </w:r>
      <w:r w:rsidRPr="00BA6AD3">
        <w:t xml:space="preserve">: </w:t>
      </w:r>
      <w:r w:rsidRPr="004F6C82">
        <w:rPr>
          <w:rFonts w:ascii="Calibri" w:hAnsi="Calibri"/>
          <w:sz w:val="22"/>
          <w:szCs w:val="22"/>
          <w:lang w:eastAsia="el-GR"/>
        </w:rPr>
        <w:t>The Union contribution corresponding to the specific country</w:t>
      </w:r>
    </w:p>
    <w:p w:rsidR="004F7E0A" w:rsidRPr="004F6C82" w:rsidRDefault="004F7E0A" w:rsidP="00C67024">
      <w:pPr>
        <w:numPr>
          <w:ilvl w:val="0"/>
          <w:numId w:val="31"/>
        </w:numPr>
        <w:spacing w:after="0" w:line="360" w:lineRule="auto"/>
        <w:ind w:left="1418" w:hanging="425"/>
        <w:rPr>
          <w:rFonts w:ascii="Calibri" w:hAnsi="Calibri"/>
          <w:sz w:val="22"/>
          <w:szCs w:val="22"/>
          <w:lang w:eastAsia="el-GR"/>
        </w:rPr>
      </w:pPr>
      <w:r w:rsidRPr="00DB7C1D">
        <w:rPr>
          <w:rFonts w:ascii="Calibri" w:hAnsi="Calibri"/>
          <w:b/>
          <w:sz w:val="22"/>
          <w:szCs w:val="22"/>
        </w:rPr>
        <w:t>National Counterpart:</w:t>
      </w:r>
      <w:r w:rsidRPr="00D73B8A">
        <w:t xml:space="preserve"> </w:t>
      </w:r>
      <w:r w:rsidRPr="004F6C82">
        <w:rPr>
          <w:rFonts w:ascii="Calibri" w:hAnsi="Calibri"/>
          <w:sz w:val="22"/>
          <w:szCs w:val="22"/>
          <w:lang w:eastAsia="el-GR"/>
        </w:rPr>
        <w:t>The National counterpart is the sum of</w:t>
      </w:r>
      <w:r w:rsidRPr="007A66D6">
        <w:rPr>
          <w:b/>
        </w:rPr>
        <w:t xml:space="preserve"> </w:t>
      </w:r>
      <w:r w:rsidRPr="00DB7C1D">
        <w:rPr>
          <w:rFonts w:ascii="Calibri" w:hAnsi="Calibri"/>
          <w:b/>
          <w:sz w:val="22"/>
          <w:szCs w:val="22"/>
        </w:rPr>
        <w:t xml:space="preserve">National Public Funding </w:t>
      </w:r>
      <w:r w:rsidRPr="006D0220">
        <w:t>and</w:t>
      </w:r>
      <w:r w:rsidRPr="007A66D6">
        <w:rPr>
          <w:b/>
        </w:rPr>
        <w:t xml:space="preserve"> </w:t>
      </w:r>
      <w:r w:rsidRPr="00DB7C1D">
        <w:rPr>
          <w:rFonts w:ascii="Calibri" w:hAnsi="Calibri"/>
          <w:b/>
          <w:sz w:val="22"/>
          <w:szCs w:val="22"/>
        </w:rPr>
        <w:t>National Private Funding</w:t>
      </w:r>
      <w:r>
        <w:t xml:space="preserve"> </w:t>
      </w:r>
      <w:r w:rsidRPr="004F6C82">
        <w:rPr>
          <w:rFonts w:ascii="Calibri" w:hAnsi="Calibri"/>
          <w:sz w:val="22"/>
          <w:szCs w:val="22"/>
          <w:lang w:eastAsia="el-GR"/>
        </w:rPr>
        <w:t xml:space="preserve">corresponding to the specific Beneficiary. </w:t>
      </w:r>
    </w:p>
    <w:p w:rsidR="004F7E0A" w:rsidRPr="004F6C82" w:rsidRDefault="004F7E0A" w:rsidP="00C67024">
      <w:pPr>
        <w:numPr>
          <w:ilvl w:val="0"/>
          <w:numId w:val="31"/>
        </w:numPr>
        <w:spacing w:after="0" w:line="360" w:lineRule="auto"/>
        <w:ind w:left="1418" w:hanging="425"/>
        <w:rPr>
          <w:rFonts w:ascii="Calibri" w:hAnsi="Calibri"/>
          <w:sz w:val="22"/>
          <w:szCs w:val="22"/>
          <w:lang w:eastAsia="el-GR"/>
        </w:rPr>
      </w:pPr>
      <w:r w:rsidRPr="00DB7C1D">
        <w:rPr>
          <w:rFonts w:ascii="Calibri" w:hAnsi="Calibri"/>
          <w:b/>
          <w:sz w:val="22"/>
          <w:szCs w:val="22"/>
        </w:rPr>
        <w:t>National Public Funding (a):</w:t>
      </w:r>
      <w:r w:rsidRPr="00BA6AD3">
        <w:t xml:space="preserve"> </w:t>
      </w:r>
      <w:r w:rsidRPr="004F6C82">
        <w:rPr>
          <w:rFonts w:ascii="Calibri" w:hAnsi="Calibri"/>
          <w:sz w:val="22"/>
          <w:szCs w:val="22"/>
          <w:lang w:eastAsia="el-GR"/>
        </w:rPr>
        <w:t>The National Public Funding corresponding to the specific country</w:t>
      </w:r>
    </w:p>
    <w:p w:rsidR="004F7E0A" w:rsidRPr="00BA6AD3" w:rsidRDefault="004F7E0A" w:rsidP="00C67024">
      <w:pPr>
        <w:numPr>
          <w:ilvl w:val="0"/>
          <w:numId w:val="31"/>
        </w:numPr>
        <w:spacing w:after="0" w:line="360" w:lineRule="auto"/>
        <w:ind w:left="1418" w:hanging="425"/>
      </w:pPr>
      <w:r w:rsidRPr="00DB7C1D">
        <w:rPr>
          <w:rFonts w:ascii="Calibri" w:hAnsi="Calibri"/>
          <w:b/>
          <w:sz w:val="22"/>
          <w:szCs w:val="22"/>
        </w:rPr>
        <w:t>National Private Funding (b):</w:t>
      </w:r>
      <w:r w:rsidRPr="00BA6AD3">
        <w:t xml:space="preserve"> </w:t>
      </w:r>
      <w:r w:rsidRPr="004F6C82">
        <w:rPr>
          <w:rFonts w:ascii="Calibri" w:hAnsi="Calibri"/>
          <w:sz w:val="22"/>
          <w:szCs w:val="22"/>
          <w:lang w:eastAsia="el-GR"/>
        </w:rPr>
        <w:t>The National Private Funding corresponding to the specific country</w:t>
      </w:r>
      <w:r w:rsidRPr="00BA6AD3">
        <w:t>.</w:t>
      </w:r>
    </w:p>
    <w:p w:rsidR="004F7E0A" w:rsidRPr="004F6C82" w:rsidRDefault="004F7E0A" w:rsidP="00C67024">
      <w:pPr>
        <w:numPr>
          <w:ilvl w:val="0"/>
          <w:numId w:val="31"/>
        </w:numPr>
        <w:spacing w:after="0" w:line="360" w:lineRule="auto"/>
        <w:ind w:left="1418" w:hanging="425"/>
        <w:rPr>
          <w:rFonts w:ascii="Calibri" w:hAnsi="Calibri"/>
          <w:sz w:val="22"/>
          <w:szCs w:val="22"/>
          <w:lang w:eastAsia="el-GR"/>
        </w:rPr>
      </w:pPr>
      <w:r w:rsidRPr="00DB7C1D">
        <w:rPr>
          <w:rFonts w:ascii="Calibri" w:hAnsi="Calibri"/>
          <w:b/>
          <w:sz w:val="22"/>
          <w:szCs w:val="22"/>
        </w:rPr>
        <w:lastRenderedPageBreak/>
        <w:t>Total:</w:t>
      </w:r>
      <w:r>
        <w:t xml:space="preserve"> </w:t>
      </w:r>
      <w:r w:rsidRPr="004F6C82">
        <w:rPr>
          <w:rFonts w:ascii="Calibri" w:hAnsi="Calibri"/>
          <w:sz w:val="22"/>
          <w:szCs w:val="22"/>
          <w:lang w:eastAsia="el-GR"/>
        </w:rPr>
        <w:t>The sum of Union’s support plus the Public Counterpart resulting to the total budget of the specific country</w:t>
      </w:r>
    </w:p>
    <w:p w:rsidR="004F7E0A" w:rsidRPr="00BA6AD3" w:rsidRDefault="004F7E0A" w:rsidP="004F7E0A">
      <w:pPr>
        <w:spacing w:after="0" w:line="360" w:lineRule="auto"/>
      </w:pPr>
    </w:p>
    <w:p w:rsidR="004F7E0A" w:rsidRPr="00BA6AD3" w:rsidRDefault="004F7E0A" w:rsidP="00C67024">
      <w:pPr>
        <w:numPr>
          <w:ilvl w:val="1"/>
          <w:numId w:val="30"/>
        </w:numPr>
        <w:spacing w:after="0" w:line="360" w:lineRule="auto"/>
        <w:ind w:left="709" w:hanging="425"/>
      </w:pPr>
      <w:r w:rsidRPr="00DB7C1D">
        <w:rPr>
          <w:rFonts w:ascii="Calibri" w:hAnsi="Calibri"/>
          <w:b/>
          <w:sz w:val="22"/>
          <w:szCs w:val="22"/>
        </w:rPr>
        <w:t>Project Budget:</w:t>
      </w:r>
      <w:r w:rsidRPr="00BA6AD3">
        <w:t xml:space="preserve"> </w:t>
      </w:r>
      <w:r w:rsidRPr="004F6C82">
        <w:rPr>
          <w:rFonts w:ascii="Calibri" w:hAnsi="Calibri"/>
          <w:sz w:val="22"/>
          <w:szCs w:val="22"/>
          <w:lang w:eastAsia="el-GR"/>
        </w:rPr>
        <w:t>This table provides a summary of the project budget and is automatically filled in. The fields contained in this table are the following:</w:t>
      </w:r>
    </w:p>
    <w:p w:rsidR="004F7E0A" w:rsidRPr="004F6C82" w:rsidRDefault="004F7E0A" w:rsidP="00C67024">
      <w:pPr>
        <w:numPr>
          <w:ilvl w:val="0"/>
          <w:numId w:val="31"/>
        </w:numPr>
        <w:spacing w:after="0" w:line="360" w:lineRule="auto"/>
        <w:ind w:left="1418" w:hanging="425"/>
        <w:rPr>
          <w:rFonts w:ascii="Calibri" w:hAnsi="Calibri"/>
          <w:sz w:val="22"/>
          <w:szCs w:val="22"/>
          <w:lang w:eastAsia="el-GR"/>
        </w:rPr>
      </w:pPr>
      <w:r w:rsidRPr="00BA6AD3">
        <w:rPr>
          <w:b/>
        </w:rPr>
        <w:tab/>
      </w:r>
      <w:r w:rsidRPr="00DB7C1D">
        <w:rPr>
          <w:rFonts w:ascii="Calibri" w:hAnsi="Calibri"/>
          <w:b/>
          <w:sz w:val="22"/>
          <w:szCs w:val="22"/>
        </w:rPr>
        <w:t>Union Support:</w:t>
      </w:r>
      <w:r w:rsidRPr="00BA6AD3">
        <w:t xml:space="preserve"> </w:t>
      </w:r>
      <w:r w:rsidRPr="004F6C82">
        <w:rPr>
          <w:rFonts w:ascii="Calibri" w:hAnsi="Calibri"/>
          <w:sz w:val="22"/>
          <w:szCs w:val="22"/>
          <w:lang w:eastAsia="el-GR"/>
        </w:rPr>
        <w:t>The Union’s Support of the project</w:t>
      </w:r>
    </w:p>
    <w:p w:rsidR="004F7E0A" w:rsidRPr="004F6C82" w:rsidRDefault="004F7E0A" w:rsidP="00C67024">
      <w:pPr>
        <w:numPr>
          <w:ilvl w:val="0"/>
          <w:numId w:val="31"/>
        </w:numPr>
        <w:spacing w:after="0" w:line="360" w:lineRule="auto"/>
        <w:ind w:left="1418" w:hanging="425"/>
        <w:rPr>
          <w:rFonts w:ascii="Calibri" w:hAnsi="Calibri"/>
          <w:sz w:val="22"/>
          <w:szCs w:val="22"/>
          <w:lang w:eastAsia="el-GR"/>
        </w:rPr>
      </w:pPr>
      <w:r w:rsidRPr="00DB7C1D">
        <w:rPr>
          <w:rFonts w:ascii="Calibri" w:hAnsi="Calibri"/>
          <w:b/>
          <w:sz w:val="22"/>
          <w:szCs w:val="22"/>
        </w:rPr>
        <w:t>National Counterpart</w:t>
      </w:r>
      <w:r w:rsidRPr="00D73B8A">
        <w:t xml:space="preserve">: </w:t>
      </w:r>
      <w:r w:rsidRPr="004F6C82">
        <w:rPr>
          <w:rFonts w:ascii="Calibri" w:hAnsi="Calibri"/>
          <w:sz w:val="22"/>
          <w:szCs w:val="22"/>
          <w:lang w:eastAsia="el-GR"/>
        </w:rPr>
        <w:t>The National counterpart is the sum of</w:t>
      </w:r>
      <w:r w:rsidRPr="007A66D6">
        <w:rPr>
          <w:b/>
        </w:rPr>
        <w:t xml:space="preserve"> </w:t>
      </w:r>
      <w:r w:rsidRPr="00DB7C1D">
        <w:rPr>
          <w:rFonts w:ascii="Calibri" w:hAnsi="Calibri"/>
          <w:b/>
          <w:sz w:val="22"/>
          <w:szCs w:val="22"/>
        </w:rPr>
        <w:t xml:space="preserve">National Public Funding </w:t>
      </w:r>
      <w:r w:rsidRPr="006D0220">
        <w:t>and</w:t>
      </w:r>
      <w:r w:rsidRPr="007A66D6">
        <w:rPr>
          <w:b/>
        </w:rPr>
        <w:t xml:space="preserve"> </w:t>
      </w:r>
      <w:r w:rsidRPr="00DB7C1D">
        <w:rPr>
          <w:rFonts w:ascii="Calibri" w:hAnsi="Calibri"/>
          <w:b/>
          <w:sz w:val="22"/>
          <w:szCs w:val="22"/>
        </w:rPr>
        <w:t>National Private Funding</w:t>
      </w:r>
      <w:r>
        <w:t xml:space="preserve"> </w:t>
      </w:r>
      <w:r w:rsidRPr="004F6C82">
        <w:rPr>
          <w:rFonts w:ascii="Calibri" w:hAnsi="Calibri"/>
          <w:sz w:val="22"/>
          <w:szCs w:val="22"/>
          <w:lang w:eastAsia="el-GR"/>
        </w:rPr>
        <w:t>corresponding to the specific Beneficiary.</w:t>
      </w:r>
    </w:p>
    <w:p w:rsidR="004F7E0A" w:rsidRPr="004F6C82" w:rsidRDefault="004F7E0A" w:rsidP="00C67024">
      <w:pPr>
        <w:numPr>
          <w:ilvl w:val="0"/>
          <w:numId w:val="31"/>
        </w:numPr>
        <w:spacing w:after="0" w:line="360" w:lineRule="auto"/>
        <w:ind w:left="1418" w:hanging="425"/>
        <w:rPr>
          <w:rFonts w:ascii="Calibri" w:hAnsi="Calibri"/>
          <w:sz w:val="22"/>
          <w:szCs w:val="22"/>
          <w:lang w:eastAsia="el-GR"/>
        </w:rPr>
      </w:pPr>
      <w:r w:rsidRPr="00DB7C1D">
        <w:rPr>
          <w:rFonts w:ascii="Calibri" w:hAnsi="Calibri"/>
          <w:b/>
          <w:sz w:val="22"/>
          <w:szCs w:val="22"/>
        </w:rPr>
        <w:t>National Public Funding</w:t>
      </w:r>
      <w:r w:rsidRPr="00BA6AD3">
        <w:t xml:space="preserve">: </w:t>
      </w:r>
      <w:r w:rsidRPr="004F6C82">
        <w:rPr>
          <w:rFonts w:ascii="Calibri" w:hAnsi="Calibri"/>
          <w:sz w:val="22"/>
          <w:szCs w:val="22"/>
          <w:lang w:eastAsia="el-GR"/>
        </w:rPr>
        <w:t>The Public Funding corresponding to the specific country</w:t>
      </w:r>
    </w:p>
    <w:p w:rsidR="004F7E0A" w:rsidRPr="004F6C82" w:rsidRDefault="004F7E0A" w:rsidP="00C67024">
      <w:pPr>
        <w:numPr>
          <w:ilvl w:val="0"/>
          <w:numId w:val="31"/>
        </w:numPr>
        <w:spacing w:after="0" w:line="360" w:lineRule="auto"/>
        <w:ind w:left="1418" w:hanging="425"/>
        <w:rPr>
          <w:rFonts w:ascii="Calibri" w:hAnsi="Calibri"/>
          <w:sz w:val="22"/>
          <w:szCs w:val="22"/>
          <w:lang w:eastAsia="el-GR"/>
        </w:rPr>
      </w:pPr>
      <w:r w:rsidRPr="00DB7C1D">
        <w:rPr>
          <w:rFonts w:ascii="Calibri" w:hAnsi="Calibri"/>
          <w:b/>
          <w:sz w:val="22"/>
          <w:szCs w:val="22"/>
        </w:rPr>
        <w:t>National Private Funding:</w:t>
      </w:r>
      <w:r w:rsidRPr="00BA6AD3">
        <w:t xml:space="preserve"> </w:t>
      </w:r>
      <w:r w:rsidRPr="004F6C82">
        <w:rPr>
          <w:rFonts w:ascii="Calibri" w:hAnsi="Calibri"/>
          <w:sz w:val="22"/>
          <w:szCs w:val="22"/>
          <w:lang w:eastAsia="el-GR"/>
        </w:rPr>
        <w:t>The Private Funding corresponding to the specific country.</w:t>
      </w:r>
    </w:p>
    <w:p w:rsidR="004F7E0A" w:rsidRPr="004F6C82" w:rsidRDefault="004F7E0A" w:rsidP="00C67024">
      <w:pPr>
        <w:numPr>
          <w:ilvl w:val="0"/>
          <w:numId w:val="31"/>
        </w:numPr>
        <w:spacing w:after="0" w:line="360" w:lineRule="auto"/>
        <w:ind w:left="1418" w:hanging="425"/>
        <w:rPr>
          <w:rFonts w:ascii="Calibri" w:hAnsi="Calibri"/>
          <w:sz w:val="22"/>
          <w:szCs w:val="22"/>
          <w:lang w:eastAsia="el-GR"/>
        </w:rPr>
      </w:pPr>
      <w:r w:rsidRPr="00BA6AD3">
        <w:rPr>
          <w:b/>
        </w:rPr>
        <w:tab/>
      </w:r>
      <w:r w:rsidRPr="00DB7C1D">
        <w:rPr>
          <w:rFonts w:ascii="Calibri" w:hAnsi="Calibri"/>
          <w:b/>
          <w:sz w:val="22"/>
          <w:szCs w:val="22"/>
        </w:rPr>
        <w:t>Total Budget:</w:t>
      </w:r>
      <w:r w:rsidRPr="00BA6AD3">
        <w:t xml:space="preserve"> </w:t>
      </w:r>
      <w:r w:rsidRPr="004F6C82">
        <w:rPr>
          <w:rFonts w:ascii="Calibri" w:hAnsi="Calibri"/>
          <w:sz w:val="22"/>
          <w:szCs w:val="22"/>
          <w:lang w:eastAsia="el-GR"/>
        </w:rPr>
        <w:t>The sum of Union’s support plus the Public Funding and the Private Funding resulting to the total project budget</w:t>
      </w:r>
    </w:p>
    <w:p w:rsidR="004F7E0A" w:rsidRPr="00BA6AD3" w:rsidRDefault="004F7E0A" w:rsidP="00C67024">
      <w:pPr>
        <w:numPr>
          <w:ilvl w:val="1"/>
          <w:numId w:val="30"/>
        </w:numPr>
        <w:spacing w:after="0" w:line="360" w:lineRule="auto"/>
        <w:ind w:left="709" w:hanging="425"/>
      </w:pPr>
      <w:r w:rsidRPr="00DB7C1D">
        <w:rPr>
          <w:rFonts w:ascii="Calibri" w:hAnsi="Calibri"/>
          <w:b/>
          <w:sz w:val="22"/>
          <w:szCs w:val="22"/>
        </w:rPr>
        <w:t>Project Title:</w:t>
      </w:r>
      <w:r w:rsidRPr="007A66D6">
        <w:t xml:space="preserve"> </w:t>
      </w:r>
      <w:r w:rsidRPr="004F6C82">
        <w:rPr>
          <w:rFonts w:ascii="Calibri" w:hAnsi="Calibri"/>
          <w:sz w:val="22"/>
          <w:szCs w:val="22"/>
          <w:lang w:eastAsia="el-GR"/>
        </w:rPr>
        <w:t>Title of the proposed project. This field is automatically filled in with the relevant information provided in the Cover Page Section.</w:t>
      </w:r>
    </w:p>
    <w:p w:rsidR="004F7E0A" w:rsidRPr="00BA6AD3" w:rsidRDefault="004F7E0A" w:rsidP="00C67024">
      <w:pPr>
        <w:numPr>
          <w:ilvl w:val="1"/>
          <w:numId w:val="30"/>
        </w:numPr>
        <w:spacing w:after="0" w:line="360" w:lineRule="auto"/>
        <w:ind w:left="709" w:hanging="425"/>
      </w:pPr>
      <w:r w:rsidRPr="00DB7C1D">
        <w:rPr>
          <w:rFonts w:ascii="Calibri" w:hAnsi="Calibri"/>
          <w:b/>
          <w:sz w:val="22"/>
          <w:szCs w:val="22"/>
        </w:rPr>
        <w:t>Lead Beneficiary Confirmation:</w:t>
      </w:r>
      <w:r w:rsidRPr="00BA6AD3">
        <w:t xml:space="preserve"> </w:t>
      </w:r>
      <w:r w:rsidRPr="004F6C82">
        <w:rPr>
          <w:rFonts w:ascii="Calibri" w:hAnsi="Calibri"/>
          <w:sz w:val="22"/>
          <w:szCs w:val="22"/>
          <w:lang w:eastAsia="el-GR"/>
        </w:rPr>
        <w:t>In this part the Lead Beneficiaries confirms, by officially signing and stamping the Application Form, that:</w:t>
      </w:r>
    </w:p>
    <w:p w:rsidR="004F7E0A" w:rsidRPr="004F6C82" w:rsidRDefault="004F7E0A" w:rsidP="00C67024">
      <w:pPr>
        <w:numPr>
          <w:ilvl w:val="0"/>
          <w:numId w:val="31"/>
        </w:numPr>
        <w:spacing w:after="0" w:line="360" w:lineRule="auto"/>
        <w:ind w:left="1418" w:hanging="425"/>
        <w:rPr>
          <w:rFonts w:ascii="Calibri" w:hAnsi="Calibri"/>
          <w:sz w:val="22"/>
          <w:szCs w:val="22"/>
          <w:lang w:eastAsia="el-GR"/>
        </w:rPr>
      </w:pPr>
      <w:r w:rsidRPr="004F6C82">
        <w:rPr>
          <w:rFonts w:ascii="Calibri" w:hAnsi="Calibri"/>
          <w:sz w:val="22"/>
          <w:szCs w:val="22"/>
          <w:lang w:eastAsia="el-GR"/>
        </w:rPr>
        <w:t>the project neither in whole nor in part has or will receive any other complementary EU funding (except for the funding indicated in this application form) during the whole duration of the project;</w:t>
      </w:r>
    </w:p>
    <w:p w:rsidR="004F7E0A" w:rsidRPr="004F6C82" w:rsidRDefault="004F7E0A" w:rsidP="00C67024">
      <w:pPr>
        <w:numPr>
          <w:ilvl w:val="0"/>
          <w:numId w:val="31"/>
        </w:numPr>
        <w:spacing w:after="0" w:line="360" w:lineRule="auto"/>
        <w:ind w:left="1418" w:hanging="425"/>
        <w:rPr>
          <w:rFonts w:ascii="Calibri" w:hAnsi="Calibri"/>
          <w:sz w:val="22"/>
          <w:szCs w:val="22"/>
          <w:lang w:eastAsia="el-GR"/>
        </w:rPr>
      </w:pPr>
      <w:r w:rsidRPr="004F6C82">
        <w:rPr>
          <w:rFonts w:ascii="Calibri" w:hAnsi="Calibri"/>
          <w:sz w:val="22"/>
          <w:szCs w:val="22"/>
          <w:lang w:eastAsia="el-GR"/>
        </w:rPr>
        <w:t>the project is in line with the relevant EU and national legislation and policies of the countries involved;</w:t>
      </w:r>
    </w:p>
    <w:p w:rsidR="004F7E0A" w:rsidRPr="004F6C82" w:rsidRDefault="004F7E0A" w:rsidP="00C67024">
      <w:pPr>
        <w:numPr>
          <w:ilvl w:val="0"/>
          <w:numId w:val="31"/>
        </w:numPr>
        <w:spacing w:after="0" w:line="360" w:lineRule="auto"/>
        <w:ind w:left="1418" w:hanging="425"/>
        <w:rPr>
          <w:rFonts w:ascii="Calibri" w:hAnsi="Calibri"/>
          <w:sz w:val="22"/>
          <w:szCs w:val="22"/>
          <w:lang w:eastAsia="el-GR"/>
        </w:rPr>
      </w:pPr>
      <w:r w:rsidRPr="004F6C82">
        <w:rPr>
          <w:rFonts w:ascii="Calibri" w:hAnsi="Calibri"/>
          <w:sz w:val="22"/>
          <w:szCs w:val="22"/>
          <w:lang w:eastAsia="el-GR"/>
        </w:rPr>
        <w:t>all Beneficiaries in the partnership receiving funding from the programme are eligible bodies as defined in the Programme;</w:t>
      </w:r>
    </w:p>
    <w:p w:rsidR="004F7E0A" w:rsidRPr="004F6C82" w:rsidRDefault="004F7E0A" w:rsidP="00C67024">
      <w:pPr>
        <w:numPr>
          <w:ilvl w:val="0"/>
          <w:numId w:val="31"/>
        </w:numPr>
        <w:spacing w:after="0" w:line="360" w:lineRule="auto"/>
        <w:ind w:left="1418" w:hanging="425"/>
        <w:rPr>
          <w:rFonts w:ascii="Calibri" w:hAnsi="Calibri"/>
          <w:sz w:val="22"/>
          <w:szCs w:val="22"/>
          <w:lang w:eastAsia="el-GR"/>
        </w:rPr>
      </w:pPr>
      <w:r w:rsidRPr="004F6C82">
        <w:rPr>
          <w:rFonts w:ascii="Calibri" w:hAnsi="Calibri"/>
          <w:sz w:val="22"/>
          <w:szCs w:val="22"/>
          <w:lang w:eastAsia="el-GR"/>
        </w:rPr>
        <w:t>all Beneficiaries described in Section C of the Application Form are committed to taking part in the project’s activities;</w:t>
      </w:r>
    </w:p>
    <w:p w:rsidR="004F7E0A" w:rsidRPr="004F6C82" w:rsidRDefault="004F7E0A" w:rsidP="00C67024">
      <w:pPr>
        <w:numPr>
          <w:ilvl w:val="0"/>
          <w:numId w:val="31"/>
        </w:numPr>
        <w:spacing w:after="0" w:line="360" w:lineRule="auto"/>
        <w:ind w:left="1418" w:hanging="425"/>
        <w:rPr>
          <w:rFonts w:ascii="Calibri" w:hAnsi="Calibri"/>
          <w:sz w:val="22"/>
          <w:szCs w:val="22"/>
          <w:lang w:eastAsia="el-GR"/>
        </w:rPr>
      </w:pPr>
      <w:r w:rsidRPr="004F6C82">
        <w:rPr>
          <w:rFonts w:ascii="Calibri" w:hAnsi="Calibri"/>
          <w:sz w:val="22"/>
          <w:szCs w:val="22"/>
          <w:lang w:eastAsia="el-GR"/>
        </w:rPr>
        <w:tab/>
        <w:t>the information is accurate and true to the best knowledge of the Lead Beneficiary;</w:t>
      </w:r>
    </w:p>
    <w:p w:rsidR="004F7E0A" w:rsidRPr="004F6C82" w:rsidRDefault="004F7E0A" w:rsidP="00C67024">
      <w:pPr>
        <w:numPr>
          <w:ilvl w:val="0"/>
          <w:numId w:val="31"/>
        </w:numPr>
        <w:spacing w:after="0" w:line="360" w:lineRule="auto"/>
        <w:ind w:left="1418" w:hanging="425"/>
        <w:rPr>
          <w:rFonts w:ascii="Calibri" w:hAnsi="Calibri"/>
          <w:sz w:val="22"/>
          <w:szCs w:val="22"/>
          <w:lang w:eastAsia="el-GR"/>
        </w:rPr>
      </w:pPr>
      <w:proofErr w:type="gramStart"/>
      <w:r w:rsidRPr="004F6C82">
        <w:rPr>
          <w:rFonts w:ascii="Calibri" w:hAnsi="Calibri"/>
          <w:sz w:val="22"/>
          <w:szCs w:val="22"/>
          <w:lang w:eastAsia="el-GR"/>
        </w:rPr>
        <w:t>the</w:t>
      </w:r>
      <w:proofErr w:type="gramEnd"/>
      <w:r w:rsidRPr="004F6C82">
        <w:rPr>
          <w:rFonts w:ascii="Calibri" w:hAnsi="Calibri"/>
          <w:sz w:val="22"/>
          <w:szCs w:val="22"/>
          <w:lang w:eastAsia="el-GR"/>
        </w:rPr>
        <w:t xml:space="preserve"> project budget and costs are in line with limits  set in the Call for proposals.</w:t>
      </w:r>
    </w:p>
    <w:p w:rsidR="004F7E0A" w:rsidRDefault="004F7E0A" w:rsidP="004F7E0A">
      <w:pPr>
        <w:spacing w:after="0" w:line="360" w:lineRule="auto"/>
        <w:ind w:left="720"/>
        <w:rPr>
          <w:rFonts w:ascii="Calibri" w:hAnsi="Calibri"/>
          <w:sz w:val="22"/>
          <w:szCs w:val="22"/>
          <w:lang w:eastAsia="el-GR"/>
        </w:rPr>
      </w:pPr>
      <w:r w:rsidRPr="004F6C82">
        <w:rPr>
          <w:rFonts w:ascii="Calibri" w:hAnsi="Calibri"/>
          <w:sz w:val="22"/>
          <w:szCs w:val="22"/>
          <w:lang w:eastAsia="el-GR"/>
        </w:rPr>
        <w:t>All data (Name, Title, Institution and date of signature) must be completed by the signatory (the Legal Representative of the Lead Beneficiary’s Institution).</w:t>
      </w:r>
    </w:p>
    <w:p w:rsidR="004F7E0A" w:rsidRPr="00636C10" w:rsidRDefault="004F7E0A" w:rsidP="004F7E0A">
      <w:pPr>
        <w:spacing w:after="0" w:line="360" w:lineRule="auto"/>
        <w:ind w:left="720"/>
        <w:rPr>
          <w:rFonts w:ascii="Calibri" w:hAnsi="Calibri"/>
          <w:b/>
          <w:sz w:val="22"/>
          <w:szCs w:val="22"/>
        </w:rPr>
      </w:pPr>
    </w:p>
    <w:p w:rsidR="004F7E0A" w:rsidRPr="00636C10" w:rsidRDefault="004F7E0A" w:rsidP="004F7E0A">
      <w:pPr>
        <w:spacing w:after="0" w:line="360" w:lineRule="auto"/>
        <w:rPr>
          <w:rFonts w:ascii="Calibri" w:hAnsi="Calibri"/>
          <w:b/>
          <w:sz w:val="22"/>
          <w:szCs w:val="22"/>
        </w:rPr>
      </w:pPr>
      <w:r w:rsidRPr="00636C10">
        <w:rPr>
          <w:rFonts w:ascii="Calibri" w:hAnsi="Calibri"/>
          <w:b/>
          <w:sz w:val="22"/>
          <w:szCs w:val="22"/>
        </w:rPr>
        <w:lastRenderedPageBreak/>
        <w:t>3. DETAILED DESCR</w:t>
      </w:r>
      <w:r w:rsidRPr="00D81CD5">
        <w:rPr>
          <w:rFonts w:ascii="Calibri" w:hAnsi="Calibri"/>
          <w:b/>
          <w:sz w:val="22"/>
          <w:szCs w:val="22"/>
        </w:rPr>
        <w:t>IPTION</w:t>
      </w:r>
    </w:p>
    <w:p w:rsidR="004F7E0A" w:rsidRPr="00636C10" w:rsidRDefault="004F7E0A" w:rsidP="004F7E0A">
      <w:pPr>
        <w:spacing w:after="0" w:line="360" w:lineRule="auto"/>
        <w:rPr>
          <w:rFonts w:ascii="Calibri" w:hAnsi="Calibri"/>
          <w:sz w:val="22"/>
          <w:szCs w:val="22"/>
          <w:lang w:eastAsia="el-GR"/>
        </w:rPr>
      </w:pPr>
      <w:r w:rsidRPr="00636C10">
        <w:rPr>
          <w:rFonts w:ascii="Calibri" w:hAnsi="Calibri"/>
          <w:sz w:val="22"/>
          <w:szCs w:val="22"/>
          <w:lang w:eastAsia="el-GR"/>
        </w:rPr>
        <w:t xml:space="preserve">This section provides a detailed description of the project idea, specific problems of the target groups to be addressed and objectives, its structure (activities, deliverables </w:t>
      </w:r>
      <w:proofErr w:type="spellStart"/>
      <w:r w:rsidRPr="00636C10">
        <w:rPr>
          <w:rFonts w:ascii="Calibri" w:hAnsi="Calibri"/>
          <w:sz w:val="22"/>
          <w:szCs w:val="22"/>
          <w:lang w:eastAsia="el-GR"/>
        </w:rPr>
        <w:t>etc</w:t>
      </w:r>
      <w:proofErr w:type="spellEnd"/>
      <w:r w:rsidRPr="00636C10">
        <w:rPr>
          <w:rFonts w:ascii="Calibri" w:hAnsi="Calibri"/>
          <w:sz w:val="22"/>
          <w:szCs w:val="22"/>
          <w:lang w:eastAsia="el-GR"/>
        </w:rPr>
        <w:t>), the role of Beneficiaries, the management of the project etc.  This section is divided into eight sub-sections:</w:t>
      </w:r>
    </w:p>
    <w:p w:rsidR="004F7E0A" w:rsidRPr="00636C10" w:rsidRDefault="004F7E0A" w:rsidP="004F7E0A">
      <w:pPr>
        <w:spacing w:after="0" w:line="360" w:lineRule="auto"/>
        <w:rPr>
          <w:rFonts w:ascii="Calibri" w:hAnsi="Calibri"/>
          <w:sz w:val="22"/>
          <w:szCs w:val="22"/>
          <w:lang w:eastAsia="el-GR"/>
        </w:rPr>
      </w:pPr>
      <w:r w:rsidRPr="00636C10">
        <w:rPr>
          <w:rFonts w:ascii="Calibri" w:hAnsi="Calibri"/>
          <w:sz w:val="22"/>
          <w:szCs w:val="22"/>
          <w:lang w:eastAsia="el-GR"/>
        </w:rPr>
        <w:t>B1 Project Identification</w:t>
      </w:r>
    </w:p>
    <w:p w:rsidR="004F7E0A" w:rsidRPr="00636C10" w:rsidRDefault="004F7E0A" w:rsidP="004F7E0A">
      <w:pPr>
        <w:spacing w:after="0" w:line="360" w:lineRule="auto"/>
        <w:rPr>
          <w:rFonts w:ascii="Calibri" w:hAnsi="Calibri"/>
          <w:sz w:val="22"/>
          <w:szCs w:val="22"/>
          <w:lang w:eastAsia="el-GR"/>
        </w:rPr>
      </w:pPr>
      <w:r w:rsidRPr="00636C10">
        <w:rPr>
          <w:rFonts w:ascii="Calibri" w:hAnsi="Calibri"/>
          <w:sz w:val="22"/>
          <w:szCs w:val="22"/>
          <w:lang w:eastAsia="el-GR"/>
        </w:rPr>
        <w:t>B2 Methodological Approach</w:t>
      </w:r>
    </w:p>
    <w:p w:rsidR="004F7E0A" w:rsidRPr="00636C10" w:rsidRDefault="004F7E0A" w:rsidP="004F7E0A">
      <w:pPr>
        <w:spacing w:after="0" w:line="360" w:lineRule="auto"/>
        <w:rPr>
          <w:rFonts w:ascii="Calibri" w:hAnsi="Calibri"/>
          <w:sz w:val="22"/>
          <w:szCs w:val="22"/>
          <w:lang w:eastAsia="el-GR"/>
        </w:rPr>
      </w:pPr>
      <w:r w:rsidRPr="00636C10">
        <w:rPr>
          <w:rFonts w:ascii="Calibri" w:hAnsi="Calibri"/>
          <w:sz w:val="22"/>
          <w:szCs w:val="22"/>
          <w:lang w:eastAsia="el-GR"/>
        </w:rPr>
        <w:t>B3 Management</w:t>
      </w:r>
    </w:p>
    <w:p w:rsidR="004F7E0A" w:rsidRPr="00636C10" w:rsidRDefault="004F7E0A" w:rsidP="004F7E0A">
      <w:pPr>
        <w:spacing w:after="0" w:line="360" w:lineRule="auto"/>
        <w:rPr>
          <w:rFonts w:ascii="Calibri" w:hAnsi="Calibri"/>
          <w:sz w:val="22"/>
          <w:szCs w:val="22"/>
          <w:lang w:eastAsia="el-GR"/>
        </w:rPr>
      </w:pPr>
      <w:r w:rsidRPr="00636C10">
        <w:rPr>
          <w:rFonts w:ascii="Calibri" w:hAnsi="Calibri"/>
          <w:sz w:val="22"/>
          <w:szCs w:val="22"/>
          <w:lang w:eastAsia="el-GR"/>
        </w:rPr>
        <w:t>B4 Information and Publicity</w:t>
      </w:r>
    </w:p>
    <w:p w:rsidR="004F7E0A" w:rsidRPr="00636C10" w:rsidRDefault="004F7E0A" w:rsidP="004F7E0A">
      <w:pPr>
        <w:spacing w:after="0" w:line="360" w:lineRule="auto"/>
        <w:rPr>
          <w:rFonts w:ascii="Calibri" w:hAnsi="Calibri"/>
          <w:sz w:val="22"/>
          <w:szCs w:val="22"/>
          <w:lang w:eastAsia="el-GR"/>
        </w:rPr>
      </w:pPr>
      <w:r w:rsidRPr="00636C10">
        <w:rPr>
          <w:rFonts w:ascii="Calibri" w:hAnsi="Calibri"/>
          <w:sz w:val="22"/>
          <w:szCs w:val="22"/>
          <w:lang w:eastAsia="el-GR"/>
        </w:rPr>
        <w:t>B5 Maturity of the Project</w:t>
      </w:r>
    </w:p>
    <w:p w:rsidR="004F7E0A" w:rsidRPr="00636C10" w:rsidRDefault="004F7E0A" w:rsidP="004F7E0A">
      <w:pPr>
        <w:spacing w:after="0" w:line="360" w:lineRule="auto"/>
        <w:rPr>
          <w:rFonts w:ascii="Calibri" w:hAnsi="Calibri"/>
          <w:sz w:val="22"/>
          <w:szCs w:val="22"/>
          <w:lang w:eastAsia="el-GR"/>
        </w:rPr>
      </w:pPr>
      <w:r w:rsidRPr="00636C10">
        <w:rPr>
          <w:rFonts w:ascii="Calibri" w:hAnsi="Calibri"/>
          <w:sz w:val="22"/>
          <w:szCs w:val="22"/>
          <w:lang w:eastAsia="el-GR"/>
        </w:rPr>
        <w:t>B6 Sustainability of Results</w:t>
      </w:r>
    </w:p>
    <w:p w:rsidR="004F7E0A" w:rsidRPr="00636C10" w:rsidRDefault="004F7E0A" w:rsidP="004F7E0A">
      <w:pPr>
        <w:spacing w:after="0" w:line="360" w:lineRule="auto"/>
        <w:rPr>
          <w:rFonts w:ascii="Calibri" w:hAnsi="Calibri"/>
          <w:sz w:val="22"/>
          <w:szCs w:val="22"/>
          <w:lang w:eastAsia="el-GR"/>
        </w:rPr>
      </w:pPr>
      <w:r w:rsidRPr="00636C10">
        <w:rPr>
          <w:rFonts w:ascii="Calibri" w:hAnsi="Calibri"/>
          <w:sz w:val="22"/>
          <w:szCs w:val="22"/>
          <w:lang w:eastAsia="el-GR"/>
        </w:rPr>
        <w:t>B7 Cross-border co-operation and added-value</w:t>
      </w:r>
    </w:p>
    <w:p w:rsidR="004F7E0A" w:rsidRPr="00636C10" w:rsidRDefault="004F7E0A" w:rsidP="004F7E0A">
      <w:pPr>
        <w:spacing w:after="0" w:line="360" w:lineRule="auto"/>
        <w:rPr>
          <w:rFonts w:ascii="Calibri" w:hAnsi="Calibri"/>
          <w:sz w:val="22"/>
          <w:szCs w:val="22"/>
          <w:lang w:eastAsia="el-GR"/>
        </w:rPr>
      </w:pPr>
      <w:r w:rsidRPr="00636C10">
        <w:rPr>
          <w:rFonts w:ascii="Calibri" w:hAnsi="Calibri"/>
          <w:sz w:val="22"/>
          <w:szCs w:val="22"/>
          <w:lang w:eastAsia="el-GR"/>
        </w:rPr>
        <w:t>B8 Compatibility with EU and National Policies</w:t>
      </w:r>
    </w:p>
    <w:p w:rsidR="004F7E0A" w:rsidRPr="00BA6AD3" w:rsidRDefault="004F7E0A" w:rsidP="004F7E0A">
      <w:pPr>
        <w:spacing w:after="0" w:line="360" w:lineRule="auto"/>
      </w:pPr>
    </w:p>
    <w:p w:rsidR="004F7E0A" w:rsidRPr="00E15F05" w:rsidRDefault="004F7E0A" w:rsidP="004F7E0A">
      <w:pPr>
        <w:spacing w:after="0" w:line="360" w:lineRule="auto"/>
        <w:rPr>
          <w:rFonts w:ascii="Calibri" w:hAnsi="Calibri"/>
          <w:b/>
          <w:sz w:val="22"/>
          <w:szCs w:val="22"/>
        </w:rPr>
      </w:pPr>
      <w:r w:rsidRPr="00E15F05">
        <w:rPr>
          <w:rFonts w:ascii="Calibri" w:hAnsi="Calibri"/>
          <w:b/>
          <w:sz w:val="22"/>
          <w:szCs w:val="22"/>
        </w:rPr>
        <w:t>B1. Project Identification</w:t>
      </w:r>
    </w:p>
    <w:p w:rsidR="004F7E0A" w:rsidRPr="00636C10" w:rsidRDefault="004F7E0A" w:rsidP="004F7E0A">
      <w:pPr>
        <w:spacing w:after="0" w:line="360" w:lineRule="auto"/>
        <w:rPr>
          <w:rFonts w:ascii="Calibri" w:hAnsi="Calibri"/>
          <w:sz w:val="22"/>
          <w:szCs w:val="22"/>
          <w:lang w:eastAsia="el-GR"/>
        </w:rPr>
      </w:pPr>
      <w:r w:rsidRPr="00636C10">
        <w:rPr>
          <w:rFonts w:ascii="Calibri" w:hAnsi="Calibri"/>
          <w:sz w:val="22"/>
          <w:szCs w:val="22"/>
          <w:lang w:eastAsia="el-GR"/>
        </w:rPr>
        <w:t>This section describes how the project idea was developed and what are its objectives and expected results.  This section contains the following fields:</w:t>
      </w:r>
    </w:p>
    <w:p w:rsidR="004F7E0A" w:rsidRPr="00E15F05" w:rsidRDefault="004F7E0A" w:rsidP="004F7E0A">
      <w:pPr>
        <w:spacing w:after="0" w:line="360" w:lineRule="auto"/>
        <w:rPr>
          <w:rFonts w:ascii="Calibri" w:hAnsi="Calibri"/>
          <w:b/>
          <w:sz w:val="22"/>
          <w:szCs w:val="22"/>
        </w:rPr>
      </w:pPr>
      <w:r w:rsidRPr="00E15F05">
        <w:rPr>
          <w:rFonts w:ascii="Calibri" w:hAnsi="Calibri"/>
          <w:b/>
          <w:sz w:val="22"/>
          <w:szCs w:val="22"/>
        </w:rPr>
        <w:t xml:space="preserve">B1.1 Background and history of the project (problems/ challenges to be addressed/ target groups) </w:t>
      </w:r>
    </w:p>
    <w:p w:rsidR="004F7E0A" w:rsidRPr="00636C10" w:rsidRDefault="004F7E0A" w:rsidP="004F7E0A">
      <w:pPr>
        <w:spacing w:after="0" w:line="360" w:lineRule="auto"/>
        <w:rPr>
          <w:rFonts w:ascii="Calibri" w:hAnsi="Calibri"/>
          <w:sz w:val="22"/>
          <w:szCs w:val="22"/>
          <w:lang w:eastAsia="el-GR"/>
        </w:rPr>
      </w:pPr>
      <w:r w:rsidRPr="00636C10">
        <w:rPr>
          <w:rFonts w:ascii="Calibri" w:hAnsi="Calibri"/>
          <w:sz w:val="22"/>
          <w:szCs w:val="22"/>
          <w:lang w:eastAsia="el-GR"/>
        </w:rPr>
        <w:t xml:space="preserve">Please provide a brief description including the following: </w:t>
      </w:r>
    </w:p>
    <w:p w:rsidR="004F7E0A" w:rsidRPr="00636C10" w:rsidRDefault="004F7E0A" w:rsidP="00C67024">
      <w:pPr>
        <w:numPr>
          <w:ilvl w:val="0"/>
          <w:numId w:val="32"/>
        </w:numPr>
        <w:spacing w:after="0" w:line="360" w:lineRule="auto"/>
        <w:rPr>
          <w:rFonts w:ascii="Calibri" w:hAnsi="Calibri"/>
          <w:sz w:val="22"/>
          <w:szCs w:val="22"/>
          <w:lang w:eastAsia="el-GR"/>
        </w:rPr>
      </w:pPr>
      <w:r w:rsidRPr="00636C10">
        <w:rPr>
          <w:rFonts w:ascii="Calibri" w:hAnsi="Calibri"/>
          <w:sz w:val="22"/>
          <w:szCs w:val="22"/>
          <w:lang w:eastAsia="el-GR"/>
        </w:rPr>
        <w:t>How the project idea and partnership was developed,</w:t>
      </w:r>
    </w:p>
    <w:p w:rsidR="004F7E0A" w:rsidRPr="00636C10" w:rsidRDefault="004F7E0A" w:rsidP="00C67024">
      <w:pPr>
        <w:numPr>
          <w:ilvl w:val="0"/>
          <w:numId w:val="32"/>
        </w:numPr>
        <w:spacing w:after="0" w:line="360" w:lineRule="auto"/>
        <w:rPr>
          <w:rFonts w:ascii="Calibri" w:hAnsi="Calibri"/>
          <w:sz w:val="22"/>
          <w:szCs w:val="22"/>
          <w:lang w:eastAsia="el-GR"/>
        </w:rPr>
      </w:pPr>
      <w:r w:rsidRPr="00636C10">
        <w:rPr>
          <w:rFonts w:ascii="Calibri" w:hAnsi="Calibri"/>
          <w:sz w:val="22"/>
          <w:szCs w:val="22"/>
          <w:lang w:eastAsia="el-GR"/>
        </w:rPr>
        <w:t>What are the common cross-border problems and challenges that will be tackled by the project, the relevance of your project for the programme area in terms of common challenges and/or joint assets addressed,</w:t>
      </w:r>
    </w:p>
    <w:p w:rsidR="004F7E0A" w:rsidRPr="00636C10" w:rsidRDefault="004F7E0A" w:rsidP="00C67024">
      <w:pPr>
        <w:numPr>
          <w:ilvl w:val="0"/>
          <w:numId w:val="32"/>
        </w:numPr>
        <w:spacing w:after="0" w:line="360" w:lineRule="auto"/>
        <w:rPr>
          <w:rFonts w:ascii="Calibri" w:hAnsi="Calibri"/>
          <w:sz w:val="22"/>
          <w:szCs w:val="22"/>
          <w:lang w:eastAsia="el-GR"/>
        </w:rPr>
      </w:pPr>
      <w:r w:rsidRPr="00636C10">
        <w:rPr>
          <w:rFonts w:ascii="Calibri" w:hAnsi="Calibri"/>
          <w:sz w:val="22"/>
          <w:szCs w:val="22"/>
          <w:lang w:eastAsia="el-GR"/>
        </w:rPr>
        <w:t>What is the project’s approach in addressing these common challenges and/or joint assets, what is new about the approach the project takes, the new solutions that will be developed during the project and/or existing solutions that will be adopted and implemented during the project’s lifetime and in what way the approach goes beyond existing practice in the sector/ programme area/participating countries,</w:t>
      </w:r>
    </w:p>
    <w:p w:rsidR="004F7E0A" w:rsidRPr="00636C10" w:rsidRDefault="004F7E0A" w:rsidP="00C67024">
      <w:pPr>
        <w:numPr>
          <w:ilvl w:val="0"/>
          <w:numId w:val="32"/>
        </w:numPr>
        <w:spacing w:after="0" w:line="360" w:lineRule="auto"/>
        <w:rPr>
          <w:rFonts w:ascii="Calibri" w:hAnsi="Calibri"/>
          <w:sz w:val="22"/>
          <w:szCs w:val="22"/>
          <w:lang w:eastAsia="el-GR"/>
        </w:rPr>
      </w:pPr>
      <w:r w:rsidRPr="00636C10">
        <w:rPr>
          <w:rFonts w:ascii="Calibri" w:hAnsi="Calibri"/>
          <w:sz w:val="22"/>
          <w:szCs w:val="22"/>
          <w:lang w:eastAsia="el-GR"/>
        </w:rPr>
        <w:t xml:space="preserve">Which are the main target groups, who are benefiting (e.g. Beneficiaries, regions, end-users, </w:t>
      </w:r>
      <w:proofErr w:type="spellStart"/>
      <w:r w:rsidRPr="00636C10">
        <w:rPr>
          <w:rFonts w:ascii="Calibri" w:hAnsi="Calibri"/>
          <w:sz w:val="22"/>
          <w:szCs w:val="22"/>
          <w:lang w:eastAsia="el-GR"/>
        </w:rPr>
        <w:t>etc</w:t>
      </w:r>
      <w:proofErr w:type="spellEnd"/>
      <w:r w:rsidRPr="00636C10">
        <w:rPr>
          <w:rFonts w:ascii="Calibri" w:hAnsi="Calibri"/>
          <w:sz w:val="22"/>
          <w:szCs w:val="22"/>
          <w:lang w:eastAsia="el-GR"/>
        </w:rPr>
        <w:t xml:space="preserve">) from the project and in what </w:t>
      </w:r>
      <w:proofErr w:type="gramStart"/>
      <w:r w:rsidRPr="00636C10">
        <w:rPr>
          <w:rFonts w:ascii="Calibri" w:hAnsi="Calibri"/>
          <w:sz w:val="22"/>
          <w:szCs w:val="22"/>
          <w:lang w:eastAsia="el-GR"/>
        </w:rPr>
        <w:t>way.</w:t>
      </w:r>
      <w:proofErr w:type="gramEnd"/>
    </w:p>
    <w:p w:rsidR="004F7E0A" w:rsidRPr="00636C10" w:rsidRDefault="004F7E0A" w:rsidP="004F7E0A">
      <w:pPr>
        <w:spacing w:after="0" w:line="360" w:lineRule="auto"/>
        <w:rPr>
          <w:rFonts w:ascii="Calibri" w:hAnsi="Calibri"/>
          <w:sz w:val="22"/>
          <w:szCs w:val="22"/>
          <w:lang w:eastAsia="el-GR"/>
        </w:rPr>
      </w:pPr>
      <w:r w:rsidRPr="00636C10">
        <w:rPr>
          <w:rFonts w:ascii="Calibri" w:hAnsi="Calibri"/>
          <w:sz w:val="22"/>
          <w:szCs w:val="22"/>
          <w:lang w:eastAsia="el-GR"/>
        </w:rPr>
        <w:t xml:space="preserve">In this section please provide a brief description on how the project idea and partnership were developed, if the partnership has relevance with the achievement of project objectives and results, and how the beneficiaries were involved in developing the project proposal. In </w:t>
      </w:r>
      <w:r w:rsidRPr="00636C10">
        <w:rPr>
          <w:rFonts w:ascii="Calibri" w:hAnsi="Calibri"/>
          <w:sz w:val="22"/>
          <w:szCs w:val="22"/>
          <w:lang w:eastAsia="el-GR"/>
        </w:rPr>
        <w:lastRenderedPageBreak/>
        <w:t>addition please describe the reasons for which the proposed project is necessary, as well as the specific problem(s) of target groups, and/or opportunities not currently meet that the project will address and challenges that will face. In this section the applicants must describe the target groups and provide clear evidence that there is a sufficient demand for the proposed project to be implemented. This will demonstrate that the project idea is based on the understanding of what the real benefits for the local population and the real impact on the area. The applicants may refer to the Programme SWOT analysis and Objectives, as well as to the relevant chapters of the Manual, in order to better describe the project’s background. The maximum number of characters allowed in this field is 4500.</w:t>
      </w:r>
    </w:p>
    <w:p w:rsidR="004F7E0A" w:rsidRPr="00E15F05" w:rsidRDefault="004F7E0A" w:rsidP="004F7E0A">
      <w:pPr>
        <w:spacing w:after="0" w:line="360" w:lineRule="auto"/>
        <w:rPr>
          <w:rFonts w:ascii="Calibri" w:hAnsi="Calibri"/>
          <w:b/>
          <w:sz w:val="22"/>
          <w:szCs w:val="22"/>
        </w:rPr>
      </w:pPr>
      <w:r w:rsidRPr="00E15F05">
        <w:rPr>
          <w:rFonts w:ascii="Calibri" w:hAnsi="Calibri"/>
          <w:b/>
          <w:sz w:val="22"/>
          <w:szCs w:val="22"/>
        </w:rPr>
        <w:t>B1.2 Objectives of the Project</w:t>
      </w:r>
    </w:p>
    <w:p w:rsidR="004F7E0A" w:rsidRPr="00636C10" w:rsidRDefault="004F7E0A" w:rsidP="004F7E0A">
      <w:pPr>
        <w:spacing w:after="0" w:line="360" w:lineRule="auto"/>
        <w:rPr>
          <w:rFonts w:ascii="Calibri" w:hAnsi="Calibri"/>
          <w:sz w:val="22"/>
          <w:szCs w:val="22"/>
          <w:lang w:eastAsia="el-GR"/>
        </w:rPr>
      </w:pPr>
      <w:r w:rsidRPr="00636C10">
        <w:rPr>
          <w:rFonts w:ascii="Calibri" w:hAnsi="Calibri"/>
          <w:sz w:val="22"/>
          <w:szCs w:val="22"/>
          <w:lang w:eastAsia="el-GR"/>
        </w:rPr>
        <w:t>Please describe the overall objective of the project, how it links to the programme’s objective and specify one project main objective of the Programme. Please describe also the overall objective and sub-objectives of the project. The maximum number of characters allowed in this field is 2000.</w:t>
      </w:r>
    </w:p>
    <w:p w:rsidR="004F7E0A" w:rsidRPr="00E15F05" w:rsidRDefault="004F7E0A" w:rsidP="004F7E0A">
      <w:pPr>
        <w:spacing w:after="0" w:line="360" w:lineRule="auto"/>
        <w:rPr>
          <w:rFonts w:ascii="Calibri" w:hAnsi="Calibri"/>
          <w:b/>
          <w:sz w:val="22"/>
          <w:szCs w:val="22"/>
        </w:rPr>
      </w:pPr>
      <w:r w:rsidRPr="00E15F05">
        <w:rPr>
          <w:rFonts w:ascii="Calibri" w:hAnsi="Calibri"/>
          <w:b/>
          <w:sz w:val="22"/>
          <w:szCs w:val="22"/>
        </w:rPr>
        <w:t xml:space="preserve">B1.3 Expected Outputs (tangible and visible results or products relating to project activities): </w:t>
      </w:r>
    </w:p>
    <w:p w:rsidR="004F7E0A" w:rsidRPr="00636C10" w:rsidRDefault="004F7E0A" w:rsidP="004F7E0A">
      <w:pPr>
        <w:spacing w:after="0" w:line="360" w:lineRule="auto"/>
        <w:rPr>
          <w:rFonts w:ascii="Calibri" w:hAnsi="Calibri"/>
          <w:sz w:val="22"/>
          <w:szCs w:val="22"/>
          <w:lang w:eastAsia="el-GR"/>
        </w:rPr>
      </w:pPr>
      <w:r w:rsidRPr="00636C10">
        <w:rPr>
          <w:rFonts w:ascii="Calibri" w:hAnsi="Calibri"/>
          <w:sz w:val="22"/>
          <w:szCs w:val="22"/>
          <w:lang w:eastAsia="el-GR"/>
        </w:rPr>
        <w:t xml:space="preserve">Please describe the project’s main outputs that will be delivered based on the activities carried out in the project. Please provide a short explanation on the defined specific objectives and their link with the project main outputs. Describe your project’s main output and its contribution to the main objective. </w:t>
      </w:r>
    </w:p>
    <w:p w:rsidR="004F7E0A" w:rsidRPr="00636C10" w:rsidRDefault="004F7E0A" w:rsidP="004F7E0A">
      <w:pPr>
        <w:spacing w:after="0" w:line="360" w:lineRule="auto"/>
        <w:rPr>
          <w:rFonts w:ascii="Calibri" w:hAnsi="Calibri"/>
          <w:sz w:val="22"/>
          <w:szCs w:val="22"/>
          <w:lang w:eastAsia="el-GR"/>
        </w:rPr>
      </w:pPr>
      <w:r w:rsidRPr="00636C10">
        <w:rPr>
          <w:rFonts w:ascii="Calibri" w:hAnsi="Calibri"/>
          <w:sz w:val="22"/>
          <w:szCs w:val="22"/>
          <w:lang w:eastAsia="el-GR"/>
        </w:rPr>
        <w:t>Outputs are tangible and visible results or products relating to the project activities</w:t>
      </w:r>
      <w:r w:rsidRPr="00BA6AD3">
        <w:t xml:space="preserve"> and </w:t>
      </w:r>
      <w:r w:rsidRPr="00636C10">
        <w:rPr>
          <w:rFonts w:ascii="Calibri" w:hAnsi="Calibri"/>
          <w:sz w:val="22"/>
          <w:szCs w:val="22"/>
          <w:lang w:eastAsia="el-GR"/>
        </w:rPr>
        <w:t>objectives.</w:t>
      </w:r>
      <w:r w:rsidRPr="00BA6AD3">
        <w:t xml:space="preserve"> </w:t>
      </w:r>
      <w:r w:rsidRPr="00E15F05">
        <w:rPr>
          <w:rFonts w:ascii="Calibri" w:hAnsi="Calibri"/>
          <w:b/>
          <w:sz w:val="22"/>
          <w:szCs w:val="22"/>
        </w:rPr>
        <w:t>Expected project outputs</w:t>
      </w:r>
      <w:r w:rsidRPr="00BA6AD3">
        <w:t xml:space="preserve"> </w:t>
      </w:r>
      <w:r w:rsidRPr="00636C10">
        <w:rPr>
          <w:rFonts w:ascii="Calibri" w:hAnsi="Calibri"/>
          <w:sz w:val="22"/>
          <w:szCs w:val="22"/>
          <w:lang w:eastAsia="el-GR"/>
        </w:rPr>
        <w:t>are the means to achieve the Project’s (as well as the Programme’s) objectives. These results should include the description of the output indicators that will be described and quantified in Section F – Output Indicators. Examples include: networks set up between cities, studies, databases etc.   The outputs described here should also be logically connected (be either a logical combination or be identical with) the basic project deliverables listed in Section D – Budget, of the Application Form, in a way that it gets obvious to the reader what are the expected outputs through which the project meets its objectives.  The outputs will also have to be connected with the indicators described in the respective section (SECTION F. INDICATORS).The maximum number of characters allowed in this field is 2000.</w:t>
      </w:r>
    </w:p>
    <w:p w:rsidR="004F7E0A" w:rsidRPr="00E15F05" w:rsidRDefault="004F7E0A" w:rsidP="004F7E0A">
      <w:pPr>
        <w:spacing w:after="0" w:line="360" w:lineRule="auto"/>
        <w:rPr>
          <w:rFonts w:ascii="Calibri" w:hAnsi="Calibri"/>
          <w:b/>
          <w:sz w:val="22"/>
          <w:szCs w:val="22"/>
        </w:rPr>
      </w:pPr>
      <w:r w:rsidRPr="00E15F05">
        <w:rPr>
          <w:rFonts w:ascii="Calibri" w:hAnsi="Calibri"/>
          <w:b/>
          <w:sz w:val="22"/>
          <w:szCs w:val="22"/>
        </w:rPr>
        <w:t>B1.4 Expected Results (direct and immediate effects resulting from the project)</w:t>
      </w:r>
    </w:p>
    <w:p w:rsidR="004F7E0A" w:rsidRPr="00636C10" w:rsidRDefault="004F7E0A" w:rsidP="004F7E0A">
      <w:pPr>
        <w:spacing w:after="0" w:line="360" w:lineRule="auto"/>
        <w:rPr>
          <w:rFonts w:ascii="Calibri" w:hAnsi="Calibri"/>
          <w:sz w:val="22"/>
          <w:szCs w:val="22"/>
          <w:lang w:eastAsia="el-GR"/>
        </w:rPr>
      </w:pPr>
      <w:r w:rsidRPr="00636C10">
        <w:rPr>
          <w:rFonts w:ascii="Calibri" w:hAnsi="Calibri"/>
          <w:sz w:val="22"/>
          <w:szCs w:val="22"/>
          <w:lang w:eastAsia="el-GR"/>
        </w:rPr>
        <w:t xml:space="preserve">Please describe the project’s results, their contribution and link (if applicable) to the result indicators of the programme (SECTION F. INDICATORS). The direct and immediate effects resulting from the project must also be clearly stated, highlighting the importance of the </w:t>
      </w:r>
      <w:r w:rsidRPr="00636C10">
        <w:rPr>
          <w:rFonts w:ascii="Calibri" w:hAnsi="Calibri"/>
          <w:sz w:val="22"/>
          <w:szCs w:val="22"/>
          <w:lang w:eastAsia="el-GR"/>
        </w:rPr>
        <w:lastRenderedPageBreak/>
        <w:t>project for the cross border area. Additionally, the applicant may describe the innovative character of the expected results or clarify the added-value of the results compared to the achievements of previous experience (in case of a project follow-up). The maximum number of characters allowed in this field is 2000.</w:t>
      </w:r>
    </w:p>
    <w:p w:rsidR="004F7E0A" w:rsidRPr="00636C10" w:rsidRDefault="004F7E0A" w:rsidP="004F7E0A">
      <w:pPr>
        <w:spacing w:after="0" w:line="360" w:lineRule="auto"/>
        <w:rPr>
          <w:rFonts w:ascii="Calibri" w:hAnsi="Calibri"/>
          <w:sz w:val="22"/>
          <w:szCs w:val="22"/>
          <w:lang w:eastAsia="el-GR"/>
        </w:rPr>
      </w:pPr>
      <w:r w:rsidRPr="00E15F05">
        <w:rPr>
          <w:rFonts w:ascii="Calibri" w:hAnsi="Calibri"/>
          <w:b/>
          <w:sz w:val="22"/>
          <w:szCs w:val="22"/>
        </w:rPr>
        <w:t>Note:</w:t>
      </w:r>
      <w:r w:rsidRPr="00BA6AD3">
        <w:t xml:space="preserve"> </w:t>
      </w:r>
      <w:r w:rsidRPr="00636C10">
        <w:rPr>
          <w:rFonts w:ascii="Calibri" w:hAnsi="Calibri"/>
          <w:sz w:val="22"/>
          <w:szCs w:val="22"/>
          <w:lang w:eastAsia="el-GR"/>
        </w:rPr>
        <w:t>The project should have identifiable and measurable targets so that its progress can be monitored and evaluated in a way that ongoing consistency with the objectives of the Programme may be achieved. In case of failure in meeting the</w:t>
      </w:r>
      <w:r w:rsidRPr="00BA6AD3">
        <w:t xml:space="preserve"> </w:t>
      </w:r>
      <w:r w:rsidRPr="00636C10">
        <w:rPr>
          <w:rFonts w:ascii="Calibri" w:hAnsi="Calibri"/>
          <w:sz w:val="22"/>
          <w:szCs w:val="22"/>
          <w:lang w:eastAsia="el-GR"/>
        </w:rPr>
        <w:t>objectives, financing may be suspended; therefore targets presented should be specific, measurable, achievable and time based. A clear link between planned outputs, results and objectives to achieve must be demonstrated.</w:t>
      </w:r>
    </w:p>
    <w:p w:rsidR="004F7E0A" w:rsidRPr="00E15F05" w:rsidRDefault="004F7E0A" w:rsidP="004F7E0A">
      <w:pPr>
        <w:spacing w:after="0" w:line="360" w:lineRule="auto"/>
        <w:rPr>
          <w:rFonts w:ascii="Calibri" w:hAnsi="Calibri"/>
          <w:b/>
          <w:sz w:val="22"/>
          <w:szCs w:val="22"/>
        </w:rPr>
      </w:pPr>
      <w:r w:rsidRPr="00E15F05">
        <w:rPr>
          <w:rFonts w:ascii="Calibri" w:hAnsi="Calibri"/>
          <w:b/>
          <w:sz w:val="22"/>
          <w:szCs w:val="22"/>
        </w:rPr>
        <w:t>B.2 Methodological Approach</w:t>
      </w:r>
    </w:p>
    <w:p w:rsidR="004F7E0A" w:rsidRPr="00636C10" w:rsidRDefault="004F7E0A" w:rsidP="004F7E0A">
      <w:pPr>
        <w:pStyle w:val="a4"/>
        <w:spacing w:after="0" w:line="360" w:lineRule="auto"/>
        <w:rPr>
          <w:rFonts w:ascii="Calibri" w:hAnsi="Calibri"/>
          <w:lang w:eastAsia="el-GR"/>
        </w:rPr>
      </w:pPr>
      <w:r w:rsidRPr="00636C10">
        <w:rPr>
          <w:rFonts w:ascii="Calibri" w:hAnsi="Calibri"/>
          <w:lang w:eastAsia="el-GR"/>
        </w:rPr>
        <w:t>This section provides an analytical overview of the project’s implementation methodology (activities, their combination and sequence, responsibilities etc.). The methodology must clearly show a common and team-oriented manner of work between beneficiaries. This section contains the following fields:</w:t>
      </w:r>
    </w:p>
    <w:p w:rsidR="004F7E0A" w:rsidRPr="00E15F05" w:rsidRDefault="004F7E0A" w:rsidP="004F7E0A">
      <w:pPr>
        <w:spacing w:after="0" w:line="360" w:lineRule="auto"/>
        <w:rPr>
          <w:rFonts w:ascii="Calibri" w:hAnsi="Calibri"/>
          <w:b/>
          <w:sz w:val="22"/>
          <w:szCs w:val="22"/>
        </w:rPr>
      </w:pPr>
      <w:r w:rsidRPr="00E15F05">
        <w:rPr>
          <w:rFonts w:ascii="Calibri" w:hAnsi="Calibri"/>
          <w:b/>
          <w:sz w:val="22"/>
          <w:szCs w:val="22"/>
        </w:rPr>
        <w:t>B2.1 Project Methodology/ Roles – Tasks of Beneficiaries</w:t>
      </w:r>
    </w:p>
    <w:p w:rsidR="004F7E0A" w:rsidRPr="00636C10" w:rsidRDefault="004F7E0A" w:rsidP="004F7E0A">
      <w:pPr>
        <w:pStyle w:val="a4"/>
        <w:spacing w:after="0" w:line="360" w:lineRule="auto"/>
        <w:rPr>
          <w:rFonts w:ascii="Calibri" w:hAnsi="Calibri"/>
          <w:lang w:eastAsia="el-GR"/>
        </w:rPr>
      </w:pPr>
      <w:r w:rsidRPr="00636C10">
        <w:rPr>
          <w:rFonts w:ascii="Calibri" w:hAnsi="Calibri"/>
          <w:lang w:eastAsia="el-GR"/>
        </w:rPr>
        <w:t>Please describe the project approach and provide summary description of all work packages of the project and identify activities’ interlinks (sequence, combination, interrelation between activities – deliverables).</w:t>
      </w:r>
    </w:p>
    <w:p w:rsidR="004F7E0A" w:rsidRPr="00636C10" w:rsidRDefault="004F7E0A" w:rsidP="004F7E0A">
      <w:pPr>
        <w:pStyle w:val="a4"/>
        <w:spacing w:after="0" w:line="360" w:lineRule="auto"/>
        <w:rPr>
          <w:rFonts w:ascii="Calibri" w:hAnsi="Calibri"/>
          <w:lang w:eastAsia="el-GR"/>
        </w:rPr>
      </w:pPr>
      <w:r w:rsidRPr="00636C10">
        <w:rPr>
          <w:rFonts w:ascii="Calibri" w:hAnsi="Calibri"/>
          <w:lang w:eastAsia="el-GR"/>
        </w:rPr>
        <w:t>The methodology must include information about the project implementation stages and how these will contribute towards the attainment of the targets sought; identification of the tools proposed and their suitability towards the attainment of the proposed targets etc. Explain also the way that the Beneficiaries</w:t>
      </w:r>
      <w:r w:rsidRPr="00636C10" w:rsidDel="00272710">
        <w:rPr>
          <w:rFonts w:ascii="Calibri" w:hAnsi="Calibri"/>
          <w:lang w:eastAsia="el-GR"/>
        </w:rPr>
        <w:t xml:space="preserve"> </w:t>
      </w:r>
      <w:r w:rsidRPr="00636C10">
        <w:rPr>
          <w:rFonts w:ascii="Calibri" w:hAnsi="Calibri"/>
          <w:lang w:eastAsia="el-GR"/>
        </w:rPr>
        <w:t xml:space="preserve">will be involved in the project (who will do what) and the division of roles- tasks among beneficiaries, (e.g. Beneficiaries responsibilities for administrative and / or financial tasks, participation in the implementation of activities and deliverables, degree of involvement given the competences and strengths of each beneficiary etc.). </w:t>
      </w:r>
    </w:p>
    <w:p w:rsidR="004F7E0A" w:rsidRPr="00BA6AD3" w:rsidRDefault="004F7E0A" w:rsidP="004F7E0A">
      <w:pPr>
        <w:pStyle w:val="a4"/>
        <w:spacing w:after="0" w:line="360" w:lineRule="auto"/>
        <w:rPr>
          <w:kern w:val="32"/>
          <w:sz w:val="20"/>
          <w:szCs w:val="20"/>
        </w:rPr>
      </w:pPr>
      <w:r w:rsidRPr="00636C10">
        <w:rPr>
          <w:rFonts w:ascii="Calibri" w:hAnsi="Calibri"/>
          <w:lang w:eastAsia="el-GR"/>
        </w:rPr>
        <w:t>This field should not exceed 4500 characters</w:t>
      </w:r>
      <w:r w:rsidRPr="00BA6AD3">
        <w:rPr>
          <w:kern w:val="32"/>
          <w:sz w:val="20"/>
          <w:szCs w:val="20"/>
        </w:rPr>
        <w:t>.</w:t>
      </w:r>
    </w:p>
    <w:p w:rsidR="004F7E0A" w:rsidRPr="00E15F05" w:rsidRDefault="004F7E0A" w:rsidP="004F7E0A">
      <w:pPr>
        <w:spacing w:after="0" w:line="360" w:lineRule="auto"/>
        <w:rPr>
          <w:rFonts w:ascii="Calibri" w:hAnsi="Calibri"/>
          <w:b/>
          <w:sz w:val="22"/>
          <w:szCs w:val="22"/>
        </w:rPr>
      </w:pPr>
      <w:r w:rsidRPr="00E15F05">
        <w:rPr>
          <w:rFonts w:ascii="Calibri" w:hAnsi="Calibri"/>
          <w:b/>
          <w:sz w:val="22"/>
          <w:szCs w:val="22"/>
        </w:rPr>
        <w:t>B2.2 Work Packages / Actions</w:t>
      </w:r>
    </w:p>
    <w:p w:rsidR="004F7E0A" w:rsidRPr="00636C10" w:rsidRDefault="004F7E0A" w:rsidP="004F7E0A">
      <w:pPr>
        <w:pStyle w:val="a4"/>
        <w:spacing w:after="0" w:line="360" w:lineRule="auto"/>
        <w:rPr>
          <w:rFonts w:ascii="Calibri" w:hAnsi="Calibri"/>
          <w:lang w:eastAsia="el-GR"/>
        </w:rPr>
      </w:pPr>
      <w:r w:rsidRPr="00636C10">
        <w:rPr>
          <w:rFonts w:ascii="Calibri" w:hAnsi="Calibri"/>
          <w:lang w:eastAsia="el-GR"/>
        </w:rPr>
        <w:t>Please break down the proposed project into</w:t>
      </w:r>
      <w:r w:rsidRPr="00BA6AD3">
        <w:rPr>
          <w:kern w:val="32"/>
          <w:sz w:val="20"/>
          <w:szCs w:val="20"/>
        </w:rPr>
        <w:t xml:space="preserve"> </w:t>
      </w:r>
      <w:r w:rsidRPr="00E15F05">
        <w:rPr>
          <w:rFonts w:ascii="Calibri" w:hAnsi="Calibri"/>
          <w:b/>
        </w:rPr>
        <w:t>Work Packages</w:t>
      </w:r>
      <w:r w:rsidRPr="002549EE">
        <w:rPr>
          <w:kern w:val="32"/>
          <w:sz w:val="20"/>
          <w:szCs w:val="20"/>
        </w:rPr>
        <w:t xml:space="preserve">, </w:t>
      </w:r>
      <w:r w:rsidRPr="00636C10">
        <w:rPr>
          <w:rFonts w:ascii="Calibri" w:hAnsi="Calibri"/>
          <w:lang w:eastAsia="el-GR"/>
        </w:rPr>
        <w:t xml:space="preserve">that represent logically connected steps of implementation or sets of Deliverables. Having defined the objectives of the project, a more detailed plan of work packages has to be developed to map out how objectives will be achieved. Well defined objectives should make decisions on appropriate work packages relatively easy.  The work packages (WPs) identified should follow the logical </w:t>
      </w:r>
      <w:r w:rsidRPr="00636C10">
        <w:rPr>
          <w:rFonts w:ascii="Calibri" w:hAnsi="Calibri"/>
          <w:lang w:eastAsia="el-GR"/>
        </w:rPr>
        <w:lastRenderedPageBreak/>
        <w:t xml:space="preserve">phases of the implementation of the project and include management and communication activities. The number of work packages used must be relevant to the complexity of the work and objectives of the proposed project. </w:t>
      </w:r>
    </w:p>
    <w:p w:rsidR="004F7E0A" w:rsidRPr="00636C10" w:rsidRDefault="004F7E0A" w:rsidP="004F7E0A">
      <w:pPr>
        <w:pStyle w:val="a4"/>
        <w:spacing w:after="0" w:line="360" w:lineRule="auto"/>
        <w:rPr>
          <w:rFonts w:ascii="Calibri" w:hAnsi="Calibri"/>
          <w:lang w:eastAsia="el-GR"/>
        </w:rPr>
      </w:pPr>
      <w:r w:rsidRPr="00636C10">
        <w:rPr>
          <w:rFonts w:ascii="Calibri" w:hAnsi="Calibri"/>
          <w:lang w:eastAsia="el-GR"/>
        </w:rPr>
        <w:t xml:space="preserve">A project should be divided in at least three (3) and maximum six (6) Work packages. </w:t>
      </w:r>
    </w:p>
    <w:p w:rsidR="004F7E0A" w:rsidRPr="00BA6AD3" w:rsidRDefault="004F7E0A" w:rsidP="004F7E0A">
      <w:pPr>
        <w:pStyle w:val="a4"/>
        <w:spacing w:after="0" w:line="360" w:lineRule="auto"/>
        <w:rPr>
          <w:kern w:val="32"/>
          <w:sz w:val="20"/>
          <w:szCs w:val="20"/>
        </w:rPr>
      </w:pPr>
    </w:p>
    <w:p w:rsidR="004F7E0A" w:rsidRPr="00E15F05" w:rsidRDefault="004F7E0A" w:rsidP="004F7E0A">
      <w:pPr>
        <w:spacing w:after="0" w:line="360" w:lineRule="auto"/>
        <w:rPr>
          <w:rFonts w:ascii="Calibri" w:hAnsi="Calibri"/>
          <w:b/>
          <w:sz w:val="22"/>
          <w:szCs w:val="22"/>
        </w:rPr>
      </w:pPr>
      <w:r w:rsidRPr="00E15F05">
        <w:rPr>
          <w:rFonts w:ascii="Calibri" w:hAnsi="Calibri"/>
          <w:b/>
          <w:sz w:val="22"/>
          <w:szCs w:val="22"/>
        </w:rPr>
        <w:t>The three compulsory Work Packages are:</w:t>
      </w:r>
    </w:p>
    <w:p w:rsidR="004F7E0A" w:rsidRPr="00BA6AD3" w:rsidRDefault="004F7E0A" w:rsidP="00C67024">
      <w:pPr>
        <w:pStyle w:val="ListNumber1"/>
        <w:numPr>
          <w:ilvl w:val="0"/>
          <w:numId w:val="34"/>
        </w:numPr>
        <w:spacing w:after="0" w:line="360" w:lineRule="auto"/>
        <w:rPr>
          <w:kern w:val="32"/>
          <w:sz w:val="20"/>
          <w:szCs w:val="20"/>
        </w:rPr>
      </w:pPr>
      <w:r w:rsidRPr="00BA6AD3">
        <w:rPr>
          <w:b/>
          <w:kern w:val="32"/>
          <w:sz w:val="20"/>
          <w:szCs w:val="20"/>
        </w:rPr>
        <w:t>“</w:t>
      </w:r>
      <w:r w:rsidRPr="00E15F05">
        <w:rPr>
          <w:rFonts w:ascii="Calibri" w:hAnsi="Calibri"/>
          <w:b/>
        </w:rPr>
        <w:t>WP1 Management and Coordination”,</w:t>
      </w:r>
      <w:r w:rsidRPr="00BA6AD3">
        <w:rPr>
          <w:kern w:val="32"/>
          <w:sz w:val="20"/>
          <w:szCs w:val="20"/>
        </w:rPr>
        <w:t xml:space="preserve"> </w:t>
      </w:r>
      <w:r w:rsidRPr="00636C10">
        <w:rPr>
          <w:rFonts w:ascii="Calibri" w:hAnsi="Calibri"/>
          <w:lang w:eastAsia="el-GR"/>
        </w:rPr>
        <w:t>describing the sequence of Actions to be analysed in Section D.BUDGET, in order for the project to be coordinated and financially managed (including for example the necessary meetings between the Beneficiaries in order to coordinate the project’s implementation, or the activities of the Lead Beneficiary concerning the financial monitoring - reporting of the project etc.). Management and coordination activities and the relevant costs should be duly justified</w:t>
      </w:r>
      <w:r w:rsidRPr="00BA6AD3">
        <w:rPr>
          <w:kern w:val="32"/>
          <w:sz w:val="20"/>
          <w:szCs w:val="20"/>
        </w:rPr>
        <w:t xml:space="preserve">. </w:t>
      </w:r>
    </w:p>
    <w:p w:rsidR="004F7E0A" w:rsidRPr="00636C10" w:rsidRDefault="004F7E0A" w:rsidP="00C67024">
      <w:pPr>
        <w:pStyle w:val="ListNumber1"/>
        <w:numPr>
          <w:ilvl w:val="0"/>
          <w:numId w:val="33"/>
        </w:numPr>
        <w:spacing w:after="0" w:line="360" w:lineRule="auto"/>
        <w:rPr>
          <w:rFonts w:ascii="Calibri" w:hAnsi="Calibri"/>
          <w:lang w:eastAsia="el-GR"/>
        </w:rPr>
      </w:pPr>
      <w:r w:rsidRPr="00BA6AD3">
        <w:rPr>
          <w:b/>
          <w:kern w:val="32"/>
          <w:sz w:val="20"/>
          <w:szCs w:val="20"/>
        </w:rPr>
        <w:t>“</w:t>
      </w:r>
      <w:r w:rsidRPr="00E15F05">
        <w:rPr>
          <w:rFonts w:ascii="Calibri" w:hAnsi="Calibri"/>
          <w:b/>
        </w:rPr>
        <w:t>WP2 Information &amp; Publicity”,</w:t>
      </w:r>
      <w:r w:rsidRPr="00BA6AD3">
        <w:rPr>
          <w:kern w:val="32"/>
          <w:sz w:val="20"/>
          <w:szCs w:val="20"/>
        </w:rPr>
        <w:t xml:space="preserve"> </w:t>
      </w:r>
      <w:r w:rsidRPr="00636C10">
        <w:rPr>
          <w:rFonts w:ascii="Calibri" w:hAnsi="Calibri"/>
          <w:lang w:eastAsia="el-GR"/>
        </w:rPr>
        <w:t>describing the main elements of the project communication strategy (covering both internal and external communication measures) in line with the Communication strategy Guide of the Programme as well as with the EU Visibility guidelines or Communication &amp; Visibility Manual for European Union External Actions. The project communication plan is a strategic tool with the purpose of raising awareness about the project and to disseminate its results as well as to ensure an efficient communication among the project Beneficiaries. In addition to project</w:t>
      </w:r>
      <w:r w:rsidRPr="00BA6AD3">
        <w:rPr>
          <w:sz w:val="20"/>
          <w:szCs w:val="20"/>
          <w:lang w:eastAsia="el-GR"/>
        </w:rPr>
        <w:t xml:space="preserve"> </w:t>
      </w:r>
      <w:r w:rsidRPr="00636C10">
        <w:rPr>
          <w:rFonts w:ascii="Calibri" w:hAnsi="Calibri"/>
          <w:lang w:eastAsia="el-GR"/>
        </w:rPr>
        <w:t>specific target groups, the communication activities shall also be addressed, to the media and the general public, in order to disseminate to wider audience interesting information about the project.</w:t>
      </w:r>
    </w:p>
    <w:p w:rsidR="004F7E0A" w:rsidRPr="00636C10" w:rsidRDefault="004F7E0A" w:rsidP="00C67024">
      <w:pPr>
        <w:numPr>
          <w:ilvl w:val="0"/>
          <w:numId w:val="33"/>
        </w:numPr>
        <w:spacing w:after="0" w:line="360" w:lineRule="auto"/>
        <w:rPr>
          <w:rFonts w:ascii="Calibri" w:hAnsi="Calibri"/>
          <w:sz w:val="22"/>
          <w:szCs w:val="22"/>
          <w:lang w:eastAsia="el-GR"/>
        </w:rPr>
      </w:pPr>
      <w:r w:rsidRPr="00636C10">
        <w:rPr>
          <w:rFonts w:ascii="Calibri" w:hAnsi="Calibri"/>
          <w:sz w:val="22"/>
          <w:szCs w:val="22"/>
          <w:lang w:eastAsia="el-GR"/>
        </w:rPr>
        <w:t xml:space="preserve">The third compulsory WP is the one of the actual implementation of the Project.  The Projects can have a maximum of 4 WPs for the actual implementation of the project, from WP3 to WP6. </w:t>
      </w:r>
    </w:p>
    <w:p w:rsidR="004F7E0A" w:rsidRPr="00636C10" w:rsidRDefault="004F7E0A" w:rsidP="004F7E0A">
      <w:pPr>
        <w:pStyle w:val="a4"/>
        <w:spacing w:after="0" w:line="360" w:lineRule="auto"/>
        <w:rPr>
          <w:rFonts w:ascii="Calibri" w:hAnsi="Calibri"/>
          <w:lang w:eastAsia="el-GR"/>
        </w:rPr>
      </w:pPr>
      <w:r w:rsidRPr="00636C10">
        <w:rPr>
          <w:rFonts w:ascii="Calibri" w:hAnsi="Calibri"/>
          <w:lang w:eastAsia="el-GR"/>
        </w:rPr>
        <w:t>Each Work Package contains the following fields:</w:t>
      </w:r>
    </w:p>
    <w:p w:rsidR="004F7E0A" w:rsidRPr="00BA6AD3" w:rsidRDefault="004F7E0A" w:rsidP="004F7E0A">
      <w:pPr>
        <w:pStyle w:val="ListBullet1"/>
        <w:spacing w:after="0" w:line="360" w:lineRule="auto"/>
        <w:rPr>
          <w:kern w:val="32"/>
          <w:sz w:val="20"/>
          <w:szCs w:val="20"/>
        </w:rPr>
      </w:pPr>
      <w:r w:rsidRPr="00E15F05">
        <w:rPr>
          <w:rFonts w:ascii="Calibri" w:hAnsi="Calibri"/>
          <w:b/>
        </w:rPr>
        <w:t>Title</w:t>
      </w:r>
      <w:r w:rsidRPr="00636C10">
        <w:rPr>
          <w:rFonts w:ascii="Calibri" w:hAnsi="Calibri"/>
          <w:lang w:eastAsia="el-GR"/>
        </w:rPr>
        <w:t>: Please insert the title of the Work Package</w:t>
      </w:r>
      <w:r w:rsidRPr="00BA6AD3">
        <w:rPr>
          <w:kern w:val="32"/>
          <w:sz w:val="20"/>
          <w:szCs w:val="20"/>
        </w:rPr>
        <w:t xml:space="preserve"> </w:t>
      </w:r>
    </w:p>
    <w:p w:rsidR="004F7E0A" w:rsidRPr="00554426" w:rsidRDefault="004F7E0A" w:rsidP="004F7E0A">
      <w:pPr>
        <w:pStyle w:val="ListBullet1"/>
        <w:spacing w:after="0" w:line="360" w:lineRule="auto"/>
        <w:rPr>
          <w:kern w:val="32"/>
          <w:sz w:val="20"/>
          <w:szCs w:val="20"/>
        </w:rPr>
      </w:pPr>
      <w:r w:rsidRPr="00E15F05">
        <w:rPr>
          <w:rFonts w:ascii="Calibri" w:hAnsi="Calibri"/>
          <w:b/>
        </w:rPr>
        <w:t>Start</w:t>
      </w:r>
      <w:r w:rsidRPr="00636C10">
        <w:rPr>
          <w:rFonts w:ascii="Calibri" w:hAnsi="Calibri"/>
          <w:lang w:eastAsia="el-GR"/>
        </w:rPr>
        <w:t>: Please insert the Start Date of each WP.</w:t>
      </w:r>
      <w:r w:rsidRPr="00554426">
        <w:rPr>
          <w:kern w:val="32"/>
          <w:sz w:val="20"/>
          <w:szCs w:val="20"/>
          <w:lang w:val="en-AU"/>
        </w:rPr>
        <w:t xml:space="preserve"> </w:t>
      </w:r>
    </w:p>
    <w:p w:rsidR="004F7E0A" w:rsidRPr="00636C10" w:rsidRDefault="004F7E0A" w:rsidP="004F7E0A">
      <w:pPr>
        <w:pStyle w:val="ListBullet1"/>
        <w:spacing w:after="0" w:line="360" w:lineRule="auto"/>
        <w:rPr>
          <w:rFonts w:ascii="Calibri" w:hAnsi="Calibri"/>
          <w:lang w:eastAsia="el-GR"/>
        </w:rPr>
      </w:pPr>
      <w:r w:rsidRPr="00E15F05">
        <w:rPr>
          <w:rFonts w:ascii="Calibri" w:hAnsi="Calibri"/>
          <w:b/>
        </w:rPr>
        <w:t>End:</w:t>
      </w:r>
      <w:r w:rsidRPr="00554426">
        <w:rPr>
          <w:kern w:val="32"/>
          <w:sz w:val="20"/>
          <w:szCs w:val="20"/>
        </w:rPr>
        <w:t xml:space="preserve"> </w:t>
      </w:r>
      <w:r w:rsidRPr="00636C10">
        <w:rPr>
          <w:rFonts w:ascii="Calibri" w:hAnsi="Calibri"/>
          <w:lang w:eastAsia="el-GR"/>
        </w:rPr>
        <w:t xml:space="preserve">Please insert the End Date of each WP </w:t>
      </w:r>
    </w:p>
    <w:p w:rsidR="004F7E0A" w:rsidRPr="00636C10" w:rsidRDefault="004F7E0A" w:rsidP="004F7E0A">
      <w:pPr>
        <w:pStyle w:val="ListBullet1"/>
        <w:spacing w:after="0" w:line="360" w:lineRule="auto"/>
        <w:rPr>
          <w:rFonts w:ascii="Calibri" w:hAnsi="Calibri"/>
          <w:lang w:eastAsia="el-GR"/>
        </w:rPr>
      </w:pPr>
      <w:r w:rsidRPr="00E15F05">
        <w:rPr>
          <w:rFonts w:ascii="Calibri" w:hAnsi="Calibri"/>
          <w:b/>
        </w:rPr>
        <w:t>Cost:</w:t>
      </w:r>
      <w:r w:rsidRPr="00554426">
        <w:rPr>
          <w:kern w:val="32"/>
          <w:sz w:val="20"/>
          <w:szCs w:val="20"/>
        </w:rPr>
        <w:t xml:space="preserve"> </w:t>
      </w:r>
      <w:r w:rsidRPr="00636C10">
        <w:rPr>
          <w:rFonts w:ascii="Calibri" w:hAnsi="Calibri"/>
          <w:lang w:eastAsia="el-GR"/>
        </w:rPr>
        <w:t xml:space="preserve">The Cost of WPs summing up to the costs of Work Packages are automatically filled in based on the information inserted in Section D – Budget. </w:t>
      </w:r>
    </w:p>
    <w:p w:rsidR="004F7E0A" w:rsidRPr="00BA6AD3" w:rsidRDefault="004F7E0A" w:rsidP="004F7E0A">
      <w:pPr>
        <w:spacing w:after="0" w:line="360" w:lineRule="auto"/>
        <w:ind w:left="360"/>
        <w:rPr>
          <w:kern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13"/>
      </w:tblGrid>
      <w:tr w:rsidR="004F7E0A" w:rsidRPr="00BA6AD3" w:rsidTr="004F7E0A">
        <w:trPr>
          <w:trHeight w:val="1443"/>
        </w:trPr>
        <w:tc>
          <w:tcPr>
            <w:tcW w:w="8613" w:type="dxa"/>
          </w:tcPr>
          <w:p w:rsidR="004F7E0A" w:rsidRPr="00E15F05" w:rsidRDefault="004F7E0A" w:rsidP="004F7E0A">
            <w:pPr>
              <w:pStyle w:val="Attention"/>
              <w:spacing w:after="0" w:line="360" w:lineRule="auto"/>
              <w:jc w:val="center"/>
              <w:rPr>
                <w:rFonts w:ascii="Calibri" w:hAnsi="Calibri"/>
                <w:b/>
                <w:i w:val="0"/>
                <w:iCs w:val="0"/>
              </w:rPr>
            </w:pPr>
            <w:r w:rsidRPr="00E15F05">
              <w:rPr>
                <w:rFonts w:ascii="Calibri" w:hAnsi="Calibri"/>
                <w:b/>
                <w:i w:val="0"/>
                <w:iCs w:val="0"/>
              </w:rPr>
              <w:lastRenderedPageBreak/>
              <w:t>Attention:</w:t>
            </w:r>
          </w:p>
          <w:p w:rsidR="004F7E0A" w:rsidRPr="00636C10" w:rsidRDefault="004F7E0A" w:rsidP="004F7E0A">
            <w:pPr>
              <w:pStyle w:val="a4"/>
              <w:spacing w:after="0" w:line="360" w:lineRule="auto"/>
              <w:ind w:left="357"/>
              <w:rPr>
                <w:rFonts w:ascii="Calibri" w:hAnsi="Calibri"/>
                <w:lang w:eastAsia="el-GR"/>
              </w:rPr>
            </w:pPr>
            <w:r w:rsidRPr="00636C10">
              <w:rPr>
                <w:rFonts w:ascii="Calibri" w:hAnsi="Calibri"/>
                <w:lang w:eastAsia="el-GR"/>
              </w:rPr>
              <w:t>The “Start Date” and “End Date” included in each WP will automatically calculate the overall Project duration in the Section “Project identification” and the Section “Timetable”.</w:t>
            </w:r>
          </w:p>
          <w:p w:rsidR="004F7E0A" w:rsidRPr="00554426" w:rsidRDefault="004F7E0A" w:rsidP="004F7E0A">
            <w:pPr>
              <w:pStyle w:val="a4"/>
              <w:spacing w:after="0" w:line="360" w:lineRule="auto"/>
              <w:ind w:left="357"/>
              <w:rPr>
                <w:b/>
                <w:kern w:val="32"/>
                <w:sz w:val="20"/>
                <w:szCs w:val="20"/>
              </w:rPr>
            </w:pPr>
            <w:r w:rsidRPr="00E15F05">
              <w:rPr>
                <w:rFonts w:ascii="Calibri" w:hAnsi="Calibri"/>
                <w:b/>
              </w:rPr>
              <w:t>The macros need to be enabled</w:t>
            </w:r>
          </w:p>
        </w:tc>
      </w:tr>
    </w:tbl>
    <w:p w:rsidR="004F7E0A" w:rsidRDefault="004F7E0A" w:rsidP="004F7E0A">
      <w:pPr>
        <w:spacing w:after="0" w:line="360" w:lineRule="auto"/>
        <w:rPr>
          <w:b/>
          <w:kern w:val="32"/>
        </w:rPr>
      </w:pPr>
    </w:p>
    <w:p w:rsidR="004F7E0A" w:rsidRDefault="004F7E0A" w:rsidP="004F7E0A">
      <w:pPr>
        <w:spacing w:after="0" w:line="360" w:lineRule="auto"/>
        <w:rPr>
          <w:kern w:val="32"/>
        </w:rPr>
      </w:pPr>
      <w:r w:rsidRPr="00636C10">
        <w:rPr>
          <w:rFonts w:ascii="Calibri" w:hAnsi="Calibri"/>
          <w:sz w:val="22"/>
          <w:szCs w:val="22"/>
          <w:lang w:eastAsia="el-GR"/>
        </w:rPr>
        <w:t>Examples of two (2)</w:t>
      </w:r>
      <w:r>
        <w:rPr>
          <w:b/>
          <w:kern w:val="32"/>
        </w:rPr>
        <w:t xml:space="preserve"> </w:t>
      </w:r>
      <w:r w:rsidRPr="00E15F05">
        <w:rPr>
          <w:rFonts w:ascii="Calibri" w:hAnsi="Calibri"/>
          <w:b/>
          <w:sz w:val="22"/>
          <w:szCs w:val="22"/>
        </w:rPr>
        <w:t xml:space="preserve">indicative </w:t>
      </w:r>
      <w:r w:rsidRPr="00636C10">
        <w:rPr>
          <w:rFonts w:ascii="Calibri" w:hAnsi="Calibri"/>
          <w:sz w:val="22"/>
          <w:szCs w:val="22"/>
          <w:lang w:eastAsia="el-GR"/>
        </w:rPr>
        <w:t>projects are presented below, being broken down into indicative</w:t>
      </w:r>
      <w:r>
        <w:rPr>
          <w:kern w:val="32"/>
        </w:rPr>
        <w:t xml:space="preserve"> </w:t>
      </w:r>
      <w:r w:rsidRPr="00E15F05">
        <w:rPr>
          <w:rFonts w:ascii="Calibri" w:hAnsi="Calibri"/>
          <w:b/>
          <w:sz w:val="22"/>
          <w:szCs w:val="22"/>
        </w:rPr>
        <w:t>Work Packages and Deliverables</w:t>
      </w:r>
      <w:r>
        <w:rPr>
          <w:b/>
          <w:kern w:val="32"/>
        </w:rPr>
        <w:t>.</w:t>
      </w:r>
      <w:r>
        <w:rPr>
          <w:kern w:val="32"/>
        </w:rPr>
        <w:t xml:space="preserve"> </w:t>
      </w:r>
    </w:p>
    <w:p w:rsidR="004F7E0A" w:rsidRPr="00636C10" w:rsidRDefault="004F7E0A" w:rsidP="004F7E0A">
      <w:pPr>
        <w:spacing w:after="0" w:line="360" w:lineRule="auto"/>
        <w:rPr>
          <w:rFonts w:ascii="Calibri" w:hAnsi="Calibri"/>
          <w:sz w:val="22"/>
          <w:szCs w:val="22"/>
          <w:lang w:eastAsia="el-GR"/>
        </w:rPr>
      </w:pPr>
      <w:r w:rsidRPr="00636C10">
        <w:rPr>
          <w:rFonts w:ascii="Calibri" w:hAnsi="Calibri"/>
          <w:sz w:val="22"/>
          <w:szCs w:val="22"/>
          <w:lang w:eastAsia="el-GR"/>
        </w:rPr>
        <w:t>The first one concerns an “infrastructure project” and the second one a “soft project”.</w:t>
      </w:r>
    </w:p>
    <w:p w:rsidR="004F7E0A" w:rsidRDefault="004F7E0A" w:rsidP="004F7E0A">
      <w:pPr>
        <w:spacing w:after="0" w:line="360" w:lineRule="auto"/>
        <w:rPr>
          <w:b/>
          <w:kern w:val="32"/>
        </w:rPr>
      </w:pPr>
    </w:p>
    <w:p w:rsidR="004F7E0A" w:rsidRPr="00CC01D2" w:rsidRDefault="004F7E0A" w:rsidP="004F7E0A">
      <w:pPr>
        <w:spacing w:after="0" w:line="360" w:lineRule="auto"/>
        <w:rPr>
          <w:b/>
          <w:bCs/>
          <w:color w:val="548DD4"/>
          <w:szCs w:val="22"/>
        </w:rPr>
      </w:pPr>
      <w:bookmarkStart w:id="155" w:name="_Toc431971258"/>
      <w:r w:rsidRPr="00CC01D2">
        <w:rPr>
          <w:b/>
          <w:bCs/>
          <w:color w:val="548DD4"/>
          <w:szCs w:val="22"/>
        </w:rPr>
        <w:t>Table 6: Indicative structure of an Infrastructure project</w:t>
      </w:r>
      <w:bookmarkEnd w:id="155"/>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0"/>
        <w:gridCol w:w="4360"/>
      </w:tblGrid>
      <w:tr w:rsidR="004F7E0A" w:rsidTr="004F7E0A">
        <w:tc>
          <w:tcPr>
            <w:tcW w:w="2500" w:type="pct"/>
            <w:tcBorders>
              <w:top w:val="single" w:sz="4" w:space="0" w:color="000000"/>
              <w:left w:val="single" w:sz="4" w:space="0" w:color="000000"/>
              <w:bottom w:val="single" w:sz="4" w:space="0" w:color="000000"/>
              <w:right w:val="single" w:sz="4" w:space="0" w:color="000000"/>
            </w:tcBorders>
            <w:shd w:val="clear" w:color="auto" w:fill="FDE9D9"/>
            <w:hideMark/>
          </w:tcPr>
          <w:p w:rsidR="004F7E0A" w:rsidRDefault="004F7E0A" w:rsidP="004F7E0A">
            <w:pPr>
              <w:spacing w:after="0" w:line="360" w:lineRule="auto"/>
              <w:rPr>
                <w:i/>
                <w:kern w:val="32"/>
                <w:u w:val="single"/>
              </w:rPr>
            </w:pPr>
            <w:r w:rsidRPr="00F846FD">
              <w:rPr>
                <w:rFonts w:ascii="Calibri" w:hAnsi="Calibri"/>
                <w:sz w:val="22"/>
                <w:szCs w:val="22"/>
                <w:lang w:eastAsia="el-GR"/>
              </w:rPr>
              <w:t>Lead Beneficiary</w:t>
            </w:r>
          </w:p>
        </w:tc>
        <w:tc>
          <w:tcPr>
            <w:tcW w:w="2500" w:type="pct"/>
            <w:tcBorders>
              <w:top w:val="single" w:sz="4" w:space="0" w:color="000000"/>
              <w:left w:val="single" w:sz="4" w:space="0" w:color="000000"/>
              <w:bottom w:val="single" w:sz="4" w:space="0" w:color="000000"/>
              <w:right w:val="single" w:sz="4" w:space="0" w:color="000000"/>
            </w:tcBorders>
            <w:shd w:val="clear" w:color="auto" w:fill="FDE9D9"/>
            <w:hideMark/>
          </w:tcPr>
          <w:p w:rsidR="004F7E0A" w:rsidRDefault="004F7E0A" w:rsidP="004F7E0A">
            <w:pPr>
              <w:spacing w:after="0" w:line="360" w:lineRule="auto"/>
              <w:rPr>
                <w:b/>
                <w:kern w:val="32"/>
              </w:rPr>
            </w:pPr>
            <w:r w:rsidRPr="00F846FD">
              <w:rPr>
                <w:rFonts w:ascii="Calibri" w:hAnsi="Calibri"/>
                <w:b/>
                <w:kern w:val="32"/>
                <w:sz w:val="22"/>
                <w:szCs w:val="22"/>
              </w:rPr>
              <w:t>Deliverable title</w:t>
            </w:r>
          </w:p>
        </w:tc>
      </w:tr>
      <w:tr w:rsidR="004F7E0A" w:rsidTr="004F7E0A">
        <w:tc>
          <w:tcPr>
            <w:tcW w:w="2500" w:type="pct"/>
            <w:tcBorders>
              <w:top w:val="single" w:sz="4" w:space="0" w:color="000000"/>
              <w:left w:val="single" w:sz="4" w:space="0" w:color="000000"/>
              <w:bottom w:val="single" w:sz="4" w:space="0" w:color="000000"/>
              <w:right w:val="single" w:sz="4" w:space="0" w:color="000000"/>
            </w:tcBorders>
            <w:hideMark/>
          </w:tcPr>
          <w:p w:rsidR="004F7E0A" w:rsidRPr="00F846FD" w:rsidRDefault="004F7E0A" w:rsidP="004F7E0A">
            <w:pPr>
              <w:spacing w:after="0" w:line="360" w:lineRule="auto"/>
              <w:rPr>
                <w:rFonts w:ascii="Calibri" w:hAnsi="Calibri"/>
                <w:b/>
                <w:kern w:val="32"/>
                <w:sz w:val="22"/>
                <w:szCs w:val="22"/>
              </w:rPr>
            </w:pPr>
            <w:r w:rsidRPr="00F846FD">
              <w:rPr>
                <w:rFonts w:ascii="Calibri" w:hAnsi="Calibri"/>
                <w:b/>
                <w:kern w:val="32"/>
                <w:sz w:val="22"/>
                <w:szCs w:val="22"/>
              </w:rPr>
              <w:t>WP1</w:t>
            </w:r>
          </w:p>
        </w:tc>
        <w:tc>
          <w:tcPr>
            <w:tcW w:w="2500" w:type="pct"/>
            <w:tcBorders>
              <w:top w:val="single" w:sz="4" w:space="0" w:color="000000"/>
              <w:left w:val="single" w:sz="4" w:space="0" w:color="000000"/>
              <w:bottom w:val="single" w:sz="4" w:space="0" w:color="000000"/>
              <w:right w:val="single" w:sz="4" w:space="0" w:color="000000"/>
            </w:tcBorders>
            <w:hideMark/>
          </w:tcPr>
          <w:p w:rsidR="004F7E0A" w:rsidRDefault="004F7E0A" w:rsidP="004F7E0A">
            <w:pPr>
              <w:spacing w:after="0" w:line="360" w:lineRule="auto"/>
              <w:rPr>
                <w:b/>
              </w:rPr>
            </w:pPr>
            <w:r w:rsidRPr="00F846FD">
              <w:rPr>
                <w:rFonts w:ascii="Calibri" w:hAnsi="Calibri"/>
                <w:b/>
                <w:kern w:val="32"/>
                <w:sz w:val="22"/>
                <w:szCs w:val="22"/>
              </w:rPr>
              <w:t>Management and Coordination</w:t>
            </w:r>
          </w:p>
        </w:tc>
      </w:tr>
      <w:tr w:rsidR="004F7E0A" w:rsidTr="004F7E0A">
        <w:tc>
          <w:tcPr>
            <w:tcW w:w="2500" w:type="pct"/>
            <w:tcBorders>
              <w:top w:val="single" w:sz="4" w:space="0" w:color="000000"/>
              <w:left w:val="single" w:sz="4" w:space="0" w:color="000000"/>
              <w:bottom w:val="single" w:sz="4" w:space="0" w:color="000000"/>
              <w:right w:val="single" w:sz="4" w:space="0" w:color="000000"/>
            </w:tcBorders>
            <w:hideMark/>
          </w:tcPr>
          <w:p w:rsidR="004F7E0A" w:rsidRPr="00F846FD" w:rsidRDefault="004F7E0A" w:rsidP="004F7E0A">
            <w:pPr>
              <w:spacing w:after="0" w:line="360" w:lineRule="auto"/>
              <w:rPr>
                <w:rFonts w:ascii="Calibri" w:hAnsi="Calibri"/>
                <w:sz w:val="22"/>
                <w:szCs w:val="22"/>
                <w:lang w:eastAsia="el-GR"/>
              </w:rPr>
            </w:pPr>
            <w:r w:rsidRPr="00F846FD">
              <w:rPr>
                <w:rFonts w:ascii="Calibri" w:hAnsi="Calibri"/>
                <w:sz w:val="22"/>
                <w:szCs w:val="22"/>
                <w:lang w:eastAsia="el-GR"/>
              </w:rPr>
              <w:t>Deliverable 1.1.1</w:t>
            </w:r>
          </w:p>
        </w:tc>
        <w:tc>
          <w:tcPr>
            <w:tcW w:w="2500" w:type="pct"/>
            <w:tcBorders>
              <w:top w:val="single" w:sz="4" w:space="0" w:color="000000"/>
              <w:left w:val="single" w:sz="4" w:space="0" w:color="000000"/>
              <w:bottom w:val="single" w:sz="4" w:space="0" w:color="000000"/>
              <w:right w:val="single" w:sz="4" w:space="0" w:color="000000"/>
            </w:tcBorders>
            <w:hideMark/>
          </w:tcPr>
          <w:p w:rsidR="004F7E0A" w:rsidRDefault="004F7E0A" w:rsidP="004F7E0A">
            <w:pPr>
              <w:spacing w:after="0" w:line="360" w:lineRule="auto"/>
              <w:rPr>
                <w:kern w:val="32"/>
              </w:rPr>
            </w:pPr>
            <w:r w:rsidRPr="00F846FD">
              <w:rPr>
                <w:rFonts w:ascii="Calibri" w:hAnsi="Calibri"/>
                <w:sz w:val="22"/>
                <w:szCs w:val="22"/>
                <w:lang w:eastAsia="el-GR"/>
              </w:rPr>
              <w:t>Preparation activities</w:t>
            </w:r>
          </w:p>
        </w:tc>
      </w:tr>
      <w:tr w:rsidR="004F7E0A" w:rsidRPr="00336669" w:rsidTr="004F7E0A">
        <w:tc>
          <w:tcPr>
            <w:tcW w:w="2500" w:type="pct"/>
            <w:tcBorders>
              <w:top w:val="single" w:sz="4" w:space="0" w:color="000000"/>
              <w:left w:val="single" w:sz="4" w:space="0" w:color="000000"/>
              <w:bottom w:val="single" w:sz="4" w:space="0" w:color="000000"/>
              <w:right w:val="single" w:sz="4" w:space="0" w:color="000000"/>
            </w:tcBorders>
            <w:hideMark/>
          </w:tcPr>
          <w:p w:rsidR="004F7E0A" w:rsidRPr="00F846FD" w:rsidRDefault="004F7E0A" w:rsidP="004F7E0A">
            <w:pPr>
              <w:spacing w:after="0" w:line="360" w:lineRule="auto"/>
              <w:rPr>
                <w:rFonts w:ascii="Calibri" w:hAnsi="Calibri"/>
                <w:sz w:val="22"/>
                <w:szCs w:val="22"/>
                <w:lang w:eastAsia="el-GR"/>
              </w:rPr>
            </w:pPr>
            <w:r w:rsidRPr="00F846FD">
              <w:rPr>
                <w:rFonts w:ascii="Calibri" w:hAnsi="Calibri"/>
                <w:sz w:val="22"/>
                <w:szCs w:val="22"/>
                <w:lang w:eastAsia="el-GR"/>
              </w:rPr>
              <w:t>Deliverable 1.1.2</w:t>
            </w:r>
          </w:p>
        </w:tc>
        <w:tc>
          <w:tcPr>
            <w:tcW w:w="2500" w:type="pct"/>
            <w:tcBorders>
              <w:top w:val="single" w:sz="4" w:space="0" w:color="000000"/>
              <w:left w:val="single" w:sz="4" w:space="0" w:color="000000"/>
              <w:bottom w:val="single" w:sz="4" w:space="0" w:color="000000"/>
              <w:right w:val="single" w:sz="4" w:space="0" w:color="000000"/>
            </w:tcBorders>
            <w:hideMark/>
          </w:tcPr>
          <w:p w:rsidR="004F7E0A" w:rsidRDefault="004F7E0A" w:rsidP="004F7E0A">
            <w:pPr>
              <w:spacing w:after="0" w:line="360" w:lineRule="auto"/>
              <w:rPr>
                <w:kern w:val="32"/>
              </w:rPr>
            </w:pPr>
            <w:r w:rsidRPr="00F846FD">
              <w:rPr>
                <w:rFonts w:ascii="Calibri" w:hAnsi="Calibri"/>
                <w:sz w:val="22"/>
                <w:szCs w:val="22"/>
                <w:lang w:eastAsia="el-GR"/>
              </w:rPr>
              <w:t>Project Management (Coordination, reporting, meetings)</w:t>
            </w:r>
          </w:p>
        </w:tc>
      </w:tr>
      <w:tr w:rsidR="004F7E0A" w:rsidTr="004F7E0A">
        <w:tc>
          <w:tcPr>
            <w:tcW w:w="2500" w:type="pct"/>
            <w:tcBorders>
              <w:top w:val="single" w:sz="4" w:space="0" w:color="000000"/>
              <w:left w:val="single" w:sz="4" w:space="0" w:color="000000"/>
              <w:bottom w:val="single" w:sz="4" w:space="0" w:color="000000"/>
              <w:right w:val="single" w:sz="4" w:space="0" w:color="000000"/>
            </w:tcBorders>
            <w:hideMark/>
          </w:tcPr>
          <w:p w:rsidR="004F7E0A" w:rsidRDefault="004F7E0A" w:rsidP="004F7E0A">
            <w:pPr>
              <w:spacing w:after="0" w:line="360" w:lineRule="auto"/>
            </w:pPr>
            <w:r w:rsidRPr="00F846FD">
              <w:rPr>
                <w:rFonts w:ascii="Calibri" w:hAnsi="Calibri"/>
                <w:sz w:val="22"/>
                <w:szCs w:val="22"/>
                <w:lang w:eastAsia="el-GR"/>
              </w:rPr>
              <w:t>Deliverable 1.1.3</w:t>
            </w:r>
          </w:p>
        </w:tc>
        <w:tc>
          <w:tcPr>
            <w:tcW w:w="2500" w:type="pct"/>
            <w:tcBorders>
              <w:top w:val="single" w:sz="4" w:space="0" w:color="000000"/>
              <w:left w:val="single" w:sz="4" w:space="0" w:color="000000"/>
              <w:bottom w:val="single" w:sz="4" w:space="0" w:color="000000"/>
              <w:right w:val="single" w:sz="4" w:space="0" w:color="000000"/>
            </w:tcBorders>
            <w:hideMark/>
          </w:tcPr>
          <w:p w:rsidR="004F7E0A" w:rsidRDefault="004F7E0A" w:rsidP="004F7E0A">
            <w:pPr>
              <w:spacing w:after="0" w:line="360" w:lineRule="auto"/>
              <w:rPr>
                <w:kern w:val="32"/>
              </w:rPr>
            </w:pPr>
            <w:r w:rsidRPr="00F846FD">
              <w:rPr>
                <w:rFonts w:ascii="Calibri" w:hAnsi="Calibri"/>
                <w:sz w:val="22"/>
                <w:szCs w:val="22"/>
                <w:lang w:eastAsia="el-GR"/>
              </w:rPr>
              <w:t>Evaluation</w:t>
            </w:r>
          </w:p>
        </w:tc>
      </w:tr>
      <w:tr w:rsidR="004F7E0A" w:rsidTr="004F7E0A">
        <w:tc>
          <w:tcPr>
            <w:tcW w:w="2500" w:type="pct"/>
            <w:tcBorders>
              <w:top w:val="single" w:sz="4" w:space="0" w:color="000000"/>
              <w:left w:val="single" w:sz="4" w:space="0" w:color="000000"/>
              <w:bottom w:val="single" w:sz="4" w:space="0" w:color="000000"/>
              <w:right w:val="single" w:sz="4" w:space="0" w:color="000000"/>
            </w:tcBorders>
            <w:shd w:val="clear" w:color="auto" w:fill="BFBFBF"/>
          </w:tcPr>
          <w:p w:rsidR="004F7E0A" w:rsidRDefault="004F7E0A" w:rsidP="004F7E0A">
            <w:pPr>
              <w:spacing w:after="0" w:line="360" w:lineRule="auto"/>
              <w:rPr>
                <w:kern w:val="32"/>
              </w:rPr>
            </w:pPr>
          </w:p>
        </w:tc>
        <w:tc>
          <w:tcPr>
            <w:tcW w:w="2500" w:type="pct"/>
            <w:tcBorders>
              <w:top w:val="single" w:sz="4" w:space="0" w:color="000000"/>
              <w:left w:val="single" w:sz="4" w:space="0" w:color="000000"/>
              <w:bottom w:val="single" w:sz="4" w:space="0" w:color="000000"/>
              <w:right w:val="single" w:sz="4" w:space="0" w:color="000000"/>
            </w:tcBorders>
            <w:shd w:val="clear" w:color="auto" w:fill="BFBFBF"/>
          </w:tcPr>
          <w:p w:rsidR="004F7E0A" w:rsidRDefault="004F7E0A" w:rsidP="004F7E0A">
            <w:pPr>
              <w:spacing w:after="0" w:line="360" w:lineRule="auto"/>
            </w:pPr>
          </w:p>
        </w:tc>
      </w:tr>
      <w:tr w:rsidR="004F7E0A" w:rsidTr="004F7E0A">
        <w:tc>
          <w:tcPr>
            <w:tcW w:w="2500" w:type="pct"/>
            <w:tcBorders>
              <w:top w:val="single" w:sz="4" w:space="0" w:color="000000"/>
              <w:left w:val="single" w:sz="4" w:space="0" w:color="000000"/>
              <w:bottom w:val="single" w:sz="4" w:space="0" w:color="000000"/>
              <w:right w:val="single" w:sz="4" w:space="0" w:color="000000"/>
            </w:tcBorders>
            <w:hideMark/>
          </w:tcPr>
          <w:p w:rsidR="004F7E0A" w:rsidRDefault="004F7E0A" w:rsidP="004F7E0A">
            <w:pPr>
              <w:spacing w:after="0" w:line="360" w:lineRule="auto"/>
              <w:rPr>
                <w:b/>
                <w:kern w:val="32"/>
              </w:rPr>
            </w:pPr>
            <w:r w:rsidRPr="00F846FD">
              <w:rPr>
                <w:rFonts w:ascii="Calibri" w:hAnsi="Calibri"/>
                <w:b/>
                <w:kern w:val="32"/>
                <w:sz w:val="22"/>
                <w:szCs w:val="22"/>
              </w:rPr>
              <w:t>WP2</w:t>
            </w:r>
          </w:p>
        </w:tc>
        <w:tc>
          <w:tcPr>
            <w:tcW w:w="2500" w:type="pct"/>
            <w:tcBorders>
              <w:top w:val="single" w:sz="4" w:space="0" w:color="000000"/>
              <w:left w:val="single" w:sz="4" w:space="0" w:color="000000"/>
              <w:bottom w:val="single" w:sz="4" w:space="0" w:color="000000"/>
              <w:right w:val="single" w:sz="4" w:space="0" w:color="000000"/>
            </w:tcBorders>
            <w:hideMark/>
          </w:tcPr>
          <w:p w:rsidR="004F7E0A" w:rsidRDefault="004F7E0A" w:rsidP="004F7E0A">
            <w:pPr>
              <w:spacing w:after="0" w:line="360" w:lineRule="auto"/>
              <w:rPr>
                <w:b/>
              </w:rPr>
            </w:pPr>
            <w:r w:rsidRPr="00F846FD">
              <w:rPr>
                <w:rFonts w:ascii="Calibri" w:hAnsi="Calibri"/>
                <w:b/>
                <w:kern w:val="32"/>
                <w:sz w:val="22"/>
                <w:szCs w:val="22"/>
              </w:rPr>
              <w:t>Information and Publicity</w:t>
            </w:r>
          </w:p>
        </w:tc>
      </w:tr>
      <w:tr w:rsidR="004F7E0A" w:rsidRPr="00336669" w:rsidTr="004F7E0A">
        <w:tc>
          <w:tcPr>
            <w:tcW w:w="2500" w:type="pct"/>
            <w:tcBorders>
              <w:top w:val="single" w:sz="4" w:space="0" w:color="000000"/>
              <w:left w:val="single" w:sz="4" w:space="0" w:color="000000"/>
              <w:bottom w:val="single" w:sz="4" w:space="0" w:color="000000"/>
              <w:right w:val="single" w:sz="4" w:space="0" w:color="000000"/>
            </w:tcBorders>
            <w:hideMark/>
          </w:tcPr>
          <w:p w:rsidR="004F7E0A" w:rsidRPr="00F846FD" w:rsidRDefault="004F7E0A" w:rsidP="004F7E0A">
            <w:pPr>
              <w:spacing w:after="0" w:line="360" w:lineRule="auto"/>
              <w:rPr>
                <w:rFonts w:ascii="Calibri" w:hAnsi="Calibri"/>
                <w:sz w:val="22"/>
                <w:szCs w:val="22"/>
                <w:lang w:eastAsia="el-GR"/>
              </w:rPr>
            </w:pPr>
            <w:r w:rsidRPr="00F846FD">
              <w:rPr>
                <w:rFonts w:ascii="Calibri" w:hAnsi="Calibri"/>
                <w:sz w:val="22"/>
                <w:szCs w:val="22"/>
                <w:lang w:eastAsia="el-GR"/>
              </w:rPr>
              <w:t>Deliverable 2.1.1</w:t>
            </w:r>
          </w:p>
        </w:tc>
        <w:tc>
          <w:tcPr>
            <w:tcW w:w="2500" w:type="pct"/>
            <w:tcBorders>
              <w:top w:val="single" w:sz="4" w:space="0" w:color="000000"/>
              <w:left w:val="single" w:sz="4" w:space="0" w:color="000000"/>
              <w:bottom w:val="single" w:sz="4" w:space="0" w:color="000000"/>
              <w:right w:val="single" w:sz="4" w:space="0" w:color="000000"/>
            </w:tcBorders>
            <w:hideMark/>
          </w:tcPr>
          <w:p w:rsidR="004F7E0A" w:rsidRPr="00F846FD" w:rsidRDefault="004F7E0A" w:rsidP="004F7E0A">
            <w:pPr>
              <w:spacing w:after="0" w:line="360" w:lineRule="auto"/>
              <w:ind w:hanging="108"/>
              <w:rPr>
                <w:rFonts w:ascii="Calibri" w:hAnsi="Calibri"/>
                <w:sz w:val="22"/>
                <w:szCs w:val="22"/>
                <w:lang w:eastAsia="el-GR"/>
              </w:rPr>
            </w:pPr>
            <w:r w:rsidRPr="00F846FD">
              <w:rPr>
                <w:rFonts w:ascii="Calibri" w:hAnsi="Calibri"/>
                <w:sz w:val="22"/>
                <w:szCs w:val="22"/>
                <w:lang w:eastAsia="el-GR"/>
              </w:rPr>
              <w:t xml:space="preserve"> Production of communication material and tools</w:t>
            </w:r>
          </w:p>
        </w:tc>
      </w:tr>
      <w:tr w:rsidR="004F7E0A" w:rsidTr="004F7E0A">
        <w:tc>
          <w:tcPr>
            <w:tcW w:w="2500" w:type="pct"/>
            <w:tcBorders>
              <w:top w:val="single" w:sz="4" w:space="0" w:color="000000"/>
              <w:left w:val="single" w:sz="4" w:space="0" w:color="000000"/>
              <w:bottom w:val="single" w:sz="4" w:space="0" w:color="000000"/>
              <w:right w:val="single" w:sz="4" w:space="0" w:color="000000"/>
            </w:tcBorders>
            <w:hideMark/>
          </w:tcPr>
          <w:p w:rsidR="004F7E0A" w:rsidRPr="00F846FD" w:rsidRDefault="004F7E0A" w:rsidP="004F7E0A">
            <w:pPr>
              <w:spacing w:after="0" w:line="360" w:lineRule="auto"/>
              <w:rPr>
                <w:rFonts w:ascii="Calibri" w:hAnsi="Calibri"/>
                <w:sz w:val="22"/>
                <w:szCs w:val="22"/>
                <w:lang w:eastAsia="el-GR"/>
              </w:rPr>
            </w:pPr>
            <w:r w:rsidRPr="00F846FD">
              <w:rPr>
                <w:rFonts w:ascii="Calibri" w:hAnsi="Calibri"/>
                <w:sz w:val="22"/>
                <w:szCs w:val="22"/>
                <w:lang w:eastAsia="el-GR"/>
              </w:rPr>
              <w:t>Deliverable 2.1.2</w:t>
            </w:r>
          </w:p>
        </w:tc>
        <w:tc>
          <w:tcPr>
            <w:tcW w:w="2500" w:type="pct"/>
            <w:tcBorders>
              <w:top w:val="single" w:sz="4" w:space="0" w:color="000000"/>
              <w:left w:val="single" w:sz="4" w:space="0" w:color="000000"/>
              <w:bottom w:val="single" w:sz="4" w:space="0" w:color="000000"/>
              <w:right w:val="single" w:sz="4" w:space="0" w:color="000000"/>
            </w:tcBorders>
            <w:hideMark/>
          </w:tcPr>
          <w:p w:rsidR="004F7E0A" w:rsidRPr="00F846FD" w:rsidRDefault="004F7E0A" w:rsidP="004F7E0A">
            <w:pPr>
              <w:spacing w:after="0" w:line="360" w:lineRule="auto"/>
              <w:rPr>
                <w:rFonts w:ascii="Calibri" w:hAnsi="Calibri"/>
                <w:sz w:val="22"/>
                <w:szCs w:val="22"/>
                <w:lang w:eastAsia="el-GR"/>
              </w:rPr>
            </w:pPr>
            <w:r w:rsidRPr="00F846FD">
              <w:rPr>
                <w:rFonts w:ascii="Calibri" w:hAnsi="Calibri"/>
                <w:sz w:val="22"/>
                <w:szCs w:val="22"/>
                <w:lang w:eastAsia="el-GR"/>
              </w:rPr>
              <w:t>Publicity events and conferences</w:t>
            </w:r>
          </w:p>
        </w:tc>
      </w:tr>
      <w:tr w:rsidR="004F7E0A" w:rsidTr="004F7E0A">
        <w:tc>
          <w:tcPr>
            <w:tcW w:w="2500" w:type="pct"/>
            <w:tcBorders>
              <w:top w:val="single" w:sz="4" w:space="0" w:color="000000"/>
              <w:left w:val="single" w:sz="4" w:space="0" w:color="000000"/>
              <w:bottom w:val="single" w:sz="4" w:space="0" w:color="000000"/>
              <w:right w:val="single" w:sz="4" w:space="0" w:color="000000"/>
            </w:tcBorders>
            <w:shd w:val="clear" w:color="auto" w:fill="BFBFBF"/>
          </w:tcPr>
          <w:p w:rsidR="004F7E0A" w:rsidRDefault="004F7E0A" w:rsidP="004F7E0A">
            <w:pPr>
              <w:spacing w:after="0" w:line="360" w:lineRule="auto"/>
            </w:pPr>
          </w:p>
        </w:tc>
        <w:tc>
          <w:tcPr>
            <w:tcW w:w="2500" w:type="pct"/>
            <w:tcBorders>
              <w:top w:val="single" w:sz="4" w:space="0" w:color="000000"/>
              <w:left w:val="single" w:sz="4" w:space="0" w:color="000000"/>
              <w:bottom w:val="single" w:sz="4" w:space="0" w:color="000000"/>
              <w:right w:val="single" w:sz="4" w:space="0" w:color="000000"/>
            </w:tcBorders>
            <w:shd w:val="clear" w:color="auto" w:fill="BFBFBF"/>
          </w:tcPr>
          <w:p w:rsidR="004F7E0A" w:rsidRDefault="004F7E0A" w:rsidP="004F7E0A">
            <w:pPr>
              <w:spacing w:after="0" w:line="360" w:lineRule="auto"/>
              <w:rPr>
                <w:kern w:val="32"/>
              </w:rPr>
            </w:pPr>
          </w:p>
        </w:tc>
      </w:tr>
      <w:tr w:rsidR="004F7E0A" w:rsidTr="004F7E0A">
        <w:tc>
          <w:tcPr>
            <w:tcW w:w="2500" w:type="pct"/>
            <w:tcBorders>
              <w:top w:val="single" w:sz="4" w:space="0" w:color="000000"/>
              <w:left w:val="single" w:sz="4" w:space="0" w:color="000000"/>
              <w:bottom w:val="single" w:sz="4" w:space="0" w:color="000000"/>
              <w:right w:val="single" w:sz="4" w:space="0" w:color="000000"/>
            </w:tcBorders>
            <w:hideMark/>
          </w:tcPr>
          <w:p w:rsidR="004F7E0A" w:rsidRDefault="004F7E0A" w:rsidP="004F7E0A">
            <w:pPr>
              <w:spacing w:after="0" w:line="360" w:lineRule="auto"/>
              <w:rPr>
                <w:b/>
                <w:kern w:val="32"/>
              </w:rPr>
            </w:pPr>
            <w:r w:rsidRPr="00F846FD">
              <w:rPr>
                <w:rFonts w:ascii="Calibri" w:hAnsi="Calibri"/>
                <w:b/>
                <w:kern w:val="32"/>
                <w:sz w:val="22"/>
                <w:szCs w:val="22"/>
              </w:rPr>
              <w:t>WP3</w:t>
            </w:r>
          </w:p>
        </w:tc>
        <w:tc>
          <w:tcPr>
            <w:tcW w:w="2500" w:type="pct"/>
            <w:tcBorders>
              <w:top w:val="single" w:sz="4" w:space="0" w:color="000000"/>
              <w:left w:val="single" w:sz="4" w:space="0" w:color="000000"/>
              <w:bottom w:val="single" w:sz="4" w:space="0" w:color="000000"/>
              <w:right w:val="single" w:sz="4" w:space="0" w:color="000000"/>
            </w:tcBorders>
            <w:hideMark/>
          </w:tcPr>
          <w:p w:rsidR="004F7E0A" w:rsidRPr="00F846FD" w:rsidRDefault="004F7E0A" w:rsidP="004F7E0A">
            <w:pPr>
              <w:tabs>
                <w:tab w:val="left" w:pos="150"/>
              </w:tabs>
              <w:spacing w:after="0" w:line="360" w:lineRule="auto"/>
              <w:rPr>
                <w:rFonts w:ascii="Calibri" w:hAnsi="Calibri"/>
                <w:sz w:val="22"/>
                <w:szCs w:val="22"/>
                <w:lang w:eastAsia="el-GR"/>
              </w:rPr>
            </w:pPr>
            <w:r w:rsidRPr="00F846FD">
              <w:rPr>
                <w:rFonts w:ascii="Calibri" w:hAnsi="Calibri"/>
                <w:sz w:val="22"/>
                <w:szCs w:val="22"/>
                <w:lang w:eastAsia="el-GR"/>
              </w:rPr>
              <w:t>Veterinary Diagnostic Laboratory</w:t>
            </w:r>
          </w:p>
        </w:tc>
      </w:tr>
      <w:tr w:rsidR="004F7E0A" w:rsidTr="004F7E0A">
        <w:tc>
          <w:tcPr>
            <w:tcW w:w="2500" w:type="pct"/>
            <w:tcBorders>
              <w:top w:val="single" w:sz="4" w:space="0" w:color="000000"/>
              <w:left w:val="single" w:sz="4" w:space="0" w:color="000000"/>
              <w:bottom w:val="single" w:sz="4" w:space="0" w:color="000000"/>
              <w:right w:val="single" w:sz="4" w:space="0" w:color="000000"/>
            </w:tcBorders>
            <w:hideMark/>
          </w:tcPr>
          <w:p w:rsidR="004F7E0A" w:rsidRPr="00933DD8" w:rsidRDefault="004F7E0A" w:rsidP="004F7E0A">
            <w:pPr>
              <w:spacing w:after="0" w:line="360" w:lineRule="auto"/>
              <w:rPr>
                <w:rFonts w:ascii="Calibri" w:hAnsi="Calibri"/>
                <w:sz w:val="22"/>
                <w:szCs w:val="22"/>
                <w:lang w:eastAsia="el-GR"/>
              </w:rPr>
            </w:pPr>
            <w:r w:rsidRPr="00F846FD">
              <w:rPr>
                <w:rFonts w:ascii="Calibri" w:hAnsi="Calibri"/>
                <w:sz w:val="22"/>
                <w:szCs w:val="22"/>
                <w:lang w:eastAsia="el-GR"/>
              </w:rPr>
              <w:t>Deliverable 3.1.1</w:t>
            </w:r>
          </w:p>
        </w:tc>
        <w:tc>
          <w:tcPr>
            <w:tcW w:w="2500" w:type="pct"/>
            <w:tcBorders>
              <w:top w:val="single" w:sz="4" w:space="0" w:color="000000"/>
              <w:left w:val="single" w:sz="4" w:space="0" w:color="000000"/>
              <w:bottom w:val="single" w:sz="4" w:space="0" w:color="000000"/>
              <w:right w:val="single" w:sz="4" w:space="0" w:color="000000"/>
            </w:tcBorders>
            <w:hideMark/>
          </w:tcPr>
          <w:p w:rsidR="004F7E0A" w:rsidRPr="00F846FD" w:rsidRDefault="004F7E0A" w:rsidP="004F7E0A">
            <w:pPr>
              <w:spacing w:after="0" w:line="360" w:lineRule="auto"/>
              <w:rPr>
                <w:rFonts w:ascii="Calibri" w:hAnsi="Calibri"/>
                <w:sz w:val="22"/>
                <w:szCs w:val="22"/>
                <w:lang w:eastAsia="el-GR"/>
              </w:rPr>
            </w:pPr>
            <w:r w:rsidRPr="00F846FD">
              <w:rPr>
                <w:rFonts w:ascii="Calibri" w:hAnsi="Calibri"/>
                <w:sz w:val="22"/>
                <w:szCs w:val="22"/>
                <w:lang w:eastAsia="el-GR"/>
              </w:rPr>
              <w:t xml:space="preserve">Preliminary study </w:t>
            </w:r>
          </w:p>
        </w:tc>
      </w:tr>
      <w:tr w:rsidR="004F7E0A" w:rsidRPr="00336669" w:rsidTr="004F7E0A">
        <w:tc>
          <w:tcPr>
            <w:tcW w:w="2500" w:type="pct"/>
            <w:tcBorders>
              <w:top w:val="single" w:sz="4" w:space="0" w:color="000000"/>
              <w:left w:val="single" w:sz="4" w:space="0" w:color="000000"/>
              <w:bottom w:val="single" w:sz="4" w:space="0" w:color="000000"/>
              <w:right w:val="single" w:sz="4" w:space="0" w:color="000000"/>
            </w:tcBorders>
            <w:hideMark/>
          </w:tcPr>
          <w:p w:rsidR="004F7E0A" w:rsidRPr="00933DD8" w:rsidRDefault="004F7E0A" w:rsidP="004F7E0A">
            <w:pPr>
              <w:spacing w:after="0" w:line="360" w:lineRule="auto"/>
              <w:rPr>
                <w:rFonts w:ascii="Calibri" w:hAnsi="Calibri"/>
                <w:sz w:val="22"/>
                <w:szCs w:val="22"/>
                <w:lang w:eastAsia="el-GR"/>
              </w:rPr>
            </w:pPr>
            <w:r w:rsidRPr="00933DD8">
              <w:rPr>
                <w:rFonts w:ascii="Calibri" w:hAnsi="Calibri"/>
                <w:sz w:val="22"/>
                <w:szCs w:val="22"/>
                <w:lang w:eastAsia="el-GR"/>
              </w:rPr>
              <w:t>Deliverable 3.1.2</w:t>
            </w:r>
          </w:p>
        </w:tc>
        <w:tc>
          <w:tcPr>
            <w:tcW w:w="2500" w:type="pct"/>
            <w:tcBorders>
              <w:top w:val="single" w:sz="4" w:space="0" w:color="000000"/>
              <w:left w:val="single" w:sz="4" w:space="0" w:color="000000"/>
              <w:bottom w:val="single" w:sz="4" w:space="0" w:color="000000"/>
              <w:right w:val="single" w:sz="4" w:space="0" w:color="000000"/>
            </w:tcBorders>
            <w:hideMark/>
          </w:tcPr>
          <w:p w:rsidR="004F7E0A" w:rsidRPr="00933DD8" w:rsidRDefault="004F7E0A" w:rsidP="004F7E0A">
            <w:pPr>
              <w:spacing w:after="0" w:line="360" w:lineRule="auto"/>
              <w:rPr>
                <w:rFonts w:ascii="Calibri" w:hAnsi="Calibri"/>
                <w:sz w:val="22"/>
                <w:szCs w:val="22"/>
                <w:lang w:eastAsia="el-GR"/>
              </w:rPr>
            </w:pPr>
            <w:r w:rsidRPr="00933DD8">
              <w:rPr>
                <w:rFonts w:ascii="Calibri" w:hAnsi="Calibri"/>
                <w:sz w:val="22"/>
                <w:szCs w:val="22"/>
                <w:lang w:eastAsia="el-GR"/>
              </w:rPr>
              <w:t>Construction and equipping of Veterinary Diagnostic Laboratory in Ioannina</w:t>
            </w:r>
          </w:p>
        </w:tc>
      </w:tr>
      <w:tr w:rsidR="004F7E0A" w:rsidRPr="00336669" w:rsidTr="004F7E0A">
        <w:tc>
          <w:tcPr>
            <w:tcW w:w="2500" w:type="pct"/>
            <w:tcBorders>
              <w:top w:val="single" w:sz="4" w:space="0" w:color="000000"/>
              <w:left w:val="single" w:sz="4" w:space="0" w:color="000000"/>
              <w:bottom w:val="single" w:sz="4" w:space="0" w:color="000000"/>
              <w:right w:val="single" w:sz="4" w:space="0" w:color="000000"/>
            </w:tcBorders>
            <w:shd w:val="clear" w:color="auto" w:fill="BFBFBF"/>
          </w:tcPr>
          <w:p w:rsidR="004F7E0A" w:rsidRDefault="004F7E0A" w:rsidP="004F7E0A">
            <w:pPr>
              <w:spacing w:after="0" w:line="360" w:lineRule="auto"/>
              <w:rPr>
                <w:kern w:val="32"/>
              </w:rPr>
            </w:pPr>
          </w:p>
        </w:tc>
        <w:tc>
          <w:tcPr>
            <w:tcW w:w="2500" w:type="pct"/>
            <w:tcBorders>
              <w:top w:val="single" w:sz="4" w:space="0" w:color="000000"/>
              <w:left w:val="single" w:sz="4" w:space="0" w:color="000000"/>
              <w:bottom w:val="single" w:sz="4" w:space="0" w:color="000000"/>
              <w:right w:val="single" w:sz="4" w:space="0" w:color="000000"/>
            </w:tcBorders>
            <w:shd w:val="clear" w:color="auto" w:fill="BFBFBF"/>
          </w:tcPr>
          <w:p w:rsidR="004F7E0A" w:rsidRDefault="004F7E0A" w:rsidP="004F7E0A">
            <w:pPr>
              <w:spacing w:after="0" w:line="360" w:lineRule="auto"/>
            </w:pPr>
          </w:p>
        </w:tc>
      </w:tr>
      <w:tr w:rsidR="004F7E0A" w:rsidTr="004F7E0A">
        <w:tc>
          <w:tcPr>
            <w:tcW w:w="2500" w:type="pct"/>
            <w:tcBorders>
              <w:top w:val="single" w:sz="4" w:space="0" w:color="000000"/>
              <w:left w:val="single" w:sz="4" w:space="0" w:color="000000"/>
              <w:bottom w:val="single" w:sz="4" w:space="0" w:color="000000"/>
              <w:right w:val="single" w:sz="4" w:space="0" w:color="000000"/>
            </w:tcBorders>
            <w:hideMark/>
          </w:tcPr>
          <w:p w:rsidR="004F7E0A" w:rsidRDefault="004F7E0A" w:rsidP="004F7E0A">
            <w:pPr>
              <w:spacing w:after="0" w:line="360" w:lineRule="auto"/>
              <w:rPr>
                <w:b/>
                <w:kern w:val="32"/>
              </w:rPr>
            </w:pPr>
            <w:r w:rsidRPr="00CA3992">
              <w:rPr>
                <w:rFonts w:ascii="Calibri" w:hAnsi="Calibri"/>
                <w:b/>
                <w:kern w:val="32"/>
                <w:sz w:val="22"/>
                <w:szCs w:val="22"/>
              </w:rPr>
              <w:t>WP4</w:t>
            </w:r>
          </w:p>
        </w:tc>
        <w:tc>
          <w:tcPr>
            <w:tcW w:w="2500" w:type="pct"/>
            <w:tcBorders>
              <w:top w:val="single" w:sz="4" w:space="0" w:color="000000"/>
              <w:left w:val="single" w:sz="4" w:space="0" w:color="000000"/>
              <w:bottom w:val="single" w:sz="4" w:space="0" w:color="000000"/>
              <w:right w:val="single" w:sz="4" w:space="0" w:color="000000"/>
            </w:tcBorders>
            <w:hideMark/>
          </w:tcPr>
          <w:p w:rsidR="004F7E0A" w:rsidRDefault="004F7E0A" w:rsidP="004F7E0A">
            <w:pPr>
              <w:tabs>
                <w:tab w:val="left" w:pos="150"/>
              </w:tabs>
              <w:spacing w:after="0" w:line="360" w:lineRule="auto"/>
              <w:rPr>
                <w:b/>
              </w:rPr>
            </w:pPr>
            <w:r w:rsidRPr="00CA3992">
              <w:rPr>
                <w:rFonts w:ascii="Calibri" w:hAnsi="Calibri"/>
                <w:b/>
                <w:kern w:val="32"/>
                <w:sz w:val="22"/>
                <w:szCs w:val="22"/>
              </w:rPr>
              <w:t>Laboratory networking</w:t>
            </w:r>
          </w:p>
        </w:tc>
      </w:tr>
      <w:tr w:rsidR="004F7E0A" w:rsidRPr="00336669" w:rsidTr="004F7E0A">
        <w:tc>
          <w:tcPr>
            <w:tcW w:w="2500" w:type="pct"/>
            <w:tcBorders>
              <w:top w:val="single" w:sz="4" w:space="0" w:color="000000"/>
              <w:left w:val="single" w:sz="4" w:space="0" w:color="000000"/>
              <w:bottom w:val="single" w:sz="4" w:space="0" w:color="000000"/>
              <w:right w:val="single" w:sz="4" w:space="0" w:color="000000"/>
            </w:tcBorders>
            <w:hideMark/>
          </w:tcPr>
          <w:p w:rsidR="004F7E0A" w:rsidRPr="00933DD8" w:rsidRDefault="004F7E0A" w:rsidP="004F7E0A">
            <w:pPr>
              <w:spacing w:after="0" w:line="360" w:lineRule="auto"/>
              <w:rPr>
                <w:rFonts w:ascii="Calibri" w:hAnsi="Calibri"/>
                <w:sz w:val="22"/>
                <w:szCs w:val="22"/>
                <w:lang w:eastAsia="el-GR"/>
              </w:rPr>
            </w:pPr>
            <w:r w:rsidRPr="00933DD8">
              <w:rPr>
                <w:rFonts w:ascii="Calibri" w:hAnsi="Calibri"/>
                <w:sz w:val="22"/>
                <w:szCs w:val="22"/>
                <w:lang w:eastAsia="el-GR"/>
              </w:rPr>
              <w:t>Deliverable 4.1.1</w:t>
            </w:r>
          </w:p>
        </w:tc>
        <w:tc>
          <w:tcPr>
            <w:tcW w:w="2500" w:type="pct"/>
            <w:tcBorders>
              <w:top w:val="single" w:sz="4" w:space="0" w:color="000000"/>
              <w:left w:val="single" w:sz="4" w:space="0" w:color="000000"/>
              <w:bottom w:val="single" w:sz="4" w:space="0" w:color="000000"/>
              <w:right w:val="single" w:sz="4" w:space="0" w:color="000000"/>
            </w:tcBorders>
            <w:hideMark/>
          </w:tcPr>
          <w:p w:rsidR="004F7E0A" w:rsidRPr="00933DD8" w:rsidRDefault="004F7E0A" w:rsidP="004F7E0A">
            <w:pPr>
              <w:spacing w:after="0" w:line="360" w:lineRule="auto"/>
              <w:rPr>
                <w:rFonts w:ascii="Calibri" w:hAnsi="Calibri"/>
                <w:sz w:val="22"/>
                <w:szCs w:val="22"/>
                <w:lang w:eastAsia="el-GR"/>
              </w:rPr>
            </w:pPr>
            <w:r w:rsidRPr="00933DD8">
              <w:rPr>
                <w:rFonts w:ascii="Calibri" w:hAnsi="Calibri"/>
                <w:sz w:val="22"/>
                <w:szCs w:val="22"/>
                <w:lang w:eastAsia="el-GR"/>
              </w:rPr>
              <w:t>Networking activities and portal development</w:t>
            </w:r>
          </w:p>
        </w:tc>
      </w:tr>
      <w:tr w:rsidR="004F7E0A" w:rsidRPr="00336669" w:rsidTr="004F7E0A">
        <w:tc>
          <w:tcPr>
            <w:tcW w:w="2500" w:type="pct"/>
            <w:tcBorders>
              <w:top w:val="single" w:sz="4" w:space="0" w:color="000000"/>
              <w:left w:val="single" w:sz="4" w:space="0" w:color="000000"/>
              <w:bottom w:val="single" w:sz="4" w:space="0" w:color="000000"/>
              <w:right w:val="single" w:sz="4" w:space="0" w:color="000000"/>
            </w:tcBorders>
            <w:hideMark/>
          </w:tcPr>
          <w:p w:rsidR="004F7E0A" w:rsidRPr="00933DD8" w:rsidRDefault="004F7E0A" w:rsidP="004F7E0A">
            <w:pPr>
              <w:spacing w:after="0" w:line="360" w:lineRule="auto"/>
              <w:rPr>
                <w:rFonts w:ascii="Calibri" w:hAnsi="Calibri"/>
                <w:sz w:val="22"/>
                <w:szCs w:val="22"/>
                <w:lang w:eastAsia="el-GR"/>
              </w:rPr>
            </w:pPr>
            <w:r w:rsidRPr="00933DD8">
              <w:rPr>
                <w:rFonts w:ascii="Calibri" w:hAnsi="Calibri"/>
                <w:sz w:val="22"/>
                <w:szCs w:val="22"/>
                <w:lang w:eastAsia="el-GR"/>
              </w:rPr>
              <w:t>Deliverable 4.1.2</w:t>
            </w:r>
          </w:p>
        </w:tc>
        <w:tc>
          <w:tcPr>
            <w:tcW w:w="2500" w:type="pct"/>
            <w:tcBorders>
              <w:top w:val="single" w:sz="4" w:space="0" w:color="000000"/>
              <w:left w:val="single" w:sz="4" w:space="0" w:color="000000"/>
              <w:bottom w:val="single" w:sz="4" w:space="0" w:color="000000"/>
              <w:right w:val="single" w:sz="4" w:space="0" w:color="000000"/>
            </w:tcBorders>
            <w:hideMark/>
          </w:tcPr>
          <w:p w:rsidR="004F7E0A" w:rsidRPr="00933DD8" w:rsidRDefault="004F7E0A" w:rsidP="004F7E0A">
            <w:pPr>
              <w:spacing w:after="0" w:line="360" w:lineRule="auto"/>
              <w:rPr>
                <w:rFonts w:ascii="Calibri" w:hAnsi="Calibri"/>
                <w:sz w:val="22"/>
                <w:szCs w:val="22"/>
                <w:lang w:eastAsia="el-GR"/>
              </w:rPr>
            </w:pPr>
            <w:r w:rsidRPr="00933DD8">
              <w:rPr>
                <w:rFonts w:ascii="Calibri" w:hAnsi="Calibri"/>
                <w:sz w:val="22"/>
                <w:szCs w:val="22"/>
                <w:lang w:eastAsia="el-GR"/>
              </w:rPr>
              <w:t>Assessment of networking activities and sustainability study</w:t>
            </w:r>
          </w:p>
        </w:tc>
      </w:tr>
      <w:tr w:rsidR="004F7E0A" w:rsidRPr="00336669" w:rsidTr="004F7E0A">
        <w:tc>
          <w:tcPr>
            <w:tcW w:w="2500" w:type="pct"/>
            <w:tcBorders>
              <w:top w:val="single" w:sz="4" w:space="0" w:color="000000"/>
              <w:left w:val="single" w:sz="4" w:space="0" w:color="000000"/>
              <w:bottom w:val="single" w:sz="4" w:space="0" w:color="000000"/>
              <w:right w:val="single" w:sz="4" w:space="0" w:color="000000"/>
            </w:tcBorders>
            <w:shd w:val="clear" w:color="auto" w:fill="BFBFBF"/>
          </w:tcPr>
          <w:p w:rsidR="004F7E0A" w:rsidRDefault="004F7E0A" w:rsidP="004F7E0A">
            <w:pPr>
              <w:spacing w:after="0" w:line="360" w:lineRule="auto"/>
              <w:rPr>
                <w:kern w:val="32"/>
              </w:rPr>
            </w:pPr>
          </w:p>
        </w:tc>
        <w:tc>
          <w:tcPr>
            <w:tcW w:w="2500" w:type="pct"/>
            <w:tcBorders>
              <w:top w:val="single" w:sz="4" w:space="0" w:color="000000"/>
              <w:left w:val="single" w:sz="4" w:space="0" w:color="000000"/>
              <w:bottom w:val="single" w:sz="4" w:space="0" w:color="000000"/>
              <w:right w:val="single" w:sz="4" w:space="0" w:color="000000"/>
            </w:tcBorders>
            <w:shd w:val="clear" w:color="auto" w:fill="BFBFBF"/>
          </w:tcPr>
          <w:p w:rsidR="004F7E0A" w:rsidRDefault="004F7E0A" w:rsidP="004F7E0A">
            <w:pPr>
              <w:spacing w:after="0" w:line="360" w:lineRule="auto"/>
              <w:rPr>
                <w:kern w:val="32"/>
              </w:rPr>
            </w:pPr>
          </w:p>
        </w:tc>
      </w:tr>
      <w:tr w:rsidR="004F7E0A" w:rsidTr="004F7E0A">
        <w:tc>
          <w:tcPr>
            <w:tcW w:w="2500" w:type="pct"/>
            <w:tcBorders>
              <w:top w:val="single" w:sz="4" w:space="0" w:color="000000"/>
              <w:left w:val="single" w:sz="4" w:space="0" w:color="000000"/>
              <w:bottom w:val="single" w:sz="4" w:space="0" w:color="000000"/>
              <w:right w:val="single" w:sz="4" w:space="0" w:color="000000"/>
            </w:tcBorders>
            <w:shd w:val="clear" w:color="auto" w:fill="FDE9D9"/>
            <w:hideMark/>
          </w:tcPr>
          <w:p w:rsidR="004F7E0A" w:rsidRPr="00933DD8" w:rsidRDefault="004F7E0A" w:rsidP="004F7E0A">
            <w:pPr>
              <w:spacing w:after="0" w:line="360" w:lineRule="auto"/>
              <w:rPr>
                <w:i/>
                <w:kern w:val="32"/>
                <w:u w:val="single"/>
              </w:rPr>
            </w:pPr>
            <w:r w:rsidRPr="00933DD8">
              <w:rPr>
                <w:rFonts w:ascii="Calibri" w:hAnsi="Calibri"/>
                <w:sz w:val="22"/>
                <w:szCs w:val="22"/>
                <w:u w:val="single"/>
                <w:lang w:eastAsia="el-GR"/>
              </w:rPr>
              <w:t>Project Beneficiary 2</w:t>
            </w:r>
          </w:p>
        </w:tc>
        <w:tc>
          <w:tcPr>
            <w:tcW w:w="2500" w:type="pct"/>
            <w:tcBorders>
              <w:top w:val="single" w:sz="4" w:space="0" w:color="000000"/>
              <w:left w:val="single" w:sz="4" w:space="0" w:color="000000"/>
              <w:bottom w:val="single" w:sz="4" w:space="0" w:color="000000"/>
              <w:right w:val="single" w:sz="4" w:space="0" w:color="000000"/>
            </w:tcBorders>
            <w:shd w:val="clear" w:color="auto" w:fill="FDE9D9"/>
            <w:hideMark/>
          </w:tcPr>
          <w:p w:rsidR="004F7E0A" w:rsidRDefault="004F7E0A" w:rsidP="004F7E0A">
            <w:pPr>
              <w:spacing w:after="0" w:line="360" w:lineRule="auto"/>
              <w:rPr>
                <w:kern w:val="32"/>
              </w:rPr>
            </w:pPr>
            <w:r w:rsidRPr="00CA3992">
              <w:rPr>
                <w:rFonts w:ascii="Calibri" w:hAnsi="Calibri"/>
                <w:b/>
                <w:kern w:val="32"/>
                <w:sz w:val="22"/>
                <w:szCs w:val="22"/>
              </w:rPr>
              <w:t>Deliverable title</w:t>
            </w:r>
          </w:p>
        </w:tc>
      </w:tr>
      <w:tr w:rsidR="004F7E0A" w:rsidTr="004F7E0A">
        <w:tc>
          <w:tcPr>
            <w:tcW w:w="2500" w:type="pct"/>
            <w:tcBorders>
              <w:top w:val="single" w:sz="4" w:space="0" w:color="000000"/>
              <w:left w:val="single" w:sz="4" w:space="0" w:color="000000"/>
              <w:bottom w:val="single" w:sz="4" w:space="0" w:color="000000"/>
              <w:right w:val="single" w:sz="4" w:space="0" w:color="000000"/>
            </w:tcBorders>
            <w:hideMark/>
          </w:tcPr>
          <w:p w:rsidR="004F7E0A" w:rsidRDefault="004F7E0A" w:rsidP="004F7E0A">
            <w:pPr>
              <w:spacing w:after="0" w:line="360" w:lineRule="auto"/>
              <w:rPr>
                <w:b/>
                <w:kern w:val="32"/>
              </w:rPr>
            </w:pPr>
            <w:r w:rsidRPr="00CA3992">
              <w:rPr>
                <w:rFonts w:ascii="Calibri" w:hAnsi="Calibri"/>
                <w:b/>
                <w:kern w:val="32"/>
                <w:sz w:val="22"/>
                <w:szCs w:val="22"/>
              </w:rPr>
              <w:lastRenderedPageBreak/>
              <w:t>WP1</w:t>
            </w:r>
          </w:p>
        </w:tc>
        <w:tc>
          <w:tcPr>
            <w:tcW w:w="2500" w:type="pct"/>
            <w:tcBorders>
              <w:top w:val="single" w:sz="4" w:space="0" w:color="000000"/>
              <w:left w:val="single" w:sz="4" w:space="0" w:color="000000"/>
              <w:bottom w:val="single" w:sz="4" w:space="0" w:color="000000"/>
              <w:right w:val="single" w:sz="4" w:space="0" w:color="000000"/>
            </w:tcBorders>
            <w:hideMark/>
          </w:tcPr>
          <w:p w:rsidR="004F7E0A" w:rsidRDefault="004F7E0A" w:rsidP="004F7E0A">
            <w:pPr>
              <w:tabs>
                <w:tab w:val="left" w:pos="150"/>
              </w:tabs>
              <w:spacing w:after="0" w:line="360" w:lineRule="auto"/>
              <w:rPr>
                <w:b/>
              </w:rPr>
            </w:pPr>
            <w:r w:rsidRPr="00CA3992">
              <w:rPr>
                <w:rFonts w:ascii="Calibri" w:hAnsi="Calibri"/>
                <w:b/>
                <w:kern w:val="32"/>
                <w:sz w:val="22"/>
                <w:szCs w:val="22"/>
              </w:rPr>
              <w:t>Management and Coordination</w:t>
            </w:r>
          </w:p>
        </w:tc>
      </w:tr>
      <w:tr w:rsidR="004F7E0A" w:rsidRPr="00336669" w:rsidTr="004F7E0A">
        <w:tc>
          <w:tcPr>
            <w:tcW w:w="2500" w:type="pct"/>
            <w:tcBorders>
              <w:top w:val="single" w:sz="4" w:space="0" w:color="000000"/>
              <w:left w:val="single" w:sz="4" w:space="0" w:color="000000"/>
              <w:bottom w:val="single" w:sz="4" w:space="0" w:color="000000"/>
              <w:right w:val="single" w:sz="4" w:space="0" w:color="000000"/>
            </w:tcBorders>
            <w:hideMark/>
          </w:tcPr>
          <w:p w:rsidR="004F7E0A" w:rsidRDefault="004F7E0A" w:rsidP="004F7E0A">
            <w:pPr>
              <w:spacing w:after="0" w:line="360" w:lineRule="auto"/>
              <w:rPr>
                <w:kern w:val="32"/>
              </w:rPr>
            </w:pPr>
            <w:r w:rsidRPr="00933DD8">
              <w:rPr>
                <w:rFonts w:ascii="Calibri" w:hAnsi="Calibri"/>
                <w:sz w:val="22"/>
                <w:szCs w:val="22"/>
                <w:lang w:eastAsia="el-GR"/>
              </w:rPr>
              <w:t>Deliverable 1.2.2</w:t>
            </w:r>
          </w:p>
        </w:tc>
        <w:tc>
          <w:tcPr>
            <w:tcW w:w="2500" w:type="pct"/>
            <w:tcBorders>
              <w:top w:val="single" w:sz="4" w:space="0" w:color="000000"/>
              <w:left w:val="single" w:sz="4" w:space="0" w:color="000000"/>
              <w:bottom w:val="single" w:sz="4" w:space="0" w:color="000000"/>
              <w:right w:val="single" w:sz="4" w:space="0" w:color="000000"/>
            </w:tcBorders>
            <w:hideMark/>
          </w:tcPr>
          <w:p w:rsidR="004F7E0A" w:rsidRDefault="004F7E0A" w:rsidP="004F7E0A">
            <w:pPr>
              <w:spacing w:after="0" w:line="360" w:lineRule="auto"/>
              <w:rPr>
                <w:kern w:val="32"/>
              </w:rPr>
            </w:pPr>
            <w:r w:rsidRPr="00933DD8">
              <w:rPr>
                <w:rFonts w:ascii="Calibri" w:hAnsi="Calibri"/>
                <w:sz w:val="22"/>
                <w:szCs w:val="22"/>
                <w:lang w:eastAsia="el-GR"/>
              </w:rPr>
              <w:t>Project management (reporting to LB, meetings)</w:t>
            </w:r>
          </w:p>
        </w:tc>
      </w:tr>
      <w:tr w:rsidR="004F7E0A" w:rsidRPr="00336669" w:rsidTr="004F7E0A">
        <w:tc>
          <w:tcPr>
            <w:tcW w:w="2500" w:type="pct"/>
            <w:tcBorders>
              <w:top w:val="single" w:sz="4" w:space="0" w:color="000000"/>
              <w:left w:val="single" w:sz="4" w:space="0" w:color="000000"/>
              <w:bottom w:val="single" w:sz="4" w:space="0" w:color="000000"/>
              <w:right w:val="single" w:sz="4" w:space="0" w:color="000000"/>
            </w:tcBorders>
            <w:shd w:val="clear" w:color="auto" w:fill="BFBFBF"/>
          </w:tcPr>
          <w:p w:rsidR="004F7E0A" w:rsidRDefault="004F7E0A" w:rsidP="004F7E0A">
            <w:pPr>
              <w:spacing w:after="0" w:line="360" w:lineRule="auto"/>
              <w:rPr>
                <w:kern w:val="32"/>
              </w:rPr>
            </w:pPr>
          </w:p>
        </w:tc>
        <w:tc>
          <w:tcPr>
            <w:tcW w:w="2500" w:type="pct"/>
            <w:tcBorders>
              <w:top w:val="single" w:sz="4" w:space="0" w:color="000000"/>
              <w:left w:val="single" w:sz="4" w:space="0" w:color="000000"/>
              <w:bottom w:val="single" w:sz="4" w:space="0" w:color="000000"/>
              <w:right w:val="single" w:sz="4" w:space="0" w:color="000000"/>
            </w:tcBorders>
            <w:shd w:val="clear" w:color="auto" w:fill="BFBFBF"/>
          </w:tcPr>
          <w:p w:rsidR="004F7E0A" w:rsidRDefault="004F7E0A" w:rsidP="004F7E0A">
            <w:pPr>
              <w:spacing w:after="0" w:line="360" w:lineRule="auto"/>
            </w:pPr>
          </w:p>
        </w:tc>
      </w:tr>
      <w:tr w:rsidR="004F7E0A" w:rsidTr="004F7E0A">
        <w:tc>
          <w:tcPr>
            <w:tcW w:w="2500" w:type="pct"/>
            <w:tcBorders>
              <w:top w:val="single" w:sz="4" w:space="0" w:color="000000"/>
              <w:left w:val="single" w:sz="4" w:space="0" w:color="000000"/>
              <w:bottom w:val="single" w:sz="4" w:space="0" w:color="000000"/>
              <w:right w:val="single" w:sz="4" w:space="0" w:color="000000"/>
            </w:tcBorders>
            <w:hideMark/>
          </w:tcPr>
          <w:p w:rsidR="004F7E0A" w:rsidRDefault="004F7E0A" w:rsidP="004F7E0A">
            <w:pPr>
              <w:spacing w:after="0" w:line="360" w:lineRule="auto"/>
              <w:rPr>
                <w:b/>
                <w:kern w:val="32"/>
              </w:rPr>
            </w:pPr>
            <w:r w:rsidRPr="00CA3992">
              <w:rPr>
                <w:rFonts w:ascii="Calibri" w:hAnsi="Calibri"/>
                <w:b/>
                <w:kern w:val="32"/>
                <w:sz w:val="22"/>
                <w:szCs w:val="22"/>
              </w:rPr>
              <w:t>WP2</w:t>
            </w:r>
          </w:p>
        </w:tc>
        <w:tc>
          <w:tcPr>
            <w:tcW w:w="2500" w:type="pct"/>
            <w:tcBorders>
              <w:top w:val="single" w:sz="4" w:space="0" w:color="000000"/>
              <w:left w:val="single" w:sz="4" w:space="0" w:color="000000"/>
              <w:bottom w:val="single" w:sz="4" w:space="0" w:color="000000"/>
              <w:right w:val="single" w:sz="4" w:space="0" w:color="000000"/>
            </w:tcBorders>
            <w:hideMark/>
          </w:tcPr>
          <w:p w:rsidR="004F7E0A" w:rsidRDefault="004F7E0A" w:rsidP="004F7E0A">
            <w:pPr>
              <w:tabs>
                <w:tab w:val="left" w:pos="150"/>
              </w:tabs>
              <w:spacing w:after="0" w:line="360" w:lineRule="auto"/>
              <w:rPr>
                <w:b/>
              </w:rPr>
            </w:pPr>
            <w:r w:rsidRPr="00CA3992">
              <w:rPr>
                <w:rFonts w:ascii="Calibri" w:hAnsi="Calibri"/>
                <w:b/>
                <w:kern w:val="32"/>
                <w:sz w:val="22"/>
                <w:szCs w:val="22"/>
              </w:rPr>
              <w:t>Information and Publicity</w:t>
            </w:r>
          </w:p>
        </w:tc>
      </w:tr>
      <w:tr w:rsidR="004F7E0A" w:rsidRPr="00336669" w:rsidTr="004F7E0A">
        <w:tc>
          <w:tcPr>
            <w:tcW w:w="2500" w:type="pct"/>
            <w:tcBorders>
              <w:top w:val="single" w:sz="4" w:space="0" w:color="000000"/>
              <w:left w:val="single" w:sz="4" w:space="0" w:color="000000"/>
              <w:bottom w:val="single" w:sz="4" w:space="0" w:color="000000"/>
              <w:right w:val="single" w:sz="4" w:space="0" w:color="000000"/>
            </w:tcBorders>
            <w:hideMark/>
          </w:tcPr>
          <w:p w:rsidR="004F7E0A" w:rsidRDefault="004F7E0A" w:rsidP="004F7E0A">
            <w:pPr>
              <w:spacing w:after="0" w:line="360" w:lineRule="auto"/>
              <w:rPr>
                <w:kern w:val="32"/>
              </w:rPr>
            </w:pPr>
            <w:r w:rsidRPr="00933DD8">
              <w:rPr>
                <w:rFonts w:ascii="Calibri" w:hAnsi="Calibri"/>
                <w:sz w:val="22"/>
                <w:szCs w:val="22"/>
                <w:lang w:eastAsia="el-GR"/>
              </w:rPr>
              <w:t>Deliverable 2.2.1</w:t>
            </w:r>
          </w:p>
        </w:tc>
        <w:tc>
          <w:tcPr>
            <w:tcW w:w="2500" w:type="pct"/>
            <w:tcBorders>
              <w:top w:val="single" w:sz="4" w:space="0" w:color="000000"/>
              <w:left w:val="single" w:sz="4" w:space="0" w:color="000000"/>
              <w:bottom w:val="single" w:sz="4" w:space="0" w:color="000000"/>
              <w:right w:val="single" w:sz="4" w:space="0" w:color="000000"/>
            </w:tcBorders>
            <w:hideMark/>
          </w:tcPr>
          <w:p w:rsidR="004F7E0A" w:rsidRPr="00933DD8" w:rsidRDefault="004F7E0A" w:rsidP="004F7E0A">
            <w:pPr>
              <w:spacing w:after="0" w:line="360" w:lineRule="auto"/>
              <w:rPr>
                <w:rFonts w:ascii="Calibri" w:hAnsi="Calibri"/>
                <w:sz w:val="22"/>
                <w:szCs w:val="22"/>
                <w:lang w:eastAsia="el-GR"/>
              </w:rPr>
            </w:pPr>
            <w:r w:rsidRPr="00933DD8">
              <w:rPr>
                <w:rFonts w:ascii="Calibri" w:hAnsi="Calibri"/>
                <w:sz w:val="22"/>
                <w:szCs w:val="22"/>
                <w:lang w:eastAsia="el-GR"/>
              </w:rPr>
              <w:t>Production of communication material and tools</w:t>
            </w:r>
          </w:p>
        </w:tc>
      </w:tr>
      <w:tr w:rsidR="004F7E0A" w:rsidRPr="00336669" w:rsidTr="004F7E0A">
        <w:tc>
          <w:tcPr>
            <w:tcW w:w="2500" w:type="pct"/>
            <w:tcBorders>
              <w:top w:val="single" w:sz="4" w:space="0" w:color="000000"/>
              <w:left w:val="single" w:sz="4" w:space="0" w:color="000000"/>
              <w:bottom w:val="single" w:sz="4" w:space="0" w:color="000000"/>
              <w:right w:val="single" w:sz="4" w:space="0" w:color="000000"/>
            </w:tcBorders>
            <w:hideMark/>
          </w:tcPr>
          <w:p w:rsidR="004F7E0A" w:rsidRDefault="004F7E0A" w:rsidP="004F7E0A">
            <w:pPr>
              <w:spacing w:after="0" w:line="360" w:lineRule="auto"/>
            </w:pPr>
            <w:r w:rsidRPr="00933DD8">
              <w:rPr>
                <w:rFonts w:ascii="Calibri" w:hAnsi="Calibri"/>
                <w:sz w:val="22"/>
                <w:szCs w:val="22"/>
                <w:lang w:eastAsia="el-GR"/>
              </w:rPr>
              <w:t>Deliverable 2.2.2</w:t>
            </w:r>
          </w:p>
        </w:tc>
        <w:tc>
          <w:tcPr>
            <w:tcW w:w="2500" w:type="pct"/>
            <w:tcBorders>
              <w:top w:val="single" w:sz="4" w:space="0" w:color="000000"/>
              <w:left w:val="single" w:sz="4" w:space="0" w:color="000000"/>
              <w:bottom w:val="single" w:sz="4" w:space="0" w:color="000000"/>
              <w:right w:val="single" w:sz="4" w:space="0" w:color="000000"/>
            </w:tcBorders>
            <w:hideMark/>
          </w:tcPr>
          <w:p w:rsidR="004F7E0A" w:rsidRPr="00933DD8" w:rsidRDefault="004F7E0A" w:rsidP="004F7E0A">
            <w:pPr>
              <w:spacing w:after="0" w:line="360" w:lineRule="auto"/>
              <w:rPr>
                <w:rFonts w:ascii="Calibri" w:hAnsi="Calibri"/>
                <w:sz w:val="22"/>
                <w:szCs w:val="22"/>
                <w:lang w:eastAsia="el-GR"/>
              </w:rPr>
            </w:pPr>
            <w:r w:rsidRPr="00933DD8">
              <w:rPr>
                <w:rFonts w:ascii="Calibri" w:hAnsi="Calibri"/>
                <w:sz w:val="22"/>
                <w:szCs w:val="22"/>
                <w:lang w:eastAsia="el-GR"/>
              </w:rPr>
              <w:t>Design and operation of an Info desk</w:t>
            </w:r>
          </w:p>
        </w:tc>
      </w:tr>
      <w:tr w:rsidR="004F7E0A" w:rsidRPr="00336669" w:rsidTr="004F7E0A">
        <w:tc>
          <w:tcPr>
            <w:tcW w:w="2500" w:type="pct"/>
            <w:tcBorders>
              <w:top w:val="single" w:sz="4" w:space="0" w:color="000000"/>
              <w:left w:val="single" w:sz="4" w:space="0" w:color="000000"/>
              <w:bottom w:val="single" w:sz="4" w:space="0" w:color="000000"/>
              <w:right w:val="single" w:sz="4" w:space="0" w:color="000000"/>
            </w:tcBorders>
            <w:shd w:val="clear" w:color="auto" w:fill="BFBFBF"/>
          </w:tcPr>
          <w:p w:rsidR="004F7E0A" w:rsidRDefault="004F7E0A" w:rsidP="004F7E0A">
            <w:pPr>
              <w:spacing w:after="0" w:line="360" w:lineRule="auto"/>
              <w:rPr>
                <w:kern w:val="32"/>
              </w:rPr>
            </w:pPr>
          </w:p>
        </w:tc>
        <w:tc>
          <w:tcPr>
            <w:tcW w:w="2500" w:type="pct"/>
            <w:tcBorders>
              <w:top w:val="single" w:sz="4" w:space="0" w:color="000000"/>
              <w:left w:val="single" w:sz="4" w:space="0" w:color="000000"/>
              <w:bottom w:val="single" w:sz="4" w:space="0" w:color="000000"/>
              <w:right w:val="single" w:sz="4" w:space="0" w:color="000000"/>
            </w:tcBorders>
            <w:shd w:val="clear" w:color="auto" w:fill="BFBFBF"/>
          </w:tcPr>
          <w:p w:rsidR="004F7E0A" w:rsidRDefault="004F7E0A" w:rsidP="004F7E0A">
            <w:pPr>
              <w:spacing w:after="0" w:line="360" w:lineRule="auto"/>
            </w:pPr>
          </w:p>
        </w:tc>
      </w:tr>
      <w:tr w:rsidR="004F7E0A" w:rsidTr="004F7E0A">
        <w:tc>
          <w:tcPr>
            <w:tcW w:w="2500" w:type="pct"/>
            <w:tcBorders>
              <w:top w:val="single" w:sz="4" w:space="0" w:color="000000"/>
              <w:left w:val="single" w:sz="4" w:space="0" w:color="000000"/>
              <w:bottom w:val="single" w:sz="4" w:space="0" w:color="000000"/>
              <w:right w:val="single" w:sz="4" w:space="0" w:color="000000"/>
            </w:tcBorders>
            <w:hideMark/>
          </w:tcPr>
          <w:p w:rsidR="004F7E0A" w:rsidRDefault="004F7E0A" w:rsidP="004F7E0A">
            <w:pPr>
              <w:spacing w:after="0" w:line="360" w:lineRule="auto"/>
              <w:rPr>
                <w:b/>
                <w:kern w:val="32"/>
              </w:rPr>
            </w:pPr>
            <w:r w:rsidRPr="00CA3992">
              <w:rPr>
                <w:rFonts w:ascii="Calibri" w:hAnsi="Calibri"/>
                <w:b/>
                <w:kern w:val="32"/>
                <w:sz w:val="22"/>
                <w:szCs w:val="22"/>
              </w:rPr>
              <w:t>WP3</w:t>
            </w:r>
          </w:p>
        </w:tc>
        <w:tc>
          <w:tcPr>
            <w:tcW w:w="2500" w:type="pct"/>
            <w:tcBorders>
              <w:top w:val="single" w:sz="4" w:space="0" w:color="000000"/>
              <w:left w:val="single" w:sz="4" w:space="0" w:color="000000"/>
              <w:bottom w:val="single" w:sz="4" w:space="0" w:color="000000"/>
              <w:right w:val="single" w:sz="4" w:space="0" w:color="000000"/>
            </w:tcBorders>
            <w:hideMark/>
          </w:tcPr>
          <w:p w:rsidR="004F7E0A" w:rsidRDefault="004F7E0A" w:rsidP="004F7E0A">
            <w:pPr>
              <w:tabs>
                <w:tab w:val="left" w:pos="150"/>
              </w:tabs>
              <w:spacing w:after="0" w:line="360" w:lineRule="auto"/>
              <w:rPr>
                <w:b/>
              </w:rPr>
            </w:pPr>
            <w:r w:rsidRPr="00CA3992">
              <w:rPr>
                <w:rFonts w:ascii="Calibri" w:hAnsi="Calibri"/>
                <w:b/>
                <w:kern w:val="32"/>
                <w:sz w:val="22"/>
                <w:szCs w:val="22"/>
              </w:rPr>
              <w:t>Veterinary Diagnostic Laboratory</w:t>
            </w:r>
          </w:p>
        </w:tc>
      </w:tr>
      <w:tr w:rsidR="004F7E0A" w:rsidRPr="00336669" w:rsidTr="004F7E0A">
        <w:tc>
          <w:tcPr>
            <w:tcW w:w="2500" w:type="pct"/>
            <w:tcBorders>
              <w:top w:val="single" w:sz="4" w:space="0" w:color="000000"/>
              <w:left w:val="single" w:sz="4" w:space="0" w:color="000000"/>
              <w:bottom w:val="single" w:sz="4" w:space="0" w:color="000000"/>
              <w:right w:val="single" w:sz="4" w:space="0" w:color="000000"/>
            </w:tcBorders>
            <w:hideMark/>
          </w:tcPr>
          <w:p w:rsidR="004F7E0A" w:rsidRPr="00933DD8" w:rsidRDefault="004F7E0A" w:rsidP="004F7E0A">
            <w:pPr>
              <w:spacing w:after="0" w:line="360" w:lineRule="auto"/>
              <w:rPr>
                <w:rFonts w:ascii="Calibri" w:hAnsi="Calibri"/>
                <w:sz w:val="22"/>
                <w:szCs w:val="22"/>
                <w:lang w:eastAsia="el-GR"/>
              </w:rPr>
            </w:pPr>
            <w:r w:rsidRPr="00933DD8">
              <w:rPr>
                <w:rFonts w:ascii="Calibri" w:hAnsi="Calibri"/>
                <w:sz w:val="22"/>
                <w:szCs w:val="22"/>
                <w:lang w:eastAsia="el-GR"/>
              </w:rPr>
              <w:t>Deliverable 3.2.1</w:t>
            </w:r>
          </w:p>
        </w:tc>
        <w:tc>
          <w:tcPr>
            <w:tcW w:w="2500" w:type="pct"/>
            <w:tcBorders>
              <w:top w:val="single" w:sz="4" w:space="0" w:color="000000"/>
              <w:left w:val="single" w:sz="4" w:space="0" w:color="000000"/>
              <w:bottom w:val="single" w:sz="4" w:space="0" w:color="000000"/>
              <w:right w:val="single" w:sz="4" w:space="0" w:color="000000"/>
            </w:tcBorders>
            <w:hideMark/>
          </w:tcPr>
          <w:p w:rsidR="004F7E0A" w:rsidRPr="00933DD8" w:rsidRDefault="004F7E0A" w:rsidP="004F7E0A">
            <w:pPr>
              <w:spacing w:after="0" w:line="360" w:lineRule="auto"/>
              <w:rPr>
                <w:rFonts w:ascii="Calibri" w:hAnsi="Calibri"/>
                <w:sz w:val="22"/>
                <w:szCs w:val="22"/>
                <w:lang w:eastAsia="el-GR"/>
              </w:rPr>
            </w:pPr>
            <w:r w:rsidRPr="00933DD8">
              <w:rPr>
                <w:rFonts w:ascii="Calibri" w:hAnsi="Calibri"/>
                <w:sz w:val="22"/>
                <w:szCs w:val="22"/>
                <w:lang w:eastAsia="el-GR"/>
              </w:rPr>
              <w:t>Building renovation in Korca and supervision</w:t>
            </w:r>
          </w:p>
        </w:tc>
      </w:tr>
      <w:tr w:rsidR="004F7E0A" w:rsidTr="004F7E0A">
        <w:tc>
          <w:tcPr>
            <w:tcW w:w="2500" w:type="pct"/>
            <w:tcBorders>
              <w:top w:val="single" w:sz="4" w:space="0" w:color="000000"/>
              <w:left w:val="single" w:sz="4" w:space="0" w:color="000000"/>
              <w:bottom w:val="single" w:sz="4" w:space="0" w:color="000000"/>
              <w:right w:val="single" w:sz="4" w:space="0" w:color="000000"/>
            </w:tcBorders>
            <w:hideMark/>
          </w:tcPr>
          <w:p w:rsidR="004F7E0A" w:rsidRPr="00933DD8" w:rsidRDefault="004F7E0A" w:rsidP="004F7E0A">
            <w:pPr>
              <w:spacing w:after="0" w:line="360" w:lineRule="auto"/>
              <w:rPr>
                <w:rFonts w:ascii="Calibri" w:hAnsi="Calibri"/>
                <w:sz w:val="22"/>
                <w:szCs w:val="22"/>
                <w:lang w:eastAsia="el-GR"/>
              </w:rPr>
            </w:pPr>
            <w:r w:rsidRPr="00933DD8">
              <w:rPr>
                <w:rFonts w:ascii="Calibri" w:hAnsi="Calibri"/>
                <w:sz w:val="22"/>
                <w:szCs w:val="22"/>
                <w:lang w:eastAsia="el-GR"/>
              </w:rPr>
              <w:t>Deliverable 3.2.2</w:t>
            </w:r>
          </w:p>
        </w:tc>
        <w:tc>
          <w:tcPr>
            <w:tcW w:w="2500" w:type="pct"/>
            <w:tcBorders>
              <w:top w:val="single" w:sz="4" w:space="0" w:color="000000"/>
              <w:left w:val="single" w:sz="4" w:space="0" w:color="000000"/>
              <w:bottom w:val="single" w:sz="4" w:space="0" w:color="000000"/>
              <w:right w:val="single" w:sz="4" w:space="0" w:color="000000"/>
            </w:tcBorders>
            <w:hideMark/>
          </w:tcPr>
          <w:p w:rsidR="004F7E0A" w:rsidRPr="00933DD8" w:rsidRDefault="004F7E0A" w:rsidP="004F7E0A">
            <w:pPr>
              <w:spacing w:after="0" w:line="360" w:lineRule="auto"/>
              <w:rPr>
                <w:rFonts w:ascii="Calibri" w:hAnsi="Calibri"/>
                <w:sz w:val="22"/>
                <w:szCs w:val="22"/>
                <w:lang w:eastAsia="el-GR"/>
              </w:rPr>
            </w:pPr>
            <w:r w:rsidRPr="00933DD8">
              <w:rPr>
                <w:rFonts w:ascii="Calibri" w:hAnsi="Calibri"/>
                <w:sz w:val="22"/>
                <w:szCs w:val="22"/>
                <w:lang w:eastAsia="el-GR"/>
              </w:rPr>
              <w:t>Supply of laboratory equipment</w:t>
            </w:r>
          </w:p>
        </w:tc>
      </w:tr>
      <w:tr w:rsidR="004F7E0A" w:rsidTr="004F7E0A">
        <w:tc>
          <w:tcPr>
            <w:tcW w:w="2500" w:type="pct"/>
            <w:tcBorders>
              <w:top w:val="single" w:sz="4" w:space="0" w:color="000000"/>
              <w:left w:val="single" w:sz="4" w:space="0" w:color="000000"/>
              <w:bottom w:val="single" w:sz="4" w:space="0" w:color="000000"/>
              <w:right w:val="single" w:sz="4" w:space="0" w:color="000000"/>
            </w:tcBorders>
            <w:shd w:val="clear" w:color="auto" w:fill="BFBFBF"/>
          </w:tcPr>
          <w:p w:rsidR="004F7E0A" w:rsidRDefault="004F7E0A" w:rsidP="004F7E0A">
            <w:pPr>
              <w:spacing w:after="0" w:line="360" w:lineRule="auto"/>
              <w:rPr>
                <w:kern w:val="32"/>
              </w:rPr>
            </w:pPr>
          </w:p>
        </w:tc>
        <w:tc>
          <w:tcPr>
            <w:tcW w:w="2500" w:type="pct"/>
            <w:tcBorders>
              <w:top w:val="single" w:sz="4" w:space="0" w:color="000000"/>
              <w:left w:val="single" w:sz="4" w:space="0" w:color="000000"/>
              <w:bottom w:val="single" w:sz="4" w:space="0" w:color="000000"/>
              <w:right w:val="single" w:sz="4" w:space="0" w:color="000000"/>
            </w:tcBorders>
            <w:shd w:val="clear" w:color="auto" w:fill="BFBFBF"/>
          </w:tcPr>
          <w:p w:rsidR="004F7E0A" w:rsidRDefault="004F7E0A" w:rsidP="004F7E0A">
            <w:pPr>
              <w:spacing w:after="0" w:line="360" w:lineRule="auto"/>
            </w:pPr>
          </w:p>
        </w:tc>
      </w:tr>
      <w:tr w:rsidR="004F7E0A" w:rsidTr="004F7E0A">
        <w:tc>
          <w:tcPr>
            <w:tcW w:w="2500" w:type="pct"/>
            <w:tcBorders>
              <w:top w:val="single" w:sz="4" w:space="0" w:color="000000"/>
              <w:left w:val="single" w:sz="4" w:space="0" w:color="000000"/>
              <w:bottom w:val="single" w:sz="4" w:space="0" w:color="000000"/>
              <w:right w:val="single" w:sz="4" w:space="0" w:color="000000"/>
            </w:tcBorders>
            <w:hideMark/>
          </w:tcPr>
          <w:p w:rsidR="004F7E0A" w:rsidRDefault="004F7E0A" w:rsidP="004F7E0A">
            <w:pPr>
              <w:spacing w:after="0" w:line="360" w:lineRule="auto"/>
              <w:rPr>
                <w:b/>
                <w:kern w:val="32"/>
              </w:rPr>
            </w:pPr>
            <w:r w:rsidRPr="00CA3992">
              <w:rPr>
                <w:rFonts w:ascii="Calibri" w:hAnsi="Calibri"/>
                <w:b/>
                <w:kern w:val="32"/>
                <w:sz w:val="22"/>
                <w:szCs w:val="22"/>
              </w:rPr>
              <w:t>WP4</w:t>
            </w:r>
          </w:p>
        </w:tc>
        <w:tc>
          <w:tcPr>
            <w:tcW w:w="2500" w:type="pct"/>
            <w:tcBorders>
              <w:top w:val="single" w:sz="4" w:space="0" w:color="000000"/>
              <w:left w:val="single" w:sz="4" w:space="0" w:color="000000"/>
              <w:bottom w:val="single" w:sz="4" w:space="0" w:color="000000"/>
              <w:right w:val="single" w:sz="4" w:space="0" w:color="000000"/>
            </w:tcBorders>
            <w:hideMark/>
          </w:tcPr>
          <w:p w:rsidR="004F7E0A" w:rsidRDefault="004F7E0A" w:rsidP="004F7E0A">
            <w:pPr>
              <w:tabs>
                <w:tab w:val="left" w:pos="150"/>
              </w:tabs>
              <w:spacing w:after="0" w:line="360" w:lineRule="auto"/>
              <w:rPr>
                <w:b/>
              </w:rPr>
            </w:pPr>
            <w:r w:rsidRPr="00CA3992">
              <w:rPr>
                <w:rFonts w:ascii="Calibri" w:hAnsi="Calibri"/>
                <w:b/>
                <w:kern w:val="32"/>
                <w:sz w:val="22"/>
                <w:szCs w:val="22"/>
              </w:rPr>
              <w:t>Laboratory networking</w:t>
            </w:r>
          </w:p>
        </w:tc>
      </w:tr>
      <w:tr w:rsidR="004F7E0A" w:rsidTr="004F7E0A">
        <w:tc>
          <w:tcPr>
            <w:tcW w:w="2500" w:type="pct"/>
            <w:tcBorders>
              <w:top w:val="single" w:sz="4" w:space="0" w:color="000000"/>
              <w:left w:val="single" w:sz="4" w:space="0" w:color="000000"/>
              <w:bottom w:val="single" w:sz="4" w:space="0" w:color="000000"/>
              <w:right w:val="single" w:sz="4" w:space="0" w:color="000000"/>
            </w:tcBorders>
            <w:hideMark/>
          </w:tcPr>
          <w:p w:rsidR="004F7E0A" w:rsidRPr="00933DD8" w:rsidRDefault="004F7E0A" w:rsidP="004F7E0A">
            <w:pPr>
              <w:spacing w:after="0" w:line="360" w:lineRule="auto"/>
              <w:rPr>
                <w:rFonts w:ascii="Calibri" w:hAnsi="Calibri"/>
                <w:sz w:val="22"/>
                <w:szCs w:val="22"/>
                <w:lang w:eastAsia="el-GR"/>
              </w:rPr>
            </w:pPr>
            <w:r w:rsidRPr="00933DD8">
              <w:rPr>
                <w:rFonts w:ascii="Calibri" w:hAnsi="Calibri"/>
                <w:sz w:val="22"/>
                <w:szCs w:val="22"/>
                <w:lang w:eastAsia="el-GR"/>
              </w:rPr>
              <w:t>Deliverable 4.2.1</w:t>
            </w:r>
          </w:p>
        </w:tc>
        <w:tc>
          <w:tcPr>
            <w:tcW w:w="2500" w:type="pct"/>
            <w:tcBorders>
              <w:top w:val="single" w:sz="4" w:space="0" w:color="000000"/>
              <w:left w:val="single" w:sz="4" w:space="0" w:color="000000"/>
              <w:bottom w:val="single" w:sz="4" w:space="0" w:color="000000"/>
              <w:right w:val="single" w:sz="4" w:space="0" w:color="000000"/>
            </w:tcBorders>
            <w:hideMark/>
          </w:tcPr>
          <w:p w:rsidR="004F7E0A" w:rsidRPr="00933DD8" w:rsidRDefault="004F7E0A" w:rsidP="004F7E0A">
            <w:pPr>
              <w:spacing w:after="0" w:line="360" w:lineRule="auto"/>
              <w:rPr>
                <w:rFonts w:ascii="Calibri" w:hAnsi="Calibri"/>
                <w:sz w:val="22"/>
                <w:szCs w:val="22"/>
                <w:lang w:eastAsia="el-GR"/>
              </w:rPr>
            </w:pPr>
            <w:r w:rsidRPr="00933DD8">
              <w:rPr>
                <w:rFonts w:ascii="Calibri" w:hAnsi="Calibri"/>
                <w:sz w:val="22"/>
                <w:szCs w:val="22"/>
                <w:lang w:eastAsia="el-GR"/>
              </w:rPr>
              <w:t>Application development</w:t>
            </w:r>
          </w:p>
        </w:tc>
      </w:tr>
      <w:tr w:rsidR="004F7E0A" w:rsidTr="004F7E0A">
        <w:tc>
          <w:tcPr>
            <w:tcW w:w="2500" w:type="pct"/>
            <w:tcBorders>
              <w:top w:val="single" w:sz="4" w:space="0" w:color="000000"/>
              <w:left w:val="single" w:sz="4" w:space="0" w:color="000000"/>
              <w:bottom w:val="single" w:sz="4" w:space="0" w:color="000000"/>
              <w:right w:val="single" w:sz="4" w:space="0" w:color="000000"/>
            </w:tcBorders>
            <w:hideMark/>
          </w:tcPr>
          <w:p w:rsidR="004F7E0A" w:rsidRPr="00933DD8" w:rsidRDefault="004F7E0A" w:rsidP="004F7E0A">
            <w:pPr>
              <w:spacing w:after="0" w:line="360" w:lineRule="auto"/>
              <w:rPr>
                <w:rFonts w:ascii="Calibri" w:hAnsi="Calibri"/>
                <w:sz w:val="22"/>
                <w:szCs w:val="22"/>
                <w:lang w:eastAsia="el-GR"/>
              </w:rPr>
            </w:pPr>
            <w:r w:rsidRPr="00933DD8">
              <w:rPr>
                <w:rFonts w:ascii="Calibri" w:hAnsi="Calibri"/>
                <w:sz w:val="22"/>
                <w:szCs w:val="22"/>
                <w:lang w:eastAsia="el-GR"/>
              </w:rPr>
              <w:t>Deliverable 4.2.2</w:t>
            </w:r>
          </w:p>
        </w:tc>
        <w:tc>
          <w:tcPr>
            <w:tcW w:w="2500" w:type="pct"/>
            <w:tcBorders>
              <w:top w:val="single" w:sz="4" w:space="0" w:color="000000"/>
              <w:left w:val="single" w:sz="4" w:space="0" w:color="000000"/>
              <w:bottom w:val="single" w:sz="4" w:space="0" w:color="000000"/>
              <w:right w:val="single" w:sz="4" w:space="0" w:color="000000"/>
            </w:tcBorders>
            <w:hideMark/>
          </w:tcPr>
          <w:p w:rsidR="004F7E0A" w:rsidRPr="00933DD8" w:rsidRDefault="004F7E0A" w:rsidP="004F7E0A">
            <w:pPr>
              <w:spacing w:after="0" w:line="360" w:lineRule="auto"/>
              <w:rPr>
                <w:rFonts w:ascii="Calibri" w:hAnsi="Calibri"/>
                <w:sz w:val="22"/>
                <w:szCs w:val="22"/>
                <w:lang w:eastAsia="el-GR"/>
              </w:rPr>
            </w:pPr>
            <w:r w:rsidRPr="00933DD8">
              <w:rPr>
                <w:rFonts w:ascii="Calibri" w:hAnsi="Calibri"/>
                <w:sz w:val="22"/>
                <w:szCs w:val="22"/>
                <w:lang w:eastAsia="el-GR"/>
              </w:rPr>
              <w:t>Training of potential users</w:t>
            </w:r>
          </w:p>
        </w:tc>
      </w:tr>
      <w:tr w:rsidR="004F7E0A" w:rsidTr="004F7E0A">
        <w:tc>
          <w:tcPr>
            <w:tcW w:w="2500" w:type="pct"/>
            <w:tcBorders>
              <w:top w:val="single" w:sz="4" w:space="0" w:color="000000"/>
              <w:left w:val="single" w:sz="4" w:space="0" w:color="000000"/>
              <w:bottom w:val="single" w:sz="4" w:space="0" w:color="000000"/>
              <w:right w:val="single" w:sz="4" w:space="0" w:color="000000"/>
            </w:tcBorders>
            <w:shd w:val="clear" w:color="auto" w:fill="BFBFBF"/>
          </w:tcPr>
          <w:p w:rsidR="004F7E0A" w:rsidRDefault="004F7E0A" w:rsidP="004F7E0A">
            <w:pPr>
              <w:spacing w:after="0" w:line="360" w:lineRule="auto"/>
              <w:rPr>
                <w:kern w:val="32"/>
              </w:rPr>
            </w:pPr>
          </w:p>
        </w:tc>
        <w:tc>
          <w:tcPr>
            <w:tcW w:w="2500" w:type="pct"/>
            <w:tcBorders>
              <w:top w:val="single" w:sz="4" w:space="0" w:color="000000"/>
              <w:left w:val="single" w:sz="4" w:space="0" w:color="000000"/>
              <w:bottom w:val="single" w:sz="4" w:space="0" w:color="000000"/>
              <w:right w:val="single" w:sz="4" w:space="0" w:color="000000"/>
            </w:tcBorders>
            <w:shd w:val="clear" w:color="auto" w:fill="BFBFBF"/>
          </w:tcPr>
          <w:p w:rsidR="004F7E0A" w:rsidRDefault="004F7E0A" w:rsidP="004F7E0A">
            <w:pPr>
              <w:spacing w:after="0" w:line="360" w:lineRule="auto"/>
            </w:pPr>
          </w:p>
        </w:tc>
      </w:tr>
    </w:tbl>
    <w:p w:rsidR="004F7E0A" w:rsidRDefault="004F7E0A" w:rsidP="004F7E0A">
      <w:pPr>
        <w:spacing w:after="0" w:line="360" w:lineRule="auto"/>
        <w:rPr>
          <w:b/>
          <w:kern w:val="32"/>
        </w:rPr>
      </w:pPr>
    </w:p>
    <w:p w:rsidR="004F7E0A" w:rsidRPr="00CC01D2" w:rsidRDefault="004F7E0A" w:rsidP="004F7E0A">
      <w:pPr>
        <w:spacing w:after="0" w:line="360" w:lineRule="auto"/>
        <w:rPr>
          <w:b/>
          <w:bCs/>
          <w:color w:val="548DD4"/>
          <w:szCs w:val="22"/>
        </w:rPr>
      </w:pPr>
      <w:bookmarkStart w:id="156" w:name="_Toc431971259"/>
      <w:r w:rsidRPr="00CC01D2">
        <w:rPr>
          <w:b/>
          <w:bCs/>
          <w:color w:val="548DD4"/>
          <w:szCs w:val="22"/>
        </w:rPr>
        <w:t>Table 7: Indicative structure of a Soft project</w:t>
      </w:r>
      <w:bookmarkEnd w:id="156"/>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0"/>
        <w:gridCol w:w="4360"/>
      </w:tblGrid>
      <w:tr w:rsidR="004F7E0A" w:rsidTr="004F7E0A">
        <w:tc>
          <w:tcPr>
            <w:tcW w:w="2500" w:type="pct"/>
            <w:tcBorders>
              <w:top w:val="single" w:sz="4" w:space="0" w:color="000000"/>
              <w:left w:val="single" w:sz="4" w:space="0" w:color="000000"/>
              <w:bottom w:val="single" w:sz="4" w:space="0" w:color="000000"/>
              <w:right w:val="single" w:sz="4" w:space="0" w:color="000000"/>
            </w:tcBorders>
            <w:shd w:val="clear" w:color="auto" w:fill="FDE9D9"/>
            <w:hideMark/>
          </w:tcPr>
          <w:p w:rsidR="004F7E0A" w:rsidRPr="00D570ED" w:rsidRDefault="004F7E0A" w:rsidP="004F7E0A">
            <w:pPr>
              <w:spacing w:after="0" w:line="360" w:lineRule="auto"/>
              <w:rPr>
                <w:i/>
                <w:kern w:val="32"/>
                <w:u w:val="single"/>
              </w:rPr>
            </w:pPr>
            <w:r w:rsidRPr="00D570ED">
              <w:rPr>
                <w:rFonts w:ascii="Calibri" w:hAnsi="Calibri"/>
                <w:i/>
                <w:sz w:val="22"/>
                <w:szCs w:val="22"/>
                <w:u w:val="single"/>
                <w:lang w:eastAsia="el-GR"/>
              </w:rPr>
              <w:t>Lead Beneficiary</w:t>
            </w:r>
          </w:p>
        </w:tc>
        <w:tc>
          <w:tcPr>
            <w:tcW w:w="2500" w:type="pct"/>
            <w:tcBorders>
              <w:top w:val="single" w:sz="4" w:space="0" w:color="000000"/>
              <w:left w:val="single" w:sz="4" w:space="0" w:color="000000"/>
              <w:bottom w:val="single" w:sz="4" w:space="0" w:color="000000"/>
              <w:right w:val="single" w:sz="4" w:space="0" w:color="000000"/>
            </w:tcBorders>
            <w:shd w:val="clear" w:color="auto" w:fill="FDE9D9"/>
            <w:hideMark/>
          </w:tcPr>
          <w:p w:rsidR="004F7E0A" w:rsidRDefault="004F7E0A" w:rsidP="004F7E0A">
            <w:pPr>
              <w:tabs>
                <w:tab w:val="left" w:pos="150"/>
              </w:tabs>
              <w:spacing w:after="0" w:line="360" w:lineRule="auto"/>
              <w:rPr>
                <w:b/>
                <w:kern w:val="32"/>
              </w:rPr>
            </w:pPr>
            <w:r w:rsidRPr="00D570ED">
              <w:rPr>
                <w:rFonts w:ascii="Calibri" w:hAnsi="Calibri"/>
                <w:b/>
                <w:kern w:val="32"/>
                <w:sz w:val="22"/>
                <w:szCs w:val="22"/>
              </w:rPr>
              <w:t>Deliverable title</w:t>
            </w:r>
          </w:p>
        </w:tc>
      </w:tr>
      <w:tr w:rsidR="004F7E0A" w:rsidTr="004F7E0A">
        <w:tc>
          <w:tcPr>
            <w:tcW w:w="2500" w:type="pct"/>
            <w:tcBorders>
              <w:top w:val="single" w:sz="4" w:space="0" w:color="000000"/>
              <w:left w:val="single" w:sz="4" w:space="0" w:color="000000"/>
              <w:bottom w:val="single" w:sz="4" w:space="0" w:color="000000"/>
              <w:right w:val="single" w:sz="4" w:space="0" w:color="000000"/>
            </w:tcBorders>
            <w:hideMark/>
          </w:tcPr>
          <w:p w:rsidR="004F7E0A" w:rsidRDefault="004F7E0A" w:rsidP="004F7E0A">
            <w:pPr>
              <w:spacing w:after="0" w:line="360" w:lineRule="auto"/>
              <w:rPr>
                <w:b/>
                <w:kern w:val="32"/>
              </w:rPr>
            </w:pPr>
            <w:r w:rsidRPr="00B16031">
              <w:rPr>
                <w:rFonts w:ascii="Calibri" w:hAnsi="Calibri"/>
                <w:b/>
                <w:kern w:val="32"/>
                <w:sz w:val="22"/>
                <w:szCs w:val="22"/>
              </w:rPr>
              <w:t>WP1</w:t>
            </w:r>
          </w:p>
        </w:tc>
        <w:tc>
          <w:tcPr>
            <w:tcW w:w="2500" w:type="pct"/>
            <w:tcBorders>
              <w:top w:val="single" w:sz="4" w:space="0" w:color="000000"/>
              <w:left w:val="single" w:sz="4" w:space="0" w:color="000000"/>
              <w:bottom w:val="single" w:sz="4" w:space="0" w:color="000000"/>
              <w:right w:val="single" w:sz="4" w:space="0" w:color="000000"/>
            </w:tcBorders>
            <w:hideMark/>
          </w:tcPr>
          <w:p w:rsidR="004F7E0A" w:rsidRDefault="004F7E0A" w:rsidP="004F7E0A">
            <w:pPr>
              <w:tabs>
                <w:tab w:val="left" w:pos="150"/>
              </w:tabs>
              <w:spacing w:after="0" w:line="360" w:lineRule="auto"/>
              <w:rPr>
                <w:b/>
              </w:rPr>
            </w:pPr>
            <w:r w:rsidRPr="00B16031">
              <w:rPr>
                <w:rFonts w:ascii="Calibri" w:hAnsi="Calibri"/>
                <w:b/>
                <w:kern w:val="32"/>
                <w:sz w:val="22"/>
                <w:szCs w:val="22"/>
              </w:rPr>
              <w:t>Management and Coordination</w:t>
            </w:r>
          </w:p>
        </w:tc>
      </w:tr>
      <w:tr w:rsidR="004F7E0A" w:rsidTr="004F7E0A">
        <w:tc>
          <w:tcPr>
            <w:tcW w:w="2500" w:type="pct"/>
            <w:tcBorders>
              <w:top w:val="single" w:sz="4" w:space="0" w:color="000000"/>
              <w:left w:val="single" w:sz="4" w:space="0" w:color="000000"/>
              <w:bottom w:val="single" w:sz="4" w:space="0" w:color="000000"/>
              <w:right w:val="single" w:sz="4" w:space="0" w:color="000000"/>
            </w:tcBorders>
            <w:hideMark/>
          </w:tcPr>
          <w:p w:rsidR="004F7E0A" w:rsidRPr="001628C1" w:rsidRDefault="004F7E0A" w:rsidP="004F7E0A">
            <w:pPr>
              <w:spacing w:after="0" w:line="360" w:lineRule="auto"/>
              <w:rPr>
                <w:rFonts w:ascii="Calibri" w:hAnsi="Calibri"/>
                <w:sz w:val="22"/>
                <w:szCs w:val="22"/>
                <w:lang w:eastAsia="el-GR"/>
              </w:rPr>
            </w:pPr>
            <w:r w:rsidRPr="001628C1">
              <w:rPr>
                <w:rFonts w:ascii="Calibri" w:hAnsi="Calibri"/>
                <w:sz w:val="22"/>
                <w:szCs w:val="22"/>
                <w:lang w:eastAsia="el-GR"/>
              </w:rPr>
              <w:t>Deliverable 1.1.1</w:t>
            </w:r>
          </w:p>
        </w:tc>
        <w:tc>
          <w:tcPr>
            <w:tcW w:w="2500" w:type="pct"/>
            <w:tcBorders>
              <w:top w:val="single" w:sz="4" w:space="0" w:color="000000"/>
              <w:left w:val="single" w:sz="4" w:space="0" w:color="000000"/>
              <w:bottom w:val="single" w:sz="4" w:space="0" w:color="000000"/>
              <w:right w:val="single" w:sz="4" w:space="0" w:color="000000"/>
            </w:tcBorders>
            <w:hideMark/>
          </w:tcPr>
          <w:p w:rsidR="004F7E0A" w:rsidRPr="001628C1" w:rsidRDefault="004F7E0A" w:rsidP="004F7E0A">
            <w:pPr>
              <w:spacing w:after="0" w:line="360" w:lineRule="auto"/>
              <w:rPr>
                <w:rFonts w:ascii="Calibri" w:hAnsi="Calibri"/>
                <w:sz w:val="22"/>
                <w:szCs w:val="22"/>
                <w:lang w:eastAsia="el-GR"/>
              </w:rPr>
            </w:pPr>
            <w:r w:rsidRPr="001628C1">
              <w:rPr>
                <w:rFonts w:ascii="Calibri" w:hAnsi="Calibri"/>
                <w:sz w:val="22"/>
                <w:szCs w:val="22"/>
                <w:lang w:eastAsia="el-GR"/>
              </w:rPr>
              <w:t>Preparation Activities</w:t>
            </w:r>
          </w:p>
        </w:tc>
      </w:tr>
      <w:tr w:rsidR="004F7E0A" w:rsidTr="004F7E0A">
        <w:tc>
          <w:tcPr>
            <w:tcW w:w="2500" w:type="pct"/>
            <w:tcBorders>
              <w:top w:val="single" w:sz="4" w:space="0" w:color="000000"/>
              <w:left w:val="single" w:sz="4" w:space="0" w:color="000000"/>
              <w:bottom w:val="single" w:sz="4" w:space="0" w:color="000000"/>
              <w:right w:val="single" w:sz="4" w:space="0" w:color="000000"/>
            </w:tcBorders>
            <w:hideMark/>
          </w:tcPr>
          <w:p w:rsidR="004F7E0A" w:rsidRPr="001628C1" w:rsidRDefault="004F7E0A" w:rsidP="004F7E0A">
            <w:pPr>
              <w:spacing w:after="0" w:line="360" w:lineRule="auto"/>
              <w:rPr>
                <w:rFonts w:ascii="Calibri" w:hAnsi="Calibri"/>
                <w:sz w:val="22"/>
                <w:szCs w:val="22"/>
                <w:lang w:eastAsia="el-GR"/>
              </w:rPr>
            </w:pPr>
            <w:r w:rsidRPr="001628C1">
              <w:rPr>
                <w:rFonts w:ascii="Calibri" w:hAnsi="Calibri"/>
                <w:sz w:val="22"/>
                <w:szCs w:val="22"/>
                <w:lang w:eastAsia="el-GR"/>
              </w:rPr>
              <w:t>Deliverable 1.1.2</w:t>
            </w:r>
          </w:p>
        </w:tc>
        <w:tc>
          <w:tcPr>
            <w:tcW w:w="2500" w:type="pct"/>
            <w:tcBorders>
              <w:top w:val="single" w:sz="4" w:space="0" w:color="000000"/>
              <w:left w:val="single" w:sz="4" w:space="0" w:color="000000"/>
              <w:bottom w:val="single" w:sz="4" w:space="0" w:color="000000"/>
              <w:right w:val="single" w:sz="4" w:space="0" w:color="000000"/>
            </w:tcBorders>
            <w:hideMark/>
          </w:tcPr>
          <w:p w:rsidR="004F7E0A" w:rsidRPr="001628C1" w:rsidRDefault="004F7E0A" w:rsidP="004F7E0A">
            <w:pPr>
              <w:spacing w:after="0" w:line="360" w:lineRule="auto"/>
              <w:rPr>
                <w:rFonts w:ascii="Calibri" w:hAnsi="Calibri"/>
                <w:sz w:val="22"/>
                <w:szCs w:val="22"/>
                <w:lang w:eastAsia="el-GR"/>
              </w:rPr>
            </w:pPr>
            <w:r w:rsidRPr="001628C1">
              <w:rPr>
                <w:rFonts w:ascii="Calibri" w:hAnsi="Calibri"/>
                <w:sz w:val="22"/>
                <w:szCs w:val="22"/>
                <w:lang w:eastAsia="el-GR"/>
              </w:rPr>
              <w:t>Project Management and meetings</w:t>
            </w:r>
          </w:p>
        </w:tc>
      </w:tr>
      <w:tr w:rsidR="004F7E0A" w:rsidRPr="00336669" w:rsidTr="004F7E0A">
        <w:tc>
          <w:tcPr>
            <w:tcW w:w="2500" w:type="pct"/>
            <w:tcBorders>
              <w:top w:val="single" w:sz="4" w:space="0" w:color="000000"/>
              <w:left w:val="single" w:sz="4" w:space="0" w:color="000000"/>
              <w:bottom w:val="single" w:sz="4" w:space="0" w:color="000000"/>
              <w:right w:val="single" w:sz="4" w:space="0" w:color="000000"/>
            </w:tcBorders>
            <w:hideMark/>
          </w:tcPr>
          <w:p w:rsidR="004F7E0A" w:rsidRPr="001628C1" w:rsidRDefault="004F7E0A" w:rsidP="004F7E0A">
            <w:pPr>
              <w:spacing w:after="0" w:line="360" w:lineRule="auto"/>
              <w:rPr>
                <w:rFonts w:ascii="Calibri" w:hAnsi="Calibri"/>
                <w:sz w:val="22"/>
                <w:szCs w:val="22"/>
                <w:lang w:eastAsia="el-GR"/>
              </w:rPr>
            </w:pPr>
            <w:r w:rsidRPr="001628C1">
              <w:rPr>
                <w:rFonts w:ascii="Calibri" w:hAnsi="Calibri"/>
                <w:sz w:val="22"/>
                <w:szCs w:val="22"/>
                <w:lang w:eastAsia="el-GR"/>
              </w:rPr>
              <w:t>Deliverable 1.1.3</w:t>
            </w:r>
          </w:p>
        </w:tc>
        <w:tc>
          <w:tcPr>
            <w:tcW w:w="2500" w:type="pct"/>
            <w:tcBorders>
              <w:top w:val="single" w:sz="4" w:space="0" w:color="000000"/>
              <w:left w:val="single" w:sz="4" w:space="0" w:color="000000"/>
              <w:bottom w:val="single" w:sz="4" w:space="0" w:color="000000"/>
              <w:right w:val="single" w:sz="4" w:space="0" w:color="000000"/>
            </w:tcBorders>
            <w:hideMark/>
          </w:tcPr>
          <w:p w:rsidR="004F7E0A" w:rsidRPr="001628C1" w:rsidRDefault="004F7E0A" w:rsidP="004F7E0A">
            <w:pPr>
              <w:spacing w:after="0" w:line="360" w:lineRule="auto"/>
              <w:rPr>
                <w:rFonts w:ascii="Calibri" w:hAnsi="Calibri"/>
                <w:sz w:val="22"/>
                <w:szCs w:val="22"/>
                <w:lang w:eastAsia="el-GR"/>
              </w:rPr>
            </w:pPr>
            <w:r w:rsidRPr="001628C1">
              <w:rPr>
                <w:rFonts w:ascii="Calibri" w:hAnsi="Calibri"/>
                <w:sz w:val="22"/>
                <w:szCs w:val="22"/>
                <w:lang w:eastAsia="el-GR"/>
              </w:rPr>
              <w:t>IT platform for administration of the project</w:t>
            </w:r>
          </w:p>
        </w:tc>
      </w:tr>
      <w:tr w:rsidR="004F7E0A" w:rsidRPr="00336669" w:rsidTr="004F7E0A">
        <w:tc>
          <w:tcPr>
            <w:tcW w:w="2500" w:type="pct"/>
            <w:tcBorders>
              <w:top w:val="single" w:sz="4" w:space="0" w:color="000000"/>
              <w:left w:val="single" w:sz="4" w:space="0" w:color="000000"/>
              <w:bottom w:val="single" w:sz="4" w:space="0" w:color="000000"/>
              <w:right w:val="single" w:sz="4" w:space="0" w:color="000000"/>
            </w:tcBorders>
            <w:shd w:val="clear" w:color="auto" w:fill="BFBFBF"/>
          </w:tcPr>
          <w:p w:rsidR="004F7E0A" w:rsidRDefault="004F7E0A" w:rsidP="004F7E0A">
            <w:pPr>
              <w:spacing w:after="0" w:line="360" w:lineRule="auto"/>
              <w:rPr>
                <w:kern w:val="32"/>
              </w:rPr>
            </w:pPr>
          </w:p>
        </w:tc>
        <w:tc>
          <w:tcPr>
            <w:tcW w:w="2500" w:type="pct"/>
            <w:tcBorders>
              <w:top w:val="single" w:sz="4" w:space="0" w:color="000000"/>
              <w:left w:val="single" w:sz="4" w:space="0" w:color="000000"/>
              <w:bottom w:val="single" w:sz="4" w:space="0" w:color="000000"/>
              <w:right w:val="single" w:sz="4" w:space="0" w:color="000000"/>
            </w:tcBorders>
            <w:shd w:val="clear" w:color="auto" w:fill="BFBFBF"/>
          </w:tcPr>
          <w:p w:rsidR="004F7E0A" w:rsidRDefault="004F7E0A" w:rsidP="004F7E0A">
            <w:pPr>
              <w:spacing w:after="0" w:line="360" w:lineRule="auto"/>
            </w:pPr>
          </w:p>
        </w:tc>
      </w:tr>
      <w:tr w:rsidR="004F7E0A" w:rsidTr="004F7E0A">
        <w:tc>
          <w:tcPr>
            <w:tcW w:w="2500" w:type="pct"/>
            <w:tcBorders>
              <w:top w:val="single" w:sz="4" w:space="0" w:color="000000"/>
              <w:left w:val="single" w:sz="4" w:space="0" w:color="000000"/>
              <w:bottom w:val="single" w:sz="4" w:space="0" w:color="000000"/>
              <w:right w:val="single" w:sz="4" w:space="0" w:color="000000"/>
            </w:tcBorders>
            <w:hideMark/>
          </w:tcPr>
          <w:p w:rsidR="004F7E0A" w:rsidRDefault="004F7E0A" w:rsidP="004F7E0A">
            <w:pPr>
              <w:spacing w:after="0" w:line="360" w:lineRule="auto"/>
              <w:rPr>
                <w:b/>
                <w:kern w:val="32"/>
              </w:rPr>
            </w:pPr>
            <w:r w:rsidRPr="00B16031">
              <w:rPr>
                <w:rFonts w:ascii="Calibri" w:hAnsi="Calibri"/>
                <w:b/>
                <w:kern w:val="32"/>
                <w:sz w:val="22"/>
                <w:szCs w:val="22"/>
              </w:rPr>
              <w:t>WP2</w:t>
            </w:r>
          </w:p>
        </w:tc>
        <w:tc>
          <w:tcPr>
            <w:tcW w:w="2500" w:type="pct"/>
            <w:tcBorders>
              <w:top w:val="single" w:sz="4" w:space="0" w:color="000000"/>
              <w:left w:val="single" w:sz="4" w:space="0" w:color="000000"/>
              <w:bottom w:val="single" w:sz="4" w:space="0" w:color="000000"/>
              <w:right w:val="single" w:sz="4" w:space="0" w:color="000000"/>
            </w:tcBorders>
            <w:hideMark/>
          </w:tcPr>
          <w:p w:rsidR="004F7E0A" w:rsidRDefault="004F7E0A" w:rsidP="004F7E0A">
            <w:pPr>
              <w:tabs>
                <w:tab w:val="left" w:pos="150"/>
              </w:tabs>
              <w:spacing w:after="0" w:line="360" w:lineRule="auto"/>
              <w:rPr>
                <w:b/>
              </w:rPr>
            </w:pPr>
            <w:r w:rsidRPr="00B16031">
              <w:rPr>
                <w:rFonts w:ascii="Calibri" w:hAnsi="Calibri"/>
                <w:b/>
                <w:kern w:val="32"/>
                <w:sz w:val="22"/>
                <w:szCs w:val="22"/>
              </w:rPr>
              <w:t>Information and Publicity</w:t>
            </w:r>
          </w:p>
        </w:tc>
      </w:tr>
      <w:tr w:rsidR="004F7E0A" w:rsidRPr="00336669" w:rsidTr="004F7E0A">
        <w:tc>
          <w:tcPr>
            <w:tcW w:w="2500" w:type="pct"/>
            <w:tcBorders>
              <w:top w:val="single" w:sz="4" w:space="0" w:color="000000"/>
              <w:left w:val="single" w:sz="4" w:space="0" w:color="000000"/>
              <w:bottom w:val="single" w:sz="4" w:space="0" w:color="000000"/>
              <w:right w:val="single" w:sz="4" w:space="0" w:color="000000"/>
            </w:tcBorders>
            <w:hideMark/>
          </w:tcPr>
          <w:p w:rsidR="004F7E0A" w:rsidRPr="001628C1" w:rsidRDefault="004F7E0A" w:rsidP="004F7E0A">
            <w:pPr>
              <w:spacing w:after="0" w:line="360" w:lineRule="auto"/>
              <w:rPr>
                <w:rFonts w:ascii="Calibri" w:hAnsi="Calibri"/>
                <w:sz w:val="22"/>
                <w:szCs w:val="22"/>
                <w:lang w:eastAsia="el-GR"/>
              </w:rPr>
            </w:pPr>
            <w:r w:rsidRPr="001628C1">
              <w:rPr>
                <w:rFonts w:ascii="Calibri" w:hAnsi="Calibri"/>
                <w:sz w:val="22"/>
                <w:szCs w:val="22"/>
                <w:lang w:eastAsia="el-GR"/>
              </w:rPr>
              <w:t>Deliverable 2.1.1</w:t>
            </w:r>
          </w:p>
        </w:tc>
        <w:tc>
          <w:tcPr>
            <w:tcW w:w="2500" w:type="pct"/>
            <w:tcBorders>
              <w:top w:val="single" w:sz="4" w:space="0" w:color="000000"/>
              <w:left w:val="single" w:sz="4" w:space="0" w:color="000000"/>
              <w:bottom w:val="single" w:sz="4" w:space="0" w:color="000000"/>
              <w:right w:val="single" w:sz="4" w:space="0" w:color="000000"/>
            </w:tcBorders>
            <w:hideMark/>
          </w:tcPr>
          <w:p w:rsidR="004F7E0A" w:rsidRPr="001628C1" w:rsidRDefault="004F7E0A" w:rsidP="004F7E0A">
            <w:pPr>
              <w:spacing w:after="0" w:line="360" w:lineRule="auto"/>
              <w:ind w:hanging="108"/>
              <w:rPr>
                <w:rFonts w:ascii="Calibri" w:hAnsi="Calibri"/>
                <w:sz w:val="22"/>
                <w:szCs w:val="22"/>
                <w:lang w:eastAsia="el-GR"/>
              </w:rPr>
            </w:pPr>
            <w:r w:rsidRPr="001628C1">
              <w:rPr>
                <w:rFonts w:ascii="Calibri" w:hAnsi="Calibri"/>
                <w:sz w:val="22"/>
                <w:szCs w:val="22"/>
                <w:lang w:eastAsia="el-GR"/>
              </w:rPr>
              <w:t xml:space="preserve">  Production of communication material and tools</w:t>
            </w:r>
          </w:p>
        </w:tc>
      </w:tr>
      <w:tr w:rsidR="004F7E0A" w:rsidTr="004F7E0A">
        <w:tc>
          <w:tcPr>
            <w:tcW w:w="2500" w:type="pct"/>
            <w:tcBorders>
              <w:top w:val="single" w:sz="4" w:space="0" w:color="000000"/>
              <w:left w:val="single" w:sz="4" w:space="0" w:color="000000"/>
              <w:bottom w:val="single" w:sz="4" w:space="0" w:color="000000"/>
              <w:right w:val="single" w:sz="4" w:space="0" w:color="000000"/>
            </w:tcBorders>
            <w:hideMark/>
          </w:tcPr>
          <w:p w:rsidR="004F7E0A" w:rsidRPr="001628C1" w:rsidRDefault="004F7E0A" w:rsidP="004F7E0A">
            <w:pPr>
              <w:spacing w:after="0" w:line="360" w:lineRule="auto"/>
              <w:rPr>
                <w:rFonts w:ascii="Calibri" w:hAnsi="Calibri"/>
                <w:sz w:val="22"/>
                <w:szCs w:val="22"/>
                <w:lang w:eastAsia="el-GR"/>
              </w:rPr>
            </w:pPr>
            <w:r w:rsidRPr="001628C1">
              <w:rPr>
                <w:rFonts w:ascii="Calibri" w:hAnsi="Calibri"/>
                <w:sz w:val="22"/>
                <w:szCs w:val="22"/>
                <w:lang w:eastAsia="el-GR"/>
              </w:rPr>
              <w:t>Deliverable 2.1.2</w:t>
            </w:r>
          </w:p>
        </w:tc>
        <w:tc>
          <w:tcPr>
            <w:tcW w:w="2500" w:type="pct"/>
            <w:tcBorders>
              <w:top w:val="single" w:sz="4" w:space="0" w:color="000000"/>
              <w:left w:val="single" w:sz="4" w:space="0" w:color="000000"/>
              <w:bottom w:val="single" w:sz="4" w:space="0" w:color="000000"/>
              <w:right w:val="single" w:sz="4" w:space="0" w:color="000000"/>
            </w:tcBorders>
            <w:hideMark/>
          </w:tcPr>
          <w:p w:rsidR="004F7E0A" w:rsidRPr="001628C1" w:rsidRDefault="004F7E0A" w:rsidP="004F7E0A">
            <w:pPr>
              <w:spacing w:after="0" w:line="360" w:lineRule="auto"/>
              <w:rPr>
                <w:rFonts w:ascii="Calibri" w:hAnsi="Calibri"/>
                <w:sz w:val="22"/>
                <w:szCs w:val="22"/>
                <w:lang w:eastAsia="el-GR"/>
              </w:rPr>
            </w:pPr>
            <w:r w:rsidRPr="001628C1">
              <w:rPr>
                <w:rFonts w:ascii="Calibri" w:hAnsi="Calibri"/>
                <w:sz w:val="22"/>
                <w:szCs w:val="22"/>
                <w:lang w:eastAsia="el-GR"/>
              </w:rPr>
              <w:t>Open international conference</w:t>
            </w:r>
          </w:p>
        </w:tc>
      </w:tr>
      <w:tr w:rsidR="004F7E0A" w:rsidTr="004F7E0A">
        <w:tc>
          <w:tcPr>
            <w:tcW w:w="2500" w:type="pct"/>
            <w:tcBorders>
              <w:top w:val="single" w:sz="4" w:space="0" w:color="000000"/>
              <w:left w:val="single" w:sz="4" w:space="0" w:color="000000"/>
              <w:bottom w:val="single" w:sz="4" w:space="0" w:color="000000"/>
              <w:right w:val="single" w:sz="4" w:space="0" w:color="000000"/>
            </w:tcBorders>
            <w:shd w:val="clear" w:color="auto" w:fill="BFBFBF"/>
          </w:tcPr>
          <w:p w:rsidR="004F7E0A" w:rsidRDefault="004F7E0A" w:rsidP="004F7E0A">
            <w:pPr>
              <w:spacing w:after="0" w:line="360" w:lineRule="auto"/>
              <w:rPr>
                <w:kern w:val="32"/>
              </w:rPr>
            </w:pPr>
          </w:p>
        </w:tc>
        <w:tc>
          <w:tcPr>
            <w:tcW w:w="2500" w:type="pct"/>
            <w:tcBorders>
              <w:top w:val="single" w:sz="4" w:space="0" w:color="000000"/>
              <w:left w:val="single" w:sz="4" w:space="0" w:color="000000"/>
              <w:bottom w:val="single" w:sz="4" w:space="0" w:color="000000"/>
              <w:right w:val="single" w:sz="4" w:space="0" w:color="000000"/>
            </w:tcBorders>
            <w:shd w:val="clear" w:color="auto" w:fill="BFBFBF"/>
          </w:tcPr>
          <w:p w:rsidR="004F7E0A" w:rsidRDefault="004F7E0A" w:rsidP="004F7E0A">
            <w:pPr>
              <w:spacing w:after="0" w:line="360" w:lineRule="auto"/>
              <w:rPr>
                <w:kern w:val="32"/>
              </w:rPr>
            </w:pPr>
          </w:p>
        </w:tc>
      </w:tr>
      <w:tr w:rsidR="004F7E0A" w:rsidTr="004F7E0A">
        <w:tc>
          <w:tcPr>
            <w:tcW w:w="2500" w:type="pct"/>
            <w:tcBorders>
              <w:top w:val="single" w:sz="4" w:space="0" w:color="000000"/>
              <w:left w:val="single" w:sz="4" w:space="0" w:color="000000"/>
              <w:bottom w:val="single" w:sz="4" w:space="0" w:color="000000"/>
              <w:right w:val="single" w:sz="4" w:space="0" w:color="000000"/>
            </w:tcBorders>
            <w:hideMark/>
          </w:tcPr>
          <w:p w:rsidR="004F7E0A" w:rsidRDefault="004F7E0A" w:rsidP="004F7E0A">
            <w:pPr>
              <w:spacing w:after="0" w:line="360" w:lineRule="auto"/>
              <w:rPr>
                <w:b/>
                <w:kern w:val="32"/>
              </w:rPr>
            </w:pPr>
            <w:r w:rsidRPr="00B16031">
              <w:rPr>
                <w:rFonts w:ascii="Calibri" w:hAnsi="Calibri"/>
                <w:b/>
                <w:kern w:val="32"/>
                <w:sz w:val="22"/>
                <w:szCs w:val="22"/>
              </w:rPr>
              <w:t>WP3</w:t>
            </w:r>
          </w:p>
        </w:tc>
        <w:tc>
          <w:tcPr>
            <w:tcW w:w="2500" w:type="pct"/>
            <w:tcBorders>
              <w:top w:val="single" w:sz="4" w:space="0" w:color="000000"/>
              <w:left w:val="single" w:sz="4" w:space="0" w:color="000000"/>
              <w:bottom w:val="single" w:sz="4" w:space="0" w:color="000000"/>
              <w:right w:val="single" w:sz="4" w:space="0" w:color="000000"/>
            </w:tcBorders>
            <w:hideMark/>
          </w:tcPr>
          <w:p w:rsidR="004F7E0A" w:rsidRDefault="004F7E0A" w:rsidP="004F7E0A">
            <w:pPr>
              <w:tabs>
                <w:tab w:val="left" w:pos="150"/>
              </w:tabs>
              <w:spacing w:after="0" w:line="360" w:lineRule="auto"/>
              <w:rPr>
                <w:b/>
              </w:rPr>
            </w:pPr>
            <w:r w:rsidRPr="00B16031">
              <w:rPr>
                <w:rFonts w:ascii="Calibri" w:hAnsi="Calibri"/>
                <w:b/>
                <w:kern w:val="32"/>
                <w:sz w:val="22"/>
                <w:szCs w:val="22"/>
              </w:rPr>
              <w:t>Inventory of archaeological sites</w:t>
            </w:r>
          </w:p>
        </w:tc>
      </w:tr>
      <w:tr w:rsidR="004F7E0A" w:rsidRPr="00336669" w:rsidTr="004F7E0A">
        <w:tc>
          <w:tcPr>
            <w:tcW w:w="2500" w:type="pct"/>
            <w:tcBorders>
              <w:top w:val="single" w:sz="4" w:space="0" w:color="000000"/>
              <w:left w:val="single" w:sz="4" w:space="0" w:color="000000"/>
              <w:bottom w:val="single" w:sz="4" w:space="0" w:color="000000"/>
              <w:right w:val="single" w:sz="4" w:space="0" w:color="000000"/>
            </w:tcBorders>
            <w:hideMark/>
          </w:tcPr>
          <w:p w:rsidR="004F7E0A" w:rsidRPr="001628C1" w:rsidRDefault="004F7E0A" w:rsidP="004F7E0A">
            <w:pPr>
              <w:spacing w:after="0" w:line="360" w:lineRule="auto"/>
              <w:rPr>
                <w:rFonts w:ascii="Calibri" w:hAnsi="Calibri"/>
                <w:sz w:val="22"/>
                <w:szCs w:val="22"/>
                <w:lang w:eastAsia="el-GR"/>
              </w:rPr>
            </w:pPr>
            <w:r w:rsidRPr="001628C1">
              <w:rPr>
                <w:rFonts w:ascii="Calibri" w:hAnsi="Calibri"/>
                <w:sz w:val="22"/>
                <w:szCs w:val="22"/>
                <w:lang w:eastAsia="el-GR"/>
              </w:rPr>
              <w:t>Deliverable 3.1.1</w:t>
            </w:r>
          </w:p>
        </w:tc>
        <w:tc>
          <w:tcPr>
            <w:tcW w:w="2500" w:type="pct"/>
            <w:tcBorders>
              <w:top w:val="single" w:sz="4" w:space="0" w:color="000000"/>
              <w:left w:val="single" w:sz="4" w:space="0" w:color="000000"/>
              <w:bottom w:val="single" w:sz="4" w:space="0" w:color="000000"/>
              <w:right w:val="single" w:sz="4" w:space="0" w:color="000000"/>
            </w:tcBorders>
            <w:hideMark/>
          </w:tcPr>
          <w:p w:rsidR="004F7E0A" w:rsidRPr="001628C1" w:rsidRDefault="004F7E0A" w:rsidP="004F7E0A">
            <w:pPr>
              <w:spacing w:after="0" w:line="360" w:lineRule="auto"/>
              <w:rPr>
                <w:rFonts w:ascii="Calibri" w:hAnsi="Calibri"/>
                <w:sz w:val="22"/>
                <w:szCs w:val="22"/>
                <w:lang w:eastAsia="el-GR"/>
              </w:rPr>
            </w:pPr>
            <w:r w:rsidRPr="001628C1">
              <w:rPr>
                <w:rFonts w:ascii="Calibri" w:hAnsi="Calibri"/>
                <w:sz w:val="22"/>
                <w:szCs w:val="22"/>
                <w:lang w:eastAsia="el-GR"/>
              </w:rPr>
              <w:t>Catalogue of monuments in the regions of Berat and Gjirokaster</w:t>
            </w:r>
          </w:p>
        </w:tc>
      </w:tr>
      <w:tr w:rsidR="004F7E0A" w:rsidRPr="00336669" w:rsidTr="004F7E0A">
        <w:tc>
          <w:tcPr>
            <w:tcW w:w="2500" w:type="pct"/>
            <w:tcBorders>
              <w:top w:val="single" w:sz="4" w:space="0" w:color="000000"/>
              <w:left w:val="single" w:sz="4" w:space="0" w:color="000000"/>
              <w:bottom w:val="single" w:sz="4" w:space="0" w:color="000000"/>
              <w:right w:val="single" w:sz="4" w:space="0" w:color="000000"/>
            </w:tcBorders>
            <w:hideMark/>
          </w:tcPr>
          <w:p w:rsidR="004F7E0A" w:rsidRPr="001628C1" w:rsidRDefault="004F7E0A" w:rsidP="004F7E0A">
            <w:pPr>
              <w:spacing w:after="0" w:line="360" w:lineRule="auto"/>
              <w:rPr>
                <w:rFonts w:ascii="Calibri" w:hAnsi="Calibri"/>
                <w:sz w:val="22"/>
                <w:szCs w:val="22"/>
                <w:lang w:eastAsia="el-GR"/>
              </w:rPr>
            </w:pPr>
            <w:r w:rsidRPr="001628C1">
              <w:rPr>
                <w:rFonts w:ascii="Calibri" w:hAnsi="Calibri"/>
                <w:sz w:val="22"/>
                <w:szCs w:val="22"/>
                <w:lang w:eastAsia="el-GR"/>
              </w:rPr>
              <w:t>Deliverable 3.1.2</w:t>
            </w:r>
          </w:p>
        </w:tc>
        <w:tc>
          <w:tcPr>
            <w:tcW w:w="2500" w:type="pct"/>
            <w:tcBorders>
              <w:top w:val="single" w:sz="4" w:space="0" w:color="000000"/>
              <w:left w:val="single" w:sz="4" w:space="0" w:color="000000"/>
              <w:bottom w:val="single" w:sz="4" w:space="0" w:color="000000"/>
              <w:right w:val="single" w:sz="4" w:space="0" w:color="000000"/>
            </w:tcBorders>
            <w:hideMark/>
          </w:tcPr>
          <w:p w:rsidR="004F7E0A" w:rsidRPr="001628C1" w:rsidRDefault="004F7E0A" w:rsidP="004F7E0A">
            <w:pPr>
              <w:spacing w:after="0" w:line="360" w:lineRule="auto"/>
              <w:rPr>
                <w:rFonts w:ascii="Calibri" w:hAnsi="Calibri"/>
                <w:sz w:val="22"/>
                <w:szCs w:val="22"/>
                <w:lang w:eastAsia="el-GR"/>
              </w:rPr>
            </w:pPr>
            <w:r w:rsidRPr="001628C1">
              <w:rPr>
                <w:rFonts w:ascii="Calibri" w:hAnsi="Calibri"/>
                <w:sz w:val="22"/>
                <w:szCs w:val="22"/>
                <w:lang w:eastAsia="el-GR"/>
              </w:rPr>
              <w:t xml:space="preserve">Creation of a multi-lingual database and </w:t>
            </w:r>
            <w:r w:rsidRPr="001628C1">
              <w:rPr>
                <w:rFonts w:ascii="Calibri" w:hAnsi="Calibri"/>
                <w:sz w:val="22"/>
                <w:szCs w:val="22"/>
                <w:lang w:eastAsia="el-GR"/>
              </w:rPr>
              <w:lastRenderedPageBreak/>
              <w:t>integration of selected monuments</w:t>
            </w:r>
          </w:p>
        </w:tc>
      </w:tr>
      <w:tr w:rsidR="004F7E0A" w:rsidRPr="00336669" w:rsidTr="004F7E0A">
        <w:tc>
          <w:tcPr>
            <w:tcW w:w="2500" w:type="pct"/>
            <w:tcBorders>
              <w:top w:val="single" w:sz="4" w:space="0" w:color="000000"/>
              <w:left w:val="single" w:sz="4" w:space="0" w:color="000000"/>
              <w:bottom w:val="single" w:sz="4" w:space="0" w:color="000000"/>
              <w:right w:val="single" w:sz="4" w:space="0" w:color="000000"/>
            </w:tcBorders>
            <w:shd w:val="clear" w:color="auto" w:fill="BFBFBF"/>
          </w:tcPr>
          <w:p w:rsidR="004F7E0A" w:rsidRDefault="004F7E0A" w:rsidP="004F7E0A">
            <w:pPr>
              <w:spacing w:after="0" w:line="360" w:lineRule="auto"/>
              <w:rPr>
                <w:kern w:val="32"/>
              </w:rPr>
            </w:pPr>
          </w:p>
        </w:tc>
        <w:tc>
          <w:tcPr>
            <w:tcW w:w="2500" w:type="pct"/>
            <w:tcBorders>
              <w:top w:val="single" w:sz="4" w:space="0" w:color="000000"/>
              <w:left w:val="single" w:sz="4" w:space="0" w:color="000000"/>
              <w:bottom w:val="single" w:sz="4" w:space="0" w:color="000000"/>
              <w:right w:val="single" w:sz="4" w:space="0" w:color="000000"/>
            </w:tcBorders>
            <w:shd w:val="clear" w:color="auto" w:fill="BFBFBF"/>
          </w:tcPr>
          <w:p w:rsidR="004F7E0A" w:rsidRDefault="004F7E0A" w:rsidP="004F7E0A">
            <w:pPr>
              <w:spacing w:after="0" w:line="360" w:lineRule="auto"/>
            </w:pPr>
          </w:p>
        </w:tc>
      </w:tr>
      <w:tr w:rsidR="004F7E0A" w:rsidRPr="009D2BE9" w:rsidTr="004F7E0A">
        <w:tc>
          <w:tcPr>
            <w:tcW w:w="2500" w:type="pct"/>
            <w:tcBorders>
              <w:top w:val="single" w:sz="4" w:space="0" w:color="000000"/>
              <w:left w:val="single" w:sz="4" w:space="0" w:color="000000"/>
              <w:bottom w:val="single" w:sz="4" w:space="0" w:color="000000"/>
              <w:right w:val="single" w:sz="4" w:space="0" w:color="000000"/>
            </w:tcBorders>
            <w:hideMark/>
          </w:tcPr>
          <w:p w:rsidR="004F7E0A" w:rsidRDefault="004F7E0A" w:rsidP="004F7E0A">
            <w:pPr>
              <w:spacing w:after="0" w:line="360" w:lineRule="auto"/>
              <w:rPr>
                <w:b/>
                <w:kern w:val="32"/>
              </w:rPr>
            </w:pPr>
            <w:r w:rsidRPr="00B16031">
              <w:rPr>
                <w:rFonts w:ascii="Calibri" w:hAnsi="Calibri"/>
                <w:b/>
                <w:kern w:val="32"/>
                <w:sz w:val="22"/>
                <w:szCs w:val="22"/>
              </w:rPr>
              <w:t>WP4</w:t>
            </w:r>
          </w:p>
        </w:tc>
        <w:tc>
          <w:tcPr>
            <w:tcW w:w="2500" w:type="pct"/>
            <w:tcBorders>
              <w:top w:val="single" w:sz="4" w:space="0" w:color="000000"/>
              <w:left w:val="single" w:sz="4" w:space="0" w:color="000000"/>
              <w:bottom w:val="single" w:sz="4" w:space="0" w:color="000000"/>
              <w:right w:val="single" w:sz="4" w:space="0" w:color="000000"/>
            </w:tcBorders>
            <w:hideMark/>
          </w:tcPr>
          <w:p w:rsidR="004F7E0A" w:rsidRDefault="004F7E0A" w:rsidP="004F7E0A">
            <w:pPr>
              <w:tabs>
                <w:tab w:val="left" w:pos="150"/>
              </w:tabs>
              <w:spacing w:after="0" w:line="360" w:lineRule="auto"/>
              <w:rPr>
                <w:b/>
              </w:rPr>
            </w:pPr>
            <w:r w:rsidRPr="00B16031">
              <w:rPr>
                <w:rFonts w:ascii="Calibri" w:hAnsi="Calibri"/>
                <w:b/>
                <w:kern w:val="32"/>
                <w:sz w:val="22"/>
                <w:szCs w:val="22"/>
              </w:rPr>
              <w:t>Restoration and conservation of archaeological monuments</w:t>
            </w:r>
          </w:p>
        </w:tc>
      </w:tr>
      <w:tr w:rsidR="004F7E0A" w:rsidRPr="00336669" w:rsidTr="004F7E0A">
        <w:tc>
          <w:tcPr>
            <w:tcW w:w="2500" w:type="pct"/>
            <w:tcBorders>
              <w:top w:val="single" w:sz="4" w:space="0" w:color="000000"/>
              <w:left w:val="single" w:sz="4" w:space="0" w:color="000000"/>
              <w:bottom w:val="single" w:sz="4" w:space="0" w:color="000000"/>
              <w:right w:val="single" w:sz="4" w:space="0" w:color="000000"/>
            </w:tcBorders>
            <w:hideMark/>
          </w:tcPr>
          <w:p w:rsidR="004F7E0A" w:rsidRPr="001628C1" w:rsidRDefault="004F7E0A" w:rsidP="004F7E0A">
            <w:pPr>
              <w:spacing w:after="0" w:line="360" w:lineRule="auto"/>
              <w:rPr>
                <w:rFonts w:ascii="Calibri" w:hAnsi="Calibri"/>
                <w:sz w:val="22"/>
                <w:szCs w:val="22"/>
                <w:lang w:eastAsia="el-GR"/>
              </w:rPr>
            </w:pPr>
            <w:r w:rsidRPr="001628C1">
              <w:rPr>
                <w:rFonts w:ascii="Calibri" w:hAnsi="Calibri"/>
                <w:sz w:val="22"/>
                <w:szCs w:val="22"/>
                <w:lang w:eastAsia="el-GR"/>
              </w:rPr>
              <w:t>Deliverable 4.1.1</w:t>
            </w:r>
          </w:p>
        </w:tc>
        <w:tc>
          <w:tcPr>
            <w:tcW w:w="2500" w:type="pct"/>
            <w:tcBorders>
              <w:top w:val="single" w:sz="4" w:space="0" w:color="000000"/>
              <w:left w:val="single" w:sz="4" w:space="0" w:color="000000"/>
              <w:bottom w:val="single" w:sz="4" w:space="0" w:color="000000"/>
              <w:right w:val="single" w:sz="4" w:space="0" w:color="000000"/>
            </w:tcBorders>
            <w:hideMark/>
          </w:tcPr>
          <w:p w:rsidR="004F7E0A" w:rsidRPr="001628C1" w:rsidRDefault="004F7E0A" w:rsidP="004F7E0A">
            <w:pPr>
              <w:spacing w:after="0" w:line="360" w:lineRule="auto"/>
              <w:rPr>
                <w:rFonts w:ascii="Calibri" w:hAnsi="Calibri"/>
                <w:sz w:val="22"/>
                <w:szCs w:val="22"/>
                <w:lang w:eastAsia="el-GR"/>
              </w:rPr>
            </w:pPr>
            <w:r w:rsidRPr="001628C1">
              <w:rPr>
                <w:rFonts w:ascii="Calibri" w:hAnsi="Calibri"/>
                <w:sz w:val="22"/>
                <w:szCs w:val="22"/>
                <w:lang w:eastAsia="el-GR"/>
              </w:rPr>
              <w:t>Document/ list of selected places and monuments</w:t>
            </w:r>
          </w:p>
        </w:tc>
      </w:tr>
      <w:tr w:rsidR="004F7E0A" w:rsidTr="004F7E0A">
        <w:tc>
          <w:tcPr>
            <w:tcW w:w="2500" w:type="pct"/>
            <w:tcBorders>
              <w:top w:val="single" w:sz="4" w:space="0" w:color="000000"/>
              <w:left w:val="single" w:sz="4" w:space="0" w:color="000000"/>
              <w:bottom w:val="single" w:sz="4" w:space="0" w:color="000000"/>
              <w:right w:val="single" w:sz="4" w:space="0" w:color="000000"/>
            </w:tcBorders>
            <w:hideMark/>
          </w:tcPr>
          <w:p w:rsidR="004F7E0A" w:rsidRPr="001628C1" w:rsidRDefault="004F7E0A" w:rsidP="004F7E0A">
            <w:pPr>
              <w:spacing w:after="0" w:line="360" w:lineRule="auto"/>
              <w:rPr>
                <w:rFonts w:ascii="Calibri" w:hAnsi="Calibri"/>
                <w:sz w:val="22"/>
                <w:szCs w:val="22"/>
                <w:lang w:eastAsia="el-GR"/>
              </w:rPr>
            </w:pPr>
            <w:r w:rsidRPr="001628C1">
              <w:rPr>
                <w:rFonts w:ascii="Calibri" w:hAnsi="Calibri"/>
                <w:sz w:val="22"/>
                <w:szCs w:val="22"/>
                <w:lang w:eastAsia="el-GR"/>
              </w:rPr>
              <w:t>Deliverable 4.1.2</w:t>
            </w:r>
          </w:p>
        </w:tc>
        <w:tc>
          <w:tcPr>
            <w:tcW w:w="2500" w:type="pct"/>
            <w:tcBorders>
              <w:top w:val="single" w:sz="4" w:space="0" w:color="000000"/>
              <w:left w:val="single" w:sz="4" w:space="0" w:color="000000"/>
              <w:bottom w:val="single" w:sz="4" w:space="0" w:color="000000"/>
              <w:right w:val="single" w:sz="4" w:space="0" w:color="000000"/>
            </w:tcBorders>
            <w:hideMark/>
          </w:tcPr>
          <w:p w:rsidR="004F7E0A" w:rsidRPr="001628C1" w:rsidRDefault="004F7E0A" w:rsidP="004F7E0A">
            <w:pPr>
              <w:spacing w:after="0" w:line="360" w:lineRule="auto"/>
              <w:rPr>
                <w:rFonts w:ascii="Calibri" w:hAnsi="Calibri"/>
                <w:sz w:val="22"/>
                <w:szCs w:val="22"/>
                <w:lang w:eastAsia="el-GR"/>
              </w:rPr>
            </w:pPr>
            <w:r w:rsidRPr="001628C1">
              <w:rPr>
                <w:rFonts w:ascii="Calibri" w:hAnsi="Calibri"/>
                <w:sz w:val="22"/>
                <w:szCs w:val="22"/>
                <w:lang w:eastAsia="el-GR"/>
              </w:rPr>
              <w:t>Sustainability plan</w:t>
            </w:r>
          </w:p>
        </w:tc>
      </w:tr>
      <w:tr w:rsidR="004F7E0A" w:rsidRPr="009D2BE9" w:rsidTr="004F7E0A">
        <w:tc>
          <w:tcPr>
            <w:tcW w:w="2500" w:type="pct"/>
            <w:tcBorders>
              <w:top w:val="single" w:sz="4" w:space="0" w:color="000000"/>
              <w:left w:val="single" w:sz="4" w:space="0" w:color="000000"/>
              <w:bottom w:val="single" w:sz="4" w:space="0" w:color="000000"/>
              <w:right w:val="single" w:sz="4" w:space="0" w:color="000000"/>
            </w:tcBorders>
            <w:shd w:val="clear" w:color="auto" w:fill="BFBFBF"/>
          </w:tcPr>
          <w:p w:rsidR="004F7E0A" w:rsidRDefault="004F7E0A" w:rsidP="004F7E0A">
            <w:pPr>
              <w:spacing w:after="0" w:line="360" w:lineRule="auto"/>
              <w:rPr>
                <w:kern w:val="32"/>
              </w:rPr>
            </w:pPr>
          </w:p>
        </w:tc>
        <w:tc>
          <w:tcPr>
            <w:tcW w:w="2500" w:type="pct"/>
            <w:tcBorders>
              <w:top w:val="single" w:sz="4" w:space="0" w:color="000000"/>
              <w:left w:val="single" w:sz="4" w:space="0" w:color="000000"/>
              <w:bottom w:val="single" w:sz="4" w:space="0" w:color="000000"/>
              <w:right w:val="single" w:sz="4" w:space="0" w:color="000000"/>
            </w:tcBorders>
            <w:shd w:val="clear" w:color="auto" w:fill="BFBFBF"/>
          </w:tcPr>
          <w:p w:rsidR="004F7E0A" w:rsidRDefault="004F7E0A" w:rsidP="004F7E0A">
            <w:pPr>
              <w:spacing w:after="0" w:line="360" w:lineRule="auto"/>
              <w:rPr>
                <w:kern w:val="32"/>
              </w:rPr>
            </w:pPr>
          </w:p>
        </w:tc>
      </w:tr>
      <w:tr w:rsidR="004F7E0A" w:rsidRPr="009D2BE9" w:rsidTr="004F7E0A">
        <w:tc>
          <w:tcPr>
            <w:tcW w:w="2500" w:type="pct"/>
            <w:tcBorders>
              <w:top w:val="single" w:sz="4" w:space="0" w:color="000000"/>
              <w:left w:val="single" w:sz="4" w:space="0" w:color="000000"/>
              <w:bottom w:val="single" w:sz="4" w:space="0" w:color="000000"/>
              <w:right w:val="single" w:sz="4" w:space="0" w:color="000000"/>
            </w:tcBorders>
            <w:shd w:val="clear" w:color="auto" w:fill="FDE9D9"/>
            <w:hideMark/>
          </w:tcPr>
          <w:p w:rsidR="004F7E0A" w:rsidRDefault="004F7E0A" w:rsidP="004F7E0A">
            <w:pPr>
              <w:spacing w:after="0" w:line="360" w:lineRule="auto"/>
              <w:rPr>
                <w:i/>
                <w:kern w:val="32"/>
                <w:u w:val="single"/>
              </w:rPr>
            </w:pPr>
            <w:r w:rsidRPr="009D2BE9">
              <w:rPr>
                <w:rFonts w:ascii="Calibri" w:hAnsi="Calibri"/>
                <w:i/>
                <w:sz w:val="22"/>
                <w:szCs w:val="22"/>
                <w:u w:val="single"/>
                <w:lang w:eastAsia="el-GR"/>
              </w:rPr>
              <w:t>Project Beneficiary 2</w:t>
            </w:r>
          </w:p>
        </w:tc>
        <w:tc>
          <w:tcPr>
            <w:tcW w:w="2500" w:type="pct"/>
            <w:tcBorders>
              <w:top w:val="single" w:sz="4" w:space="0" w:color="000000"/>
              <w:left w:val="single" w:sz="4" w:space="0" w:color="000000"/>
              <w:bottom w:val="single" w:sz="4" w:space="0" w:color="000000"/>
              <w:right w:val="single" w:sz="4" w:space="0" w:color="000000"/>
            </w:tcBorders>
            <w:shd w:val="clear" w:color="auto" w:fill="FDE9D9"/>
            <w:hideMark/>
          </w:tcPr>
          <w:p w:rsidR="004F7E0A" w:rsidRDefault="004F7E0A" w:rsidP="004F7E0A">
            <w:pPr>
              <w:spacing w:after="0" w:line="360" w:lineRule="auto"/>
              <w:rPr>
                <w:kern w:val="32"/>
              </w:rPr>
            </w:pPr>
            <w:r w:rsidRPr="009D2BE9">
              <w:rPr>
                <w:rFonts w:ascii="Calibri" w:hAnsi="Calibri"/>
                <w:b/>
                <w:kern w:val="32"/>
                <w:sz w:val="22"/>
                <w:szCs w:val="22"/>
              </w:rPr>
              <w:t>Deliverable title</w:t>
            </w:r>
          </w:p>
        </w:tc>
      </w:tr>
      <w:tr w:rsidR="004F7E0A" w:rsidTr="004F7E0A">
        <w:tc>
          <w:tcPr>
            <w:tcW w:w="2500" w:type="pct"/>
            <w:tcBorders>
              <w:top w:val="single" w:sz="4" w:space="0" w:color="000000"/>
              <w:left w:val="single" w:sz="4" w:space="0" w:color="000000"/>
              <w:bottom w:val="single" w:sz="4" w:space="0" w:color="000000"/>
              <w:right w:val="single" w:sz="4" w:space="0" w:color="000000"/>
            </w:tcBorders>
            <w:hideMark/>
          </w:tcPr>
          <w:p w:rsidR="004F7E0A" w:rsidRDefault="004F7E0A" w:rsidP="004F7E0A">
            <w:pPr>
              <w:spacing w:after="0" w:line="360" w:lineRule="auto"/>
              <w:rPr>
                <w:b/>
                <w:kern w:val="32"/>
              </w:rPr>
            </w:pPr>
            <w:r w:rsidRPr="009D2BE9">
              <w:rPr>
                <w:rFonts w:ascii="Calibri" w:hAnsi="Calibri"/>
                <w:b/>
                <w:kern w:val="32"/>
                <w:sz w:val="22"/>
                <w:szCs w:val="22"/>
              </w:rPr>
              <w:t>WP1</w:t>
            </w:r>
          </w:p>
        </w:tc>
        <w:tc>
          <w:tcPr>
            <w:tcW w:w="2500" w:type="pct"/>
            <w:tcBorders>
              <w:top w:val="single" w:sz="4" w:space="0" w:color="000000"/>
              <w:left w:val="single" w:sz="4" w:space="0" w:color="000000"/>
              <w:bottom w:val="single" w:sz="4" w:space="0" w:color="000000"/>
              <w:right w:val="single" w:sz="4" w:space="0" w:color="000000"/>
            </w:tcBorders>
            <w:hideMark/>
          </w:tcPr>
          <w:p w:rsidR="004F7E0A" w:rsidRDefault="004F7E0A" w:rsidP="004F7E0A">
            <w:pPr>
              <w:tabs>
                <w:tab w:val="left" w:pos="150"/>
              </w:tabs>
              <w:spacing w:after="0" w:line="360" w:lineRule="auto"/>
              <w:rPr>
                <w:b/>
              </w:rPr>
            </w:pPr>
            <w:r w:rsidRPr="009D2BE9">
              <w:rPr>
                <w:rFonts w:ascii="Calibri" w:hAnsi="Calibri"/>
                <w:b/>
                <w:kern w:val="32"/>
                <w:sz w:val="22"/>
                <w:szCs w:val="22"/>
              </w:rPr>
              <w:t>Management and Coordination</w:t>
            </w:r>
          </w:p>
        </w:tc>
      </w:tr>
      <w:tr w:rsidR="004F7E0A" w:rsidTr="004F7E0A">
        <w:tc>
          <w:tcPr>
            <w:tcW w:w="2500" w:type="pct"/>
            <w:tcBorders>
              <w:top w:val="single" w:sz="4" w:space="0" w:color="000000"/>
              <w:left w:val="single" w:sz="4" w:space="0" w:color="000000"/>
              <w:bottom w:val="single" w:sz="4" w:space="0" w:color="000000"/>
              <w:right w:val="single" w:sz="4" w:space="0" w:color="000000"/>
            </w:tcBorders>
            <w:hideMark/>
          </w:tcPr>
          <w:p w:rsidR="004F7E0A" w:rsidRDefault="004F7E0A" w:rsidP="004F7E0A">
            <w:pPr>
              <w:spacing w:after="0" w:line="360" w:lineRule="auto"/>
              <w:rPr>
                <w:kern w:val="32"/>
              </w:rPr>
            </w:pPr>
            <w:r w:rsidRPr="001628C1">
              <w:rPr>
                <w:rFonts w:ascii="Calibri" w:hAnsi="Calibri"/>
                <w:sz w:val="22"/>
                <w:szCs w:val="22"/>
                <w:lang w:eastAsia="el-GR"/>
              </w:rPr>
              <w:t>Deliverable 1.2.2</w:t>
            </w:r>
          </w:p>
        </w:tc>
        <w:tc>
          <w:tcPr>
            <w:tcW w:w="2500" w:type="pct"/>
            <w:tcBorders>
              <w:top w:val="single" w:sz="4" w:space="0" w:color="000000"/>
              <w:left w:val="single" w:sz="4" w:space="0" w:color="000000"/>
              <w:bottom w:val="single" w:sz="4" w:space="0" w:color="000000"/>
              <w:right w:val="single" w:sz="4" w:space="0" w:color="000000"/>
            </w:tcBorders>
            <w:hideMark/>
          </w:tcPr>
          <w:p w:rsidR="004F7E0A" w:rsidRDefault="004F7E0A" w:rsidP="004F7E0A">
            <w:pPr>
              <w:spacing w:after="0" w:line="360" w:lineRule="auto"/>
              <w:rPr>
                <w:kern w:val="32"/>
              </w:rPr>
            </w:pPr>
            <w:r w:rsidRPr="001628C1">
              <w:rPr>
                <w:rFonts w:ascii="Calibri" w:hAnsi="Calibri"/>
                <w:sz w:val="22"/>
                <w:szCs w:val="22"/>
                <w:lang w:eastAsia="el-GR"/>
              </w:rPr>
              <w:t>Project Management and meetings</w:t>
            </w:r>
          </w:p>
        </w:tc>
      </w:tr>
      <w:tr w:rsidR="004F7E0A" w:rsidTr="004F7E0A">
        <w:tc>
          <w:tcPr>
            <w:tcW w:w="2500" w:type="pct"/>
            <w:tcBorders>
              <w:top w:val="single" w:sz="4" w:space="0" w:color="000000"/>
              <w:left w:val="single" w:sz="4" w:space="0" w:color="000000"/>
              <w:bottom w:val="single" w:sz="4" w:space="0" w:color="000000"/>
              <w:right w:val="single" w:sz="4" w:space="0" w:color="000000"/>
            </w:tcBorders>
            <w:shd w:val="clear" w:color="auto" w:fill="BFBFBF"/>
          </w:tcPr>
          <w:p w:rsidR="004F7E0A" w:rsidRDefault="004F7E0A" w:rsidP="004F7E0A">
            <w:pPr>
              <w:spacing w:after="0" w:line="360" w:lineRule="auto"/>
              <w:rPr>
                <w:kern w:val="32"/>
              </w:rPr>
            </w:pPr>
          </w:p>
        </w:tc>
        <w:tc>
          <w:tcPr>
            <w:tcW w:w="2500" w:type="pct"/>
            <w:tcBorders>
              <w:top w:val="single" w:sz="4" w:space="0" w:color="000000"/>
              <w:left w:val="single" w:sz="4" w:space="0" w:color="000000"/>
              <w:bottom w:val="single" w:sz="4" w:space="0" w:color="000000"/>
              <w:right w:val="single" w:sz="4" w:space="0" w:color="000000"/>
            </w:tcBorders>
            <w:shd w:val="clear" w:color="auto" w:fill="BFBFBF"/>
          </w:tcPr>
          <w:p w:rsidR="004F7E0A" w:rsidRDefault="004F7E0A" w:rsidP="004F7E0A">
            <w:pPr>
              <w:spacing w:after="0" w:line="360" w:lineRule="auto"/>
            </w:pPr>
          </w:p>
        </w:tc>
      </w:tr>
      <w:tr w:rsidR="004F7E0A" w:rsidTr="004F7E0A">
        <w:tc>
          <w:tcPr>
            <w:tcW w:w="2500" w:type="pct"/>
            <w:tcBorders>
              <w:top w:val="single" w:sz="4" w:space="0" w:color="000000"/>
              <w:left w:val="single" w:sz="4" w:space="0" w:color="000000"/>
              <w:bottom w:val="single" w:sz="4" w:space="0" w:color="000000"/>
              <w:right w:val="single" w:sz="4" w:space="0" w:color="000000"/>
            </w:tcBorders>
            <w:hideMark/>
          </w:tcPr>
          <w:p w:rsidR="004F7E0A" w:rsidRDefault="004F7E0A" w:rsidP="004F7E0A">
            <w:pPr>
              <w:spacing w:after="0" w:line="360" w:lineRule="auto"/>
              <w:rPr>
                <w:b/>
                <w:kern w:val="32"/>
              </w:rPr>
            </w:pPr>
            <w:r w:rsidRPr="009D2BE9">
              <w:rPr>
                <w:rFonts w:ascii="Calibri" w:hAnsi="Calibri"/>
                <w:b/>
                <w:kern w:val="32"/>
                <w:sz w:val="22"/>
                <w:szCs w:val="22"/>
              </w:rPr>
              <w:t>WP2</w:t>
            </w:r>
          </w:p>
        </w:tc>
        <w:tc>
          <w:tcPr>
            <w:tcW w:w="2500" w:type="pct"/>
            <w:tcBorders>
              <w:top w:val="single" w:sz="4" w:space="0" w:color="000000"/>
              <w:left w:val="single" w:sz="4" w:space="0" w:color="000000"/>
              <w:bottom w:val="single" w:sz="4" w:space="0" w:color="000000"/>
              <w:right w:val="single" w:sz="4" w:space="0" w:color="000000"/>
            </w:tcBorders>
            <w:hideMark/>
          </w:tcPr>
          <w:p w:rsidR="004F7E0A" w:rsidRDefault="004F7E0A" w:rsidP="004F7E0A">
            <w:pPr>
              <w:tabs>
                <w:tab w:val="left" w:pos="150"/>
              </w:tabs>
              <w:spacing w:after="0" w:line="360" w:lineRule="auto"/>
              <w:rPr>
                <w:b/>
              </w:rPr>
            </w:pPr>
            <w:r w:rsidRPr="009D2BE9">
              <w:rPr>
                <w:rFonts w:ascii="Calibri" w:hAnsi="Calibri"/>
                <w:b/>
                <w:kern w:val="32"/>
                <w:sz w:val="22"/>
                <w:szCs w:val="22"/>
              </w:rPr>
              <w:t>Information and Publicity</w:t>
            </w:r>
          </w:p>
        </w:tc>
      </w:tr>
      <w:tr w:rsidR="004F7E0A" w:rsidRPr="00336669" w:rsidTr="004F7E0A">
        <w:tc>
          <w:tcPr>
            <w:tcW w:w="2500" w:type="pct"/>
            <w:tcBorders>
              <w:top w:val="single" w:sz="4" w:space="0" w:color="000000"/>
              <w:left w:val="single" w:sz="4" w:space="0" w:color="000000"/>
              <w:bottom w:val="single" w:sz="4" w:space="0" w:color="000000"/>
              <w:right w:val="single" w:sz="4" w:space="0" w:color="000000"/>
            </w:tcBorders>
            <w:hideMark/>
          </w:tcPr>
          <w:p w:rsidR="004F7E0A" w:rsidRPr="001628C1" w:rsidRDefault="004F7E0A" w:rsidP="004F7E0A">
            <w:pPr>
              <w:spacing w:after="0" w:line="360" w:lineRule="auto"/>
              <w:rPr>
                <w:rFonts w:ascii="Calibri" w:hAnsi="Calibri"/>
                <w:sz w:val="22"/>
                <w:szCs w:val="22"/>
                <w:lang w:eastAsia="el-GR"/>
              </w:rPr>
            </w:pPr>
            <w:r w:rsidRPr="001628C1">
              <w:rPr>
                <w:rFonts w:ascii="Calibri" w:hAnsi="Calibri"/>
                <w:sz w:val="22"/>
                <w:szCs w:val="22"/>
                <w:lang w:eastAsia="el-GR"/>
              </w:rPr>
              <w:t>Deliverable 2.2.1</w:t>
            </w:r>
          </w:p>
        </w:tc>
        <w:tc>
          <w:tcPr>
            <w:tcW w:w="2500" w:type="pct"/>
            <w:tcBorders>
              <w:top w:val="single" w:sz="4" w:space="0" w:color="000000"/>
              <w:left w:val="single" w:sz="4" w:space="0" w:color="000000"/>
              <w:bottom w:val="single" w:sz="4" w:space="0" w:color="000000"/>
              <w:right w:val="single" w:sz="4" w:space="0" w:color="000000"/>
            </w:tcBorders>
            <w:hideMark/>
          </w:tcPr>
          <w:p w:rsidR="004F7E0A" w:rsidRPr="001628C1" w:rsidRDefault="004F7E0A" w:rsidP="004F7E0A">
            <w:pPr>
              <w:spacing w:after="0" w:line="360" w:lineRule="auto"/>
              <w:rPr>
                <w:rFonts w:ascii="Calibri" w:hAnsi="Calibri"/>
                <w:sz w:val="22"/>
                <w:szCs w:val="22"/>
                <w:lang w:eastAsia="el-GR"/>
              </w:rPr>
            </w:pPr>
            <w:r w:rsidRPr="001628C1">
              <w:rPr>
                <w:rFonts w:ascii="Calibri" w:hAnsi="Calibri"/>
                <w:sz w:val="22"/>
                <w:szCs w:val="22"/>
                <w:lang w:eastAsia="el-GR"/>
              </w:rPr>
              <w:t>Production of communication material and tools</w:t>
            </w:r>
          </w:p>
        </w:tc>
      </w:tr>
      <w:tr w:rsidR="004F7E0A" w:rsidTr="004F7E0A">
        <w:tc>
          <w:tcPr>
            <w:tcW w:w="2500" w:type="pct"/>
            <w:tcBorders>
              <w:top w:val="single" w:sz="4" w:space="0" w:color="000000"/>
              <w:left w:val="single" w:sz="4" w:space="0" w:color="000000"/>
              <w:bottom w:val="single" w:sz="4" w:space="0" w:color="000000"/>
              <w:right w:val="single" w:sz="4" w:space="0" w:color="000000"/>
            </w:tcBorders>
            <w:hideMark/>
          </w:tcPr>
          <w:p w:rsidR="004F7E0A" w:rsidRPr="001628C1" w:rsidRDefault="004F7E0A" w:rsidP="004F7E0A">
            <w:pPr>
              <w:spacing w:after="0" w:line="360" w:lineRule="auto"/>
              <w:rPr>
                <w:rFonts w:ascii="Calibri" w:hAnsi="Calibri"/>
                <w:sz w:val="22"/>
                <w:szCs w:val="22"/>
                <w:lang w:eastAsia="el-GR"/>
              </w:rPr>
            </w:pPr>
            <w:r w:rsidRPr="001628C1">
              <w:rPr>
                <w:rFonts w:ascii="Calibri" w:hAnsi="Calibri"/>
                <w:sz w:val="22"/>
                <w:szCs w:val="22"/>
                <w:lang w:eastAsia="el-GR"/>
              </w:rPr>
              <w:t>Deliverable 2.2.2</w:t>
            </w:r>
          </w:p>
        </w:tc>
        <w:tc>
          <w:tcPr>
            <w:tcW w:w="2500" w:type="pct"/>
            <w:tcBorders>
              <w:top w:val="single" w:sz="4" w:space="0" w:color="000000"/>
              <w:left w:val="single" w:sz="4" w:space="0" w:color="000000"/>
              <w:bottom w:val="single" w:sz="4" w:space="0" w:color="000000"/>
              <w:right w:val="single" w:sz="4" w:space="0" w:color="000000"/>
            </w:tcBorders>
            <w:hideMark/>
          </w:tcPr>
          <w:p w:rsidR="004F7E0A" w:rsidRPr="001628C1" w:rsidRDefault="004F7E0A" w:rsidP="004F7E0A">
            <w:pPr>
              <w:spacing w:after="0" w:line="360" w:lineRule="auto"/>
              <w:rPr>
                <w:rFonts w:ascii="Calibri" w:hAnsi="Calibri"/>
                <w:sz w:val="22"/>
                <w:szCs w:val="22"/>
                <w:lang w:eastAsia="el-GR"/>
              </w:rPr>
            </w:pPr>
            <w:r w:rsidRPr="001628C1">
              <w:rPr>
                <w:rFonts w:ascii="Calibri" w:hAnsi="Calibri"/>
                <w:sz w:val="22"/>
                <w:szCs w:val="22"/>
                <w:lang w:eastAsia="el-GR"/>
              </w:rPr>
              <w:t>Organization of 4 workshops</w:t>
            </w:r>
          </w:p>
        </w:tc>
      </w:tr>
      <w:tr w:rsidR="004F7E0A" w:rsidTr="004F7E0A">
        <w:tc>
          <w:tcPr>
            <w:tcW w:w="2500" w:type="pct"/>
            <w:tcBorders>
              <w:top w:val="single" w:sz="4" w:space="0" w:color="000000"/>
              <w:left w:val="single" w:sz="4" w:space="0" w:color="000000"/>
              <w:bottom w:val="single" w:sz="4" w:space="0" w:color="000000"/>
              <w:right w:val="single" w:sz="4" w:space="0" w:color="000000"/>
            </w:tcBorders>
            <w:shd w:val="clear" w:color="auto" w:fill="BFBFBF"/>
          </w:tcPr>
          <w:p w:rsidR="004F7E0A" w:rsidRDefault="004F7E0A" w:rsidP="004F7E0A">
            <w:pPr>
              <w:spacing w:after="0" w:line="360" w:lineRule="auto"/>
              <w:rPr>
                <w:kern w:val="32"/>
              </w:rPr>
            </w:pPr>
          </w:p>
        </w:tc>
        <w:tc>
          <w:tcPr>
            <w:tcW w:w="2500" w:type="pct"/>
            <w:tcBorders>
              <w:top w:val="single" w:sz="4" w:space="0" w:color="000000"/>
              <w:left w:val="single" w:sz="4" w:space="0" w:color="000000"/>
              <w:bottom w:val="single" w:sz="4" w:space="0" w:color="000000"/>
              <w:right w:val="single" w:sz="4" w:space="0" w:color="000000"/>
            </w:tcBorders>
            <w:shd w:val="clear" w:color="auto" w:fill="BFBFBF"/>
          </w:tcPr>
          <w:p w:rsidR="004F7E0A" w:rsidRDefault="004F7E0A" w:rsidP="004F7E0A">
            <w:pPr>
              <w:spacing w:after="0" w:line="360" w:lineRule="auto"/>
            </w:pPr>
          </w:p>
        </w:tc>
      </w:tr>
      <w:tr w:rsidR="004F7E0A" w:rsidTr="004F7E0A">
        <w:tc>
          <w:tcPr>
            <w:tcW w:w="2500" w:type="pct"/>
            <w:tcBorders>
              <w:top w:val="single" w:sz="4" w:space="0" w:color="000000"/>
              <w:left w:val="single" w:sz="4" w:space="0" w:color="000000"/>
              <w:bottom w:val="single" w:sz="4" w:space="0" w:color="000000"/>
              <w:right w:val="single" w:sz="4" w:space="0" w:color="000000"/>
            </w:tcBorders>
            <w:hideMark/>
          </w:tcPr>
          <w:p w:rsidR="004F7E0A" w:rsidRDefault="004F7E0A" w:rsidP="004F7E0A">
            <w:pPr>
              <w:spacing w:after="0" w:line="360" w:lineRule="auto"/>
              <w:rPr>
                <w:b/>
                <w:kern w:val="32"/>
              </w:rPr>
            </w:pPr>
            <w:r w:rsidRPr="005540CE">
              <w:rPr>
                <w:rFonts w:ascii="Calibri" w:hAnsi="Calibri"/>
                <w:b/>
                <w:kern w:val="32"/>
                <w:sz w:val="22"/>
                <w:szCs w:val="22"/>
              </w:rPr>
              <w:t>WP3</w:t>
            </w:r>
          </w:p>
        </w:tc>
        <w:tc>
          <w:tcPr>
            <w:tcW w:w="2500" w:type="pct"/>
            <w:tcBorders>
              <w:top w:val="single" w:sz="4" w:space="0" w:color="000000"/>
              <w:left w:val="single" w:sz="4" w:space="0" w:color="000000"/>
              <w:bottom w:val="single" w:sz="4" w:space="0" w:color="000000"/>
              <w:right w:val="single" w:sz="4" w:space="0" w:color="000000"/>
            </w:tcBorders>
            <w:hideMark/>
          </w:tcPr>
          <w:p w:rsidR="004F7E0A" w:rsidRDefault="004F7E0A" w:rsidP="004F7E0A">
            <w:pPr>
              <w:tabs>
                <w:tab w:val="left" w:pos="150"/>
              </w:tabs>
              <w:spacing w:after="0" w:line="360" w:lineRule="auto"/>
              <w:rPr>
                <w:b/>
              </w:rPr>
            </w:pPr>
            <w:r w:rsidRPr="005540CE">
              <w:rPr>
                <w:rFonts w:ascii="Calibri" w:hAnsi="Calibri"/>
                <w:b/>
                <w:kern w:val="32"/>
                <w:sz w:val="22"/>
                <w:szCs w:val="22"/>
              </w:rPr>
              <w:t>Inventory of archaeological sites</w:t>
            </w:r>
          </w:p>
        </w:tc>
      </w:tr>
      <w:tr w:rsidR="004F7E0A" w:rsidRPr="00336669" w:rsidTr="004F7E0A">
        <w:tc>
          <w:tcPr>
            <w:tcW w:w="2500" w:type="pct"/>
            <w:tcBorders>
              <w:top w:val="single" w:sz="4" w:space="0" w:color="000000"/>
              <w:left w:val="single" w:sz="4" w:space="0" w:color="000000"/>
              <w:bottom w:val="single" w:sz="4" w:space="0" w:color="000000"/>
              <w:right w:val="single" w:sz="4" w:space="0" w:color="000000"/>
            </w:tcBorders>
            <w:hideMark/>
          </w:tcPr>
          <w:p w:rsidR="004F7E0A" w:rsidRPr="005540CE" w:rsidRDefault="004F7E0A" w:rsidP="004F7E0A">
            <w:pPr>
              <w:spacing w:after="0" w:line="360" w:lineRule="auto"/>
              <w:rPr>
                <w:rFonts w:ascii="Calibri" w:hAnsi="Calibri"/>
                <w:sz w:val="22"/>
                <w:szCs w:val="22"/>
                <w:lang w:eastAsia="el-GR"/>
              </w:rPr>
            </w:pPr>
            <w:r w:rsidRPr="005540CE">
              <w:rPr>
                <w:rFonts w:ascii="Calibri" w:hAnsi="Calibri"/>
                <w:sz w:val="22"/>
                <w:szCs w:val="22"/>
                <w:lang w:eastAsia="el-GR"/>
              </w:rPr>
              <w:t>Deliverable 3.2.1</w:t>
            </w:r>
          </w:p>
        </w:tc>
        <w:tc>
          <w:tcPr>
            <w:tcW w:w="2500" w:type="pct"/>
            <w:tcBorders>
              <w:top w:val="single" w:sz="4" w:space="0" w:color="000000"/>
              <w:left w:val="single" w:sz="4" w:space="0" w:color="000000"/>
              <w:bottom w:val="single" w:sz="4" w:space="0" w:color="000000"/>
              <w:right w:val="single" w:sz="4" w:space="0" w:color="000000"/>
            </w:tcBorders>
            <w:hideMark/>
          </w:tcPr>
          <w:p w:rsidR="004F7E0A" w:rsidRPr="005540CE" w:rsidRDefault="004F7E0A" w:rsidP="004F7E0A">
            <w:pPr>
              <w:spacing w:after="0" w:line="360" w:lineRule="auto"/>
              <w:rPr>
                <w:rFonts w:ascii="Calibri" w:hAnsi="Calibri"/>
                <w:sz w:val="22"/>
                <w:szCs w:val="22"/>
                <w:lang w:eastAsia="el-GR"/>
              </w:rPr>
            </w:pPr>
            <w:r w:rsidRPr="005540CE">
              <w:rPr>
                <w:rFonts w:ascii="Calibri" w:hAnsi="Calibri"/>
                <w:sz w:val="22"/>
                <w:szCs w:val="22"/>
                <w:lang w:eastAsia="el-GR"/>
              </w:rPr>
              <w:t>Catalogue of monuments in the Region of Western Macedonia</w:t>
            </w:r>
          </w:p>
        </w:tc>
      </w:tr>
      <w:tr w:rsidR="004F7E0A" w:rsidTr="004F7E0A">
        <w:tc>
          <w:tcPr>
            <w:tcW w:w="2500" w:type="pct"/>
            <w:tcBorders>
              <w:top w:val="single" w:sz="4" w:space="0" w:color="000000"/>
              <w:left w:val="single" w:sz="4" w:space="0" w:color="000000"/>
              <w:bottom w:val="single" w:sz="4" w:space="0" w:color="000000"/>
              <w:right w:val="single" w:sz="4" w:space="0" w:color="000000"/>
            </w:tcBorders>
            <w:hideMark/>
          </w:tcPr>
          <w:p w:rsidR="004F7E0A" w:rsidRPr="005540CE" w:rsidRDefault="004F7E0A" w:rsidP="004F7E0A">
            <w:pPr>
              <w:spacing w:after="0" w:line="360" w:lineRule="auto"/>
              <w:rPr>
                <w:rFonts w:ascii="Calibri" w:hAnsi="Calibri"/>
                <w:sz w:val="22"/>
                <w:szCs w:val="22"/>
                <w:lang w:eastAsia="el-GR"/>
              </w:rPr>
            </w:pPr>
            <w:r w:rsidRPr="005540CE">
              <w:rPr>
                <w:rFonts w:ascii="Calibri" w:hAnsi="Calibri"/>
                <w:sz w:val="22"/>
                <w:szCs w:val="22"/>
                <w:lang w:eastAsia="el-GR"/>
              </w:rPr>
              <w:t>Deliverable 3.2.2</w:t>
            </w:r>
          </w:p>
        </w:tc>
        <w:tc>
          <w:tcPr>
            <w:tcW w:w="2500" w:type="pct"/>
            <w:tcBorders>
              <w:top w:val="single" w:sz="4" w:space="0" w:color="000000"/>
              <w:left w:val="single" w:sz="4" w:space="0" w:color="000000"/>
              <w:bottom w:val="single" w:sz="4" w:space="0" w:color="000000"/>
              <w:right w:val="single" w:sz="4" w:space="0" w:color="000000"/>
            </w:tcBorders>
            <w:hideMark/>
          </w:tcPr>
          <w:p w:rsidR="004F7E0A" w:rsidRPr="005540CE" w:rsidRDefault="004F7E0A" w:rsidP="004F7E0A">
            <w:pPr>
              <w:spacing w:after="0" w:line="360" w:lineRule="auto"/>
              <w:rPr>
                <w:rFonts w:ascii="Calibri" w:hAnsi="Calibri"/>
                <w:sz w:val="22"/>
                <w:szCs w:val="22"/>
                <w:lang w:eastAsia="el-GR"/>
              </w:rPr>
            </w:pPr>
            <w:r w:rsidRPr="005540CE">
              <w:rPr>
                <w:rFonts w:ascii="Calibri" w:hAnsi="Calibri"/>
                <w:sz w:val="22"/>
                <w:szCs w:val="22"/>
                <w:lang w:eastAsia="el-GR"/>
              </w:rPr>
              <w:t>Archaeological map</w:t>
            </w:r>
          </w:p>
        </w:tc>
      </w:tr>
      <w:tr w:rsidR="004F7E0A" w:rsidTr="004F7E0A">
        <w:tc>
          <w:tcPr>
            <w:tcW w:w="2500" w:type="pct"/>
            <w:tcBorders>
              <w:top w:val="single" w:sz="4" w:space="0" w:color="000000"/>
              <w:left w:val="single" w:sz="4" w:space="0" w:color="000000"/>
              <w:bottom w:val="single" w:sz="4" w:space="0" w:color="000000"/>
              <w:right w:val="single" w:sz="4" w:space="0" w:color="000000"/>
            </w:tcBorders>
            <w:shd w:val="clear" w:color="auto" w:fill="BFBFBF"/>
          </w:tcPr>
          <w:p w:rsidR="004F7E0A" w:rsidRDefault="004F7E0A" w:rsidP="004F7E0A">
            <w:pPr>
              <w:spacing w:after="0" w:line="360" w:lineRule="auto"/>
              <w:rPr>
                <w:kern w:val="32"/>
              </w:rPr>
            </w:pPr>
          </w:p>
        </w:tc>
        <w:tc>
          <w:tcPr>
            <w:tcW w:w="2500" w:type="pct"/>
            <w:tcBorders>
              <w:top w:val="single" w:sz="4" w:space="0" w:color="000000"/>
              <w:left w:val="single" w:sz="4" w:space="0" w:color="000000"/>
              <w:bottom w:val="single" w:sz="4" w:space="0" w:color="000000"/>
              <w:right w:val="single" w:sz="4" w:space="0" w:color="000000"/>
            </w:tcBorders>
            <w:shd w:val="clear" w:color="auto" w:fill="BFBFBF"/>
          </w:tcPr>
          <w:p w:rsidR="004F7E0A" w:rsidRDefault="004F7E0A" w:rsidP="004F7E0A">
            <w:pPr>
              <w:spacing w:after="0" w:line="360" w:lineRule="auto"/>
            </w:pPr>
          </w:p>
        </w:tc>
      </w:tr>
      <w:tr w:rsidR="004F7E0A" w:rsidRPr="00336669" w:rsidTr="004F7E0A">
        <w:tc>
          <w:tcPr>
            <w:tcW w:w="2500" w:type="pct"/>
            <w:tcBorders>
              <w:top w:val="single" w:sz="4" w:space="0" w:color="000000"/>
              <w:left w:val="single" w:sz="4" w:space="0" w:color="000000"/>
              <w:bottom w:val="single" w:sz="4" w:space="0" w:color="000000"/>
              <w:right w:val="single" w:sz="4" w:space="0" w:color="000000"/>
            </w:tcBorders>
            <w:hideMark/>
          </w:tcPr>
          <w:p w:rsidR="004F7E0A" w:rsidRDefault="004F7E0A" w:rsidP="004F7E0A">
            <w:pPr>
              <w:spacing w:after="0" w:line="360" w:lineRule="auto"/>
              <w:rPr>
                <w:b/>
                <w:kern w:val="32"/>
              </w:rPr>
            </w:pPr>
            <w:r w:rsidRPr="005540CE">
              <w:rPr>
                <w:rFonts w:ascii="Calibri" w:hAnsi="Calibri"/>
                <w:b/>
                <w:kern w:val="32"/>
                <w:sz w:val="22"/>
                <w:szCs w:val="22"/>
              </w:rPr>
              <w:t>WP4</w:t>
            </w:r>
          </w:p>
        </w:tc>
        <w:tc>
          <w:tcPr>
            <w:tcW w:w="2500" w:type="pct"/>
            <w:tcBorders>
              <w:top w:val="single" w:sz="4" w:space="0" w:color="000000"/>
              <w:left w:val="single" w:sz="4" w:space="0" w:color="000000"/>
              <w:bottom w:val="single" w:sz="4" w:space="0" w:color="000000"/>
              <w:right w:val="single" w:sz="4" w:space="0" w:color="000000"/>
            </w:tcBorders>
            <w:hideMark/>
          </w:tcPr>
          <w:p w:rsidR="004F7E0A" w:rsidRDefault="004F7E0A" w:rsidP="004F7E0A">
            <w:pPr>
              <w:tabs>
                <w:tab w:val="left" w:pos="150"/>
              </w:tabs>
              <w:spacing w:after="0" w:line="360" w:lineRule="auto"/>
              <w:rPr>
                <w:b/>
              </w:rPr>
            </w:pPr>
            <w:r w:rsidRPr="005540CE">
              <w:rPr>
                <w:rFonts w:ascii="Calibri" w:hAnsi="Calibri"/>
                <w:b/>
                <w:kern w:val="32"/>
                <w:sz w:val="22"/>
                <w:szCs w:val="22"/>
              </w:rPr>
              <w:t>Restoration and conservation of archaeological monuments</w:t>
            </w:r>
          </w:p>
        </w:tc>
      </w:tr>
      <w:tr w:rsidR="004F7E0A" w:rsidTr="004F7E0A">
        <w:tc>
          <w:tcPr>
            <w:tcW w:w="2500" w:type="pct"/>
            <w:tcBorders>
              <w:top w:val="single" w:sz="4" w:space="0" w:color="000000"/>
              <w:left w:val="single" w:sz="4" w:space="0" w:color="000000"/>
              <w:bottom w:val="single" w:sz="4" w:space="0" w:color="000000"/>
              <w:right w:val="single" w:sz="4" w:space="0" w:color="000000"/>
            </w:tcBorders>
            <w:hideMark/>
          </w:tcPr>
          <w:p w:rsidR="004F7E0A" w:rsidRDefault="004F7E0A" w:rsidP="004F7E0A">
            <w:pPr>
              <w:spacing w:after="0" w:line="360" w:lineRule="auto"/>
              <w:rPr>
                <w:kern w:val="32"/>
              </w:rPr>
            </w:pPr>
            <w:r w:rsidRPr="005540CE">
              <w:rPr>
                <w:rFonts w:ascii="Calibri" w:hAnsi="Calibri"/>
                <w:sz w:val="22"/>
                <w:szCs w:val="22"/>
                <w:lang w:eastAsia="el-GR"/>
              </w:rPr>
              <w:t>Deliverable 4.2.1</w:t>
            </w:r>
          </w:p>
        </w:tc>
        <w:tc>
          <w:tcPr>
            <w:tcW w:w="2500" w:type="pct"/>
            <w:tcBorders>
              <w:top w:val="single" w:sz="4" w:space="0" w:color="000000"/>
              <w:left w:val="single" w:sz="4" w:space="0" w:color="000000"/>
              <w:bottom w:val="single" w:sz="4" w:space="0" w:color="000000"/>
              <w:right w:val="single" w:sz="4" w:space="0" w:color="000000"/>
            </w:tcBorders>
            <w:hideMark/>
          </w:tcPr>
          <w:p w:rsidR="004F7E0A" w:rsidRDefault="004F7E0A" w:rsidP="004F7E0A">
            <w:pPr>
              <w:spacing w:after="0" w:line="360" w:lineRule="auto"/>
            </w:pPr>
            <w:r w:rsidRPr="005540CE">
              <w:rPr>
                <w:rFonts w:ascii="Calibri" w:hAnsi="Calibri"/>
                <w:sz w:val="22"/>
                <w:szCs w:val="22"/>
                <w:lang w:eastAsia="el-GR"/>
              </w:rPr>
              <w:t>Restoration and conservation study</w:t>
            </w:r>
          </w:p>
        </w:tc>
      </w:tr>
      <w:tr w:rsidR="004F7E0A" w:rsidTr="004F7E0A">
        <w:tc>
          <w:tcPr>
            <w:tcW w:w="2500" w:type="pct"/>
            <w:tcBorders>
              <w:top w:val="single" w:sz="4" w:space="0" w:color="000000"/>
              <w:left w:val="single" w:sz="4" w:space="0" w:color="000000"/>
              <w:bottom w:val="single" w:sz="4" w:space="0" w:color="000000"/>
              <w:right w:val="single" w:sz="4" w:space="0" w:color="000000"/>
            </w:tcBorders>
            <w:shd w:val="clear" w:color="auto" w:fill="BFBFBF"/>
          </w:tcPr>
          <w:p w:rsidR="004F7E0A" w:rsidRDefault="004F7E0A" w:rsidP="004F7E0A">
            <w:pPr>
              <w:spacing w:after="0" w:line="360" w:lineRule="auto"/>
            </w:pPr>
          </w:p>
        </w:tc>
        <w:tc>
          <w:tcPr>
            <w:tcW w:w="2500" w:type="pct"/>
            <w:tcBorders>
              <w:top w:val="single" w:sz="4" w:space="0" w:color="000000"/>
              <w:left w:val="single" w:sz="4" w:space="0" w:color="000000"/>
              <w:bottom w:val="single" w:sz="4" w:space="0" w:color="000000"/>
              <w:right w:val="single" w:sz="4" w:space="0" w:color="000000"/>
            </w:tcBorders>
            <w:shd w:val="clear" w:color="auto" w:fill="BFBFBF"/>
          </w:tcPr>
          <w:p w:rsidR="004F7E0A" w:rsidRDefault="004F7E0A" w:rsidP="004F7E0A">
            <w:pPr>
              <w:spacing w:after="0" w:line="360" w:lineRule="auto"/>
            </w:pPr>
          </w:p>
        </w:tc>
      </w:tr>
    </w:tbl>
    <w:p w:rsidR="004F7E0A" w:rsidRDefault="004F7E0A" w:rsidP="004F7E0A">
      <w:pPr>
        <w:spacing w:after="0" w:line="360" w:lineRule="auto"/>
        <w:rPr>
          <w:b/>
          <w:kern w:val="32"/>
        </w:rPr>
      </w:pPr>
    </w:p>
    <w:p w:rsidR="004F7E0A" w:rsidRDefault="004F7E0A" w:rsidP="004F7E0A">
      <w:pPr>
        <w:spacing w:after="0" w:line="360" w:lineRule="auto"/>
        <w:rPr>
          <w:b/>
          <w:kern w:val="32"/>
        </w:rPr>
      </w:pPr>
    </w:p>
    <w:p w:rsidR="004F7E0A" w:rsidRPr="00F12844" w:rsidRDefault="004F7E0A" w:rsidP="004F7E0A">
      <w:pPr>
        <w:spacing w:after="0" w:line="360" w:lineRule="auto"/>
        <w:rPr>
          <w:rFonts w:ascii="Calibri" w:hAnsi="Calibri"/>
          <w:b/>
          <w:sz w:val="22"/>
          <w:szCs w:val="22"/>
        </w:rPr>
      </w:pPr>
      <w:r w:rsidRPr="00F12844">
        <w:rPr>
          <w:rFonts w:ascii="Calibri" w:hAnsi="Calibri"/>
          <w:b/>
          <w:i/>
          <w:sz w:val="22"/>
          <w:szCs w:val="22"/>
        </w:rPr>
        <w:t>Attention</w:t>
      </w:r>
      <w:r w:rsidRPr="00F12844">
        <w:rPr>
          <w:rFonts w:ascii="Calibri" w:hAnsi="Calibri"/>
          <w:b/>
          <w:sz w:val="22"/>
          <w:szCs w:val="22"/>
        </w:rPr>
        <w:t>!</w:t>
      </w:r>
    </w:p>
    <w:p w:rsidR="004F7E0A" w:rsidRPr="00F12844" w:rsidRDefault="004F7E0A" w:rsidP="004F7E0A">
      <w:pPr>
        <w:spacing w:after="0" w:line="360" w:lineRule="auto"/>
        <w:rPr>
          <w:rFonts w:ascii="Calibri" w:hAnsi="Calibri"/>
          <w:sz w:val="22"/>
          <w:szCs w:val="22"/>
          <w:lang w:eastAsia="el-GR"/>
        </w:rPr>
      </w:pPr>
      <w:r w:rsidRPr="00F12844">
        <w:rPr>
          <w:rFonts w:ascii="Calibri" w:hAnsi="Calibri"/>
          <w:sz w:val="22"/>
          <w:szCs w:val="22"/>
          <w:lang w:eastAsia="el-GR"/>
        </w:rPr>
        <w:t xml:space="preserve">All beneficiaries need to elaborate more the content of each deliverable and be more precise about the actions that will take place (e.g. material to be produced, content of the studies, </w:t>
      </w:r>
      <w:proofErr w:type="spellStart"/>
      <w:r w:rsidRPr="00F12844">
        <w:rPr>
          <w:rFonts w:ascii="Calibri" w:hAnsi="Calibri"/>
          <w:sz w:val="22"/>
          <w:szCs w:val="22"/>
          <w:lang w:eastAsia="el-GR"/>
        </w:rPr>
        <w:t>etc</w:t>
      </w:r>
      <w:proofErr w:type="spellEnd"/>
      <w:r w:rsidRPr="00F12844">
        <w:rPr>
          <w:rFonts w:ascii="Calibri" w:hAnsi="Calibri"/>
          <w:sz w:val="22"/>
          <w:szCs w:val="22"/>
          <w:lang w:eastAsia="el-GR"/>
        </w:rPr>
        <w:t xml:space="preserve">) in the Specification of the Budget Costs. </w:t>
      </w:r>
    </w:p>
    <w:p w:rsidR="004F7E0A" w:rsidRPr="00F12844" w:rsidRDefault="004F7E0A" w:rsidP="004F7E0A">
      <w:pPr>
        <w:pStyle w:val="a4"/>
        <w:spacing w:after="0" w:line="360" w:lineRule="auto"/>
        <w:rPr>
          <w:rFonts w:ascii="Calibri" w:hAnsi="Calibri"/>
          <w:lang w:eastAsia="el-GR"/>
        </w:rPr>
      </w:pPr>
      <w:r w:rsidRPr="00F12844">
        <w:rPr>
          <w:rFonts w:ascii="Calibri" w:hAnsi="Calibri"/>
          <w:lang w:eastAsia="el-GR"/>
        </w:rPr>
        <w:lastRenderedPageBreak/>
        <w:t>If necessary, the beneficiaries are free to submit any additional supporting descriptions, pictures, studies, or other material for better defining the content and scope of the deliverables.</w:t>
      </w:r>
    </w:p>
    <w:p w:rsidR="004F7E0A" w:rsidRPr="00221540" w:rsidRDefault="004F7E0A" w:rsidP="00C14A23">
      <w:pPr>
        <w:spacing w:after="0" w:line="360" w:lineRule="auto"/>
        <w:rPr>
          <w:rFonts w:ascii="Calibri" w:hAnsi="Calibri"/>
          <w:sz w:val="22"/>
          <w:szCs w:val="22"/>
          <w:lang w:eastAsia="el-GR"/>
        </w:rPr>
      </w:pPr>
    </w:p>
    <w:p w:rsidR="00CC01D2" w:rsidRPr="00F12844" w:rsidRDefault="00CC01D2" w:rsidP="00CC01D2">
      <w:pPr>
        <w:spacing w:after="0" w:line="360" w:lineRule="auto"/>
        <w:rPr>
          <w:rFonts w:ascii="Calibri" w:hAnsi="Calibri"/>
          <w:b/>
          <w:kern w:val="32"/>
          <w:sz w:val="22"/>
          <w:szCs w:val="22"/>
        </w:rPr>
      </w:pPr>
      <w:r w:rsidRPr="00F12844">
        <w:rPr>
          <w:rFonts w:ascii="Calibri" w:hAnsi="Calibri"/>
          <w:b/>
          <w:kern w:val="32"/>
          <w:sz w:val="22"/>
          <w:szCs w:val="22"/>
        </w:rPr>
        <w:t>B2.3 Location of Activities</w:t>
      </w:r>
    </w:p>
    <w:p w:rsidR="00CC01D2" w:rsidRPr="00F12844" w:rsidRDefault="00CC01D2" w:rsidP="00CC01D2">
      <w:pPr>
        <w:pStyle w:val="a4"/>
        <w:spacing w:after="0" w:line="360" w:lineRule="auto"/>
        <w:rPr>
          <w:rFonts w:ascii="Calibri" w:hAnsi="Calibri"/>
          <w:lang w:eastAsia="el-GR"/>
        </w:rPr>
      </w:pPr>
      <w:r w:rsidRPr="00F12844">
        <w:rPr>
          <w:rFonts w:ascii="Calibri" w:hAnsi="Calibri"/>
          <w:lang w:eastAsia="el-GR"/>
        </w:rPr>
        <w:t>Please provide a description of the area targeted by the project, the location of Beneficiaries and activities, showing the geographical scope of the longer term effects (results and impacts). In case of activities outside the programme area, these should be explicitly mentioned. The maximum number of characters allowed is 2000.</w:t>
      </w:r>
    </w:p>
    <w:p w:rsidR="00CC01D2" w:rsidRPr="00F12844" w:rsidRDefault="00CC01D2" w:rsidP="00CC01D2">
      <w:pPr>
        <w:pStyle w:val="a4"/>
        <w:spacing w:after="0" w:line="360" w:lineRule="auto"/>
        <w:rPr>
          <w:rFonts w:ascii="Calibri" w:hAnsi="Calibri"/>
          <w:b/>
          <w:kern w:val="32"/>
        </w:rPr>
      </w:pPr>
      <w:r w:rsidRPr="00F12844">
        <w:rPr>
          <w:rFonts w:ascii="Calibri" w:hAnsi="Calibri"/>
          <w:b/>
          <w:kern w:val="32"/>
        </w:rPr>
        <w:t>B.3 Management</w:t>
      </w:r>
    </w:p>
    <w:p w:rsidR="00CC01D2" w:rsidRPr="00F12844" w:rsidRDefault="00CC01D2" w:rsidP="00CC01D2">
      <w:pPr>
        <w:pStyle w:val="a4"/>
        <w:spacing w:after="0" w:line="360" w:lineRule="auto"/>
        <w:rPr>
          <w:rFonts w:ascii="Calibri" w:hAnsi="Calibri"/>
          <w:lang w:eastAsia="el-GR"/>
        </w:rPr>
      </w:pPr>
      <w:r w:rsidRPr="00F12844">
        <w:rPr>
          <w:rFonts w:ascii="Calibri" w:hAnsi="Calibri"/>
          <w:lang w:eastAsia="el-GR"/>
        </w:rPr>
        <w:t>This section provides information on how the project will be administered and financially managed, in order to meet the requirements set. This section contains the following fields:</w:t>
      </w:r>
    </w:p>
    <w:p w:rsidR="00CC01D2" w:rsidRPr="00BA6AD3" w:rsidRDefault="00CC01D2" w:rsidP="00CC01D2">
      <w:pPr>
        <w:pStyle w:val="a4"/>
        <w:spacing w:after="0" w:line="360" w:lineRule="auto"/>
        <w:rPr>
          <w:kern w:val="32"/>
          <w:sz w:val="20"/>
          <w:szCs w:val="20"/>
        </w:rPr>
      </w:pPr>
    </w:p>
    <w:p w:rsidR="00CC01D2" w:rsidRPr="00F12844" w:rsidRDefault="00CC01D2" w:rsidP="00CC01D2">
      <w:pPr>
        <w:pStyle w:val="a4"/>
        <w:spacing w:after="0" w:line="360" w:lineRule="auto"/>
        <w:rPr>
          <w:rFonts w:ascii="Calibri" w:hAnsi="Calibri"/>
          <w:b/>
          <w:kern w:val="32"/>
        </w:rPr>
      </w:pPr>
      <w:r w:rsidRPr="00F12844">
        <w:rPr>
          <w:rFonts w:ascii="Calibri" w:hAnsi="Calibri"/>
          <w:b/>
          <w:kern w:val="32"/>
        </w:rPr>
        <w:t xml:space="preserve">B3.1 Lead Beneficiary and Beneficiaries’ Competence (Experience, Structure, Personnel, Resources, </w:t>
      </w:r>
      <w:proofErr w:type="spellStart"/>
      <w:r w:rsidRPr="00F12844">
        <w:rPr>
          <w:rFonts w:ascii="Calibri" w:hAnsi="Calibri"/>
          <w:b/>
          <w:kern w:val="32"/>
        </w:rPr>
        <w:t>etc</w:t>
      </w:r>
      <w:proofErr w:type="spellEnd"/>
      <w:r w:rsidRPr="00F12844">
        <w:rPr>
          <w:rFonts w:ascii="Calibri" w:hAnsi="Calibri"/>
          <w:b/>
          <w:kern w:val="32"/>
        </w:rPr>
        <w:t>):</w:t>
      </w:r>
    </w:p>
    <w:p w:rsidR="00CC01D2" w:rsidRPr="00B33D54" w:rsidRDefault="00CC01D2" w:rsidP="00CC01D2">
      <w:pPr>
        <w:pStyle w:val="a4"/>
        <w:spacing w:after="0" w:line="360" w:lineRule="auto"/>
        <w:rPr>
          <w:rFonts w:ascii="Calibri" w:hAnsi="Calibri"/>
          <w:lang w:eastAsia="el-GR"/>
        </w:rPr>
      </w:pPr>
      <w:r w:rsidRPr="00B33D54">
        <w:rPr>
          <w:rFonts w:ascii="Calibri" w:hAnsi="Calibri"/>
          <w:lang w:eastAsia="el-GR"/>
        </w:rPr>
        <w:t>Please describe the Experience, Structure, Personnel, Resources, Institutional role etc. of the participating Beneficiaries that indicate their relevance in the proposed project. The applicant needs to define:</w:t>
      </w:r>
    </w:p>
    <w:p w:rsidR="00CC01D2" w:rsidRPr="00B33D54" w:rsidRDefault="00CC01D2" w:rsidP="00CC01D2">
      <w:pPr>
        <w:pStyle w:val="ListBullet1"/>
        <w:spacing w:after="0" w:line="360" w:lineRule="auto"/>
        <w:ind w:hanging="283"/>
        <w:rPr>
          <w:rFonts w:ascii="Calibri" w:hAnsi="Calibri"/>
          <w:lang w:eastAsia="el-GR"/>
        </w:rPr>
      </w:pPr>
      <w:r w:rsidRPr="00B33D54">
        <w:rPr>
          <w:rFonts w:ascii="Calibri" w:hAnsi="Calibri"/>
          <w:lang w:eastAsia="el-GR"/>
        </w:rPr>
        <w:t>Which are the organisation’s competences related to the project activities?</w:t>
      </w:r>
    </w:p>
    <w:p w:rsidR="00CC01D2" w:rsidRPr="00B33D54" w:rsidRDefault="00CC01D2" w:rsidP="00CC01D2">
      <w:pPr>
        <w:pStyle w:val="ListBullet1"/>
        <w:spacing w:after="0" w:line="360" w:lineRule="auto"/>
        <w:ind w:hanging="283"/>
        <w:rPr>
          <w:rFonts w:ascii="Calibri" w:hAnsi="Calibri"/>
          <w:lang w:eastAsia="el-GR"/>
        </w:rPr>
      </w:pPr>
      <w:r w:rsidRPr="00B33D54">
        <w:rPr>
          <w:rFonts w:ascii="Calibri" w:hAnsi="Calibri"/>
          <w:lang w:eastAsia="el-GR"/>
        </w:rPr>
        <w:t>Which is the institutional and financial capacity?</w:t>
      </w:r>
    </w:p>
    <w:p w:rsidR="00CC01D2" w:rsidRPr="00B33D54" w:rsidRDefault="00CC01D2" w:rsidP="00CC01D2">
      <w:pPr>
        <w:pStyle w:val="ListBullet1"/>
        <w:spacing w:after="0" w:line="360" w:lineRule="auto"/>
        <w:ind w:hanging="283"/>
        <w:rPr>
          <w:rFonts w:ascii="Calibri" w:hAnsi="Calibri"/>
          <w:lang w:eastAsia="el-GR"/>
        </w:rPr>
      </w:pPr>
      <w:r w:rsidRPr="00B33D54">
        <w:rPr>
          <w:rFonts w:ascii="Calibri" w:hAnsi="Calibri"/>
          <w:lang w:eastAsia="el-GR"/>
        </w:rPr>
        <w:t>Which are the experiences relevant to the project?</w:t>
      </w:r>
    </w:p>
    <w:p w:rsidR="00CC01D2" w:rsidRPr="00B33D54" w:rsidRDefault="00CC01D2" w:rsidP="00CC01D2">
      <w:pPr>
        <w:pStyle w:val="ListBullet1"/>
        <w:spacing w:after="0" w:line="360" w:lineRule="auto"/>
        <w:ind w:hanging="283"/>
        <w:rPr>
          <w:rFonts w:ascii="Calibri" w:hAnsi="Calibri"/>
          <w:lang w:eastAsia="el-GR"/>
        </w:rPr>
      </w:pPr>
      <w:r w:rsidRPr="00B33D54">
        <w:rPr>
          <w:rFonts w:ascii="Calibri" w:hAnsi="Calibri"/>
          <w:lang w:eastAsia="el-GR"/>
        </w:rPr>
        <w:t>Which is the organisation’s capacity to directly or indirectly influence local/ regional/ national policies?</w:t>
      </w:r>
    </w:p>
    <w:p w:rsidR="00CC01D2" w:rsidRPr="00B33D54" w:rsidRDefault="00CC01D2" w:rsidP="00CC01D2">
      <w:pPr>
        <w:pStyle w:val="ListBullet1"/>
        <w:spacing w:after="0" w:line="360" w:lineRule="auto"/>
        <w:ind w:hanging="283"/>
        <w:rPr>
          <w:rFonts w:ascii="Calibri" w:hAnsi="Calibri"/>
          <w:lang w:eastAsia="el-GR"/>
        </w:rPr>
      </w:pPr>
      <w:r w:rsidRPr="00B33D54">
        <w:rPr>
          <w:rFonts w:ascii="Calibri" w:hAnsi="Calibri"/>
          <w:lang w:eastAsia="el-GR"/>
        </w:rPr>
        <w:t>What are the reasons for the selection of Lead Beneficiary?</w:t>
      </w:r>
    </w:p>
    <w:p w:rsidR="00CC01D2" w:rsidRPr="00B33D54" w:rsidRDefault="00CC01D2" w:rsidP="00CC01D2">
      <w:pPr>
        <w:pStyle w:val="a4"/>
        <w:spacing w:after="0" w:line="360" w:lineRule="auto"/>
        <w:rPr>
          <w:rFonts w:ascii="Calibri" w:hAnsi="Calibri"/>
          <w:lang w:eastAsia="el-GR"/>
        </w:rPr>
      </w:pPr>
      <w:r w:rsidRPr="00B33D54">
        <w:rPr>
          <w:rFonts w:ascii="Calibri" w:hAnsi="Calibri"/>
          <w:lang w:eastAsia="el-GR"/>
        </w:rPr>
        <w:t xml:space="preserve">The maximum number of characters allowed is 4000. </w:t>
      </w:r>
    </w:p>
    <w:p w:rsidR="00CC01D2" w:rsidRPr="00B33D54" w:rsidRDefault="00CC01D2" w:rsidP="00CC01D2">
      <w:pPr>
        <w:pStyle w:val="a4"/>
        <w:spacing w:after="0" w:line="360" w:lineRule="auto"/>
        <w:rPr>
          <w:rFonts w:ascii="Calibri" w:hAnsi="Calibri"/>
          <w:lang w:eastAsia="el-GR"/>
        </w:rPr>
      </w:pPr>
      <w:r w:rsidRPr="00F12844">
        <w:rPr>
          <w:rFonts w:ascii="Calibri" w:hAnsi="Calibri"/>
          <w:b/>
          <w:kern w:val="32"/>
        </w:rPr>
        <w:t>B3.2</w:t>
      </w:r>
      <w:r w:rsidRPr="00BA6AD3">
        <w:rPr>
          <w:kern w:val="32"/>
          <w:sz w:val="20"/>
          <w:szCs w:val="20"/>
        </w:rPr>
        <w:t xml:space="preserve"> </w:t>
      </w:r>
      <w:r w:rsidRPr="00B33D54">
        <w:rPr>
          <w:rFonts w:ascii="Calibri" w:hAnsi="Calibri"/>
          <w:lang w:eastAsia="el-GR"/>
        </w:rPr>
        <w:t xml:space="preserve">Project Management &amp; Coordination (structures, decision making procedures, internal communication, </w:t>
      </w:r>
      <w:proofErr w:type="spellStart"/>
      <w:r w:rsidRPr="00B33D54">
        <w:rPr>
          <w:rFonts w:ascii="Calibri" w:hAnsi="Calibri"/>
          <w:lang w:eastAsia="el-GR"/>
        </w:rPr>
        <w:t>etc</w:t>
      </w:r>
      <w:proofErr w:type="spellEnd"/>
      <w:r w:rsidRPr="00B33D54">
        <w:rPr>
          <w:rFonts w:ascii="Calibri" w:hAnsi="Calibri"/>
          <w:lang w:eastAsia="el-GR"/>
        </w:rPr>
        <w:t>)</w:t>
      </w:r>
    </w:p>
    <w:p w:rsidR="00CC01D2" w:rsidRPr="00B33D54" w:rsidRDefault="00CC01D2" w:rsidP="00CC01D2">
      <w:pPr>
        <w:pStyle w:val="a4"/>
        <w:spacing w:after="0" w:line="360" w:lineRule="auto"/>
        <w:rPr>
          <w:rFonts w:ascii="Calibri" w:hAnsi="Calibri"/>
          <w:lang w:eastAsia="el-GR"/>
        </w:rPr>
      </w:pPr>
      <w:r w:rsidRPr="00B33D54">
        <w:rPr>
          <w:rFonts w:ascii="Calibri" w:hAnsi="Calibri"/>
          <w:lang w:eastAsia="el-GR"/>
        </w:rPr>
        <w:t>Please describe how the management on the strategic and operational level will be carried out in the project, specifically:</w:t>
      </w:r>
    </w:p>
    <w:p w:rsidR="00CC01D2" w:rsidRPr="00B33D54" w:rsidRDefault="00CC01D2" w:rsidP="00C67024">
      <w:pPr>
        <w:pStyle w:val="a4"/>
        <w:numPr>
          <w:ilvl w:val="0"/>
          <w:numId w:val="45"/>
        </w:numPr>
        <w:spacing w:after="0" w:line="360" w:lineRule="auto"/>
        <w:rPr>
          <w:rFonts w:ascii="Calibri" w:hAnsi="Calibri"/>
          <w:lang w:eastAsia="el-GR"/>
        </w:rPr>
      </w:pPr>
      <w:r w:rsidRPr="00B33D54">
        <w:rPr>
          <w:rFonts w:ascii="Calibri" w:hAnsi="Calibri"/>
          <w:lang w:eastAsia="el-GR"/>
        </w:rPr>
        <w:t>Structure, responsibilities and procedures for the day-to-day management and co-ordination</w:t>
      </w:r>
    </w:p>
    <w:p w:rsidR="00CC01D2" w:rsidRPr="00B33D54" w:rsidRDefault="00CC01D2" w:rsidP="00C67024">
      <w:pPr>
        <w:pStyle w:val="a4"/>
        <w:numPr>
          <w:ilvl w:val="0"/>
          <w:numId w:val="45"/>
        </w:numPr>
        <w:spacing w:after="0" w:line="360" w:lineRule="auto"/>
        <w:rPr>
          <w:rFonts w:ascii="Calibri" w:hAnsi="Calibri"/>
          <w:lang w:eastAsia="el-GR"/>
        </w:rPr>
      </w:pPr>
      <w:r w:rsidRPr="00B33D54">
        <w:rPr>
          <w:rFonts w:ascii="Calibri" w:hAnsi="Calibri"/>
          <w:lang w:eastAsia="el-GR"/>
        </w:rPr>
        <w:t>Communication within the partnership</w:t>
      </w:r>
    </w:p>
    <w:p w:rsidR="00CC01D2" w:rsidRPr="00B33D54" w:rsidRDefault="00CC01D2" w:rsidP="00C67024">
      <w:pPr>
        <w:pStyle w:val="a4"/>
        <w:numPr>
          <w:ilvl w:val="0"/>
          <w:numId w:val="45"/>
        </w:numPr>
        <w:spacing w:after="0" w:line="360" w:lineRule="auto"/>
        <w:rPr>
          <w:rFonts w:ascii="Calibri" w:hAnsi="Calibri"/>
          <w:lang w:eastAsia="el-GR"/>
        </w:rPr>
      </w:pPr>
      <w:r w:rsidRPr="00B33D54">
        <w:rPr>
          <w:rFonts w:ascii="Calibri" w:hAnsi="Calibri"/>
          <w:lang w:eastAsia="el-GR"/>
        </w:rPr>
        <w:t>Reporting and evaluation procedures</w:t>
      </w:r>
    </w:p>
    <w:p w:rsidR="00CC01D2" w:rsidRPr="00B33D54" w:rsidRDefault="00CC01D2" w:rsidP="00C67024">
      <w:pPr>
        <w:pStyle w:val="a4"/>
        <w:numPr>
          <w:ilvl w:val="0"/>
          <w:numId w:val="45"/>
        </w:numPr>
        <w:spacing w:after="0" w:line="360" w:lineRule="auto"/>
        <w:rPr>
          <w:rFonts w:ascii="Calibri" w:hAnsi="Calibri"/>
          <w:lang w:eastAsia="el-GR"/>
        </w:rPr>
      </w:pPr>
      <w:r w:rsidRPr="00B33D54">
        <w:rPr>
          <w:rFonts w:ascii="Calibri" w:hAnsi="Calibri"/>
          <w:lang w:eastAsia="el-GR"/>
        </w:rPr>
        <w:t>Risk and quality management.</w:t>
      </w:r>
    </w:p>
    <w:p w:rsidR="00CC01D2" w:rsidRPr="00BA6AD3" w:rsidRDefault="00CC01D2" w:rsidP="00CC01D2">
      <w:pPr>
        <w:pStyle w:val="a4"/>
        <w:spacing w:after="0" w:line="360" w:lineRule="auto"/>
        <w:rPr>
          <w:kern w:val="32"/>
          <w:sz w:val="20"/>
          <w:szCs w:val="20"/>
        </w:rPr>
      </w:pPr>
      <w:r w:rsidRPr="00B33D54">
        <w:rPr>
          <w:rFonts w:ascii="Calibri" w:hAnsi="Calibri"/>
          <w:lang w:eastAsia="el-GR"/>
        </w:rPr>
        <w:lastRenderedPageBreak/>
        <w:t>This field should not exceed 2000 characters</w:t>
      </w:r>
      <w:r w:rsidRPr="00BA6AD3">
        <w:rPr>
          <w:kern w:val="32"/>
          <w:sz w:val="20"/>
          <w:szCs w:val="20"/>
        </w:rPr>
        <w:t>.</w:t>
      </w:r>
    </w:p>
    <w:p w:rsidR="00CC01D2" w:rsidRPr="00F12844" w:rsidRDefault="00CC01D2" w:rsidP="00CC01D2">
      <w:pPr>
        <w:spacing w:after="0" w:line="360" w:lineRule="auto"/>
        <w:rPr>
          <w:rFonts w:ascii="Calibri" w:hAnsi="Calibri"/>
          <w:b/>
          <w:kern w:val="32"/>
          <w:sz w:val="22"/>
          <w:szCs w:val="22"/>
        </w:rPr>
      </w:pPr>
      <w:r w:rsidRPr="00F12844">
        <w:rPr>
          <w:rFonts w:ascii="Calibri" w:hAnsi="Calibri"/>
          <w:b/>
          <w:kern w:val="32"/>
          <w:sz w:val="22"/>
          <w:szCs w:val="22"/>
        </w:rPr>
        <w:t>B.4 Information and Publicity</w:t>
      </w:r>
    </w:p>
    <w:p w:rsidR="00CC01D2" w:rsidRPr="00F12844" w:rsidRDefault="00CC01D2" w:rsidP="00CC01D2">
      <w:pPr>
        <w:spacing w:after="0" w:line="360" w:lineRule="auto"/>
        <w:rPr>
          <w:rFonts w:ascii="Calibri" w:hAnsi="Calibri"/>
          <w:b/>
          <w:kern w:val="32"/>
          <w:sz w:val="22"/>
          <w:szCs w:val="22"/>
        </w:rPr>
      </w:pPr>
      <w:r w:rsidRPr="00F12844">
        <w:rPr>
          <w:rFonts w:ascii="Calibri" w:hAnsi="Calibri"/>
          <w:b/>
          <w:kern w:val="32"/>
          <w:sz w:val="22"/>
          <w:szCs w:val="22"/>
        </w:rPr>
        <w:t>B4.1 Information and Publicity Strategy</w:t>
      </w:r>
    </w:p>
    <w:p w:rsidR="00CC01D2" w:rsidRPr="00B33D54" w:rsidRDefault="00CC01D2" w:rsidP="00CC01D2">
      <w:pPr>
        <w:spacing w:after="0" w:line="360" w:lineRule="auto"/>
        <w:rPr>
          <w:rFonts w:ascii="Calibri" w:hAnsi="Calibri"/>
          <w:sz w:val="22"/>
          <w:szCs w:val="22"/>
          <w:lang w:eastAsia="el-GR"/>
        </w:rPr>
      </w:pPr>
      <w:r w:rsidRPr="00B33D54">
        <w:rPr>
          <w:rFonts w:ascii="Calibri" w:hAnsi="Calibri"/>
          <w:sz w:val="22"/>
          <w:szCs w:val="22"/>
          <w:lang w:eastAsia="el-GR"/>
        </w:rPr>
        <w:t>Please describe:</w:t>
      </w:r>
    </w:p>
    <w:p w:rsidR="00CC01D2" w:rsidRPr="00B33D54" w:rsidRDefault="00CC01D2" w:rsidP="00C67024">
      <w:pPr>
        <w:numPr>
          <w:ilvl w:val="0"/>
          <w:numId w:val="46"/>
        </w:numPr>
        <w:spacing w:after="0" w:line="360" w:lineRule="auto"/>
        <w:rPr>
          <w:rFonts w:ascii="Calibri" w:hAnsi="Calibri"/>
          <w:sz w:val="22"/>
          <w:szCs w:val="22"/>
          <w:lang w:eastAsia="el-GR"/>
        </w:rPr>
      </w:pPr>
      <w:r w:rsidRPr="00B33D54">
        <w:rPr>
          <w:rFonts w:ascii="Calibri" w:hAnsi="Calibri"/>
          <w:sz w:val="22"/>
          <w:szCs w:val="22"/>
          <w:lang w:eastAsia="el-GR"/>
        </w:rPr>
        <w:t xml:space="preserve">The basic structure of the project’s Communication Plan (timetable, milestones, </w:t>
      </w:r>
      <w:proofErr w:type="spellStart"/>
      <w:r w:rsidRPr="00B33D54">
        <w:rPr>
          <w:rFonts w:ascii="Calibri" w:hAnsi="Calibri"/>
          <w:sz w:val="22"/>
          <w:szCs w:val="22"/>
          <w:lang w:eastAsia="el-GR"/>
        </w:rPr>
        <w:t>etc</w:t>
      </w:r>
      <w:proofErr w:type="spellEnd"/>
      <w:r w:rsidRPr="00B33D54">
        <w:rPr>
          <w:rFonts w:ascii="Calibri" w:hAnsi="Calibri"/>
          <w:sz w:val="22"/>
          <w:szCs w:val="22"/>
          <w:lang w:eastAsia="el-GR"/>
        </w:rPr>
        <w:t>)</w:t>
      </w:r>
    </w:p>
    <w:p w:rsidR="00CC01D2" w:rsidRPr="00B33D54" w:rsidRDefault="00CC01D2" w:rsidP="00C67024">
      <w:pPr>
        <w:numPr>
          <w:ilvl w:val="0"/>
          <w:numId w:val="46"/>
        </w:numPr>
        <w:spacing w:after="0" w:line="360" w:lineRule="auto"/>
        <w:rPr>
          <w:rFonts w:ascii="Calibri" w:hAnsi="Calibri"/>
          <w:sz w:val="22"/>
          <w:szCs w:val="22"/>
          <w:lang w:eastAsia="el-GR"/>
        </w:rPr>
      </w:pPr>
      <w:r w:rsidRPr="00B33D54">
        <w:rPr>
          <w:rFonts w:ascii="Calibri" w:hAnsi="Calibri"/>
          <w:sz w:val="22"/>
          <w:szCs w:val="22"/>
          <w:lang w:eastAsia="el-GR"/>
        </w:rPr>
        <w:t xml:space="preserve">The information and publicity measures to be carried out (website, events, publicity material, </w:t>
      </w:r>
      <w:proofErr w:type="spellStart"/>
      <w:r w:rsidRPr="00B33D54">
        <w:rPr>
          <w:rFonts w:ascii="Calibri" w:hAnsi="Calibri"/>
          <w:sz w:val="22"/>
          <w:szCs w:val="22"/>
          <w:lang w:eastAsia="el-GR"/>
        </w:rPr>
        <w:t>etc</w:t>
      </w:r>
      <w:proofErr w:type="spellEnd"/>
      <w:r w:rsidRPr="00B33D54">
        <w:rPr>
          <w:rFonts w:ascii="Calibri" w:hAnsi="Calibri"/>
          <w:sz w:val="22"/>
          <w:szCs w:val="22"/>
          <w:lang w:eastAsia="el-GR"/>
        </w:rPr>
        <w:t>)</w:t>
      </w:r>
    </w:p>
    <w:p w:rsidR="00CC01D2" w:rsidRPr="00B33D54" w:rsidRDefault="00CC01D2" w:rsidP="00C67024">
      <w:pPr>
        <w:numPr>
          <w:ilvl w:val="0"/>
          <w:numId w:val="46"/>
        </w:numPr>
        <w:spacing w:after="0" w:line="360" w:lineRule="auto"/>
        <w:rPr>
          <w:rFonts w:ascii="Calibri" w:hAnsi="Calibri"/>
          <w:sz w:val="22"/>
          <w:szCs w:val="22"/>
          <w:lang w:eastAsia="el-GR"/>
        </w:rPr>
      </w:pPr>
      <w:r w:rsidRPr="00B33D54">
        <w:rPr>
          <w:rFonts w:ascii="Calibri" w:hAnsi="Calibri"/>
          <w:sz w:val="22"/>
          <w:szCs w:val="22"/>
          <w:lang w:eastAsia="el-GR"/>
        </w:rPr>
        <w:t xml:space="preserve">The means of communication to be used to disseminate the project’s outputs, results and achievements (social media, brochures, promotional material, </w:t>
      </w:r>
      <w:proofErr w:type="spellStart"/>
      <w:r w:rsidRPr="00B33D54">
        <w:rPr>
          <w:rFonts w:ascii="Calibri" w:hAnsi="Calibri"/>
          <w:sz w:val="22"/>
          <w:szCs w:val="22"/>
          <w:lang w:eastAsia="el-GR"/>
        </w:rPr>
        <w:t>etc</w:t>
      </w:r>
      <w:proofErr w:type="spellEnd"/>
      <w:r w:rsidRPr="00B33D54">
        <w:rPr>
          <w:rFonts w:ascii="Calibri" w:hAnsi="Calibri"/>
          <w:sz w:val="22"/>
          <w:szCs w:val="22"/>
          <w:lang w:eastAsia="el-GR"/>
        </w:rPr>
        <w:t>)</w:t>
      </w:r>
    </w:p>
    <w:p w:rsidR="00CC01D2" w:rsidRPr="00B33D54" w:rsidRDefault="00CC01D2" w:rsidP="00C67024">
      <w:pPr>
        <w:numPr>
          <w:ilvl w:val="0"/>
          <w:numId w:val="46"/>
        </w:numPr>
        <w:spacing w:after="0" w:line="360" w:lineRule="auto"/>
        <w:rPr>
          <w:rFonts w:ascii="Calibri" w:hAnsi="Calibri"/>
          <w:sz w:val="22"/>
          <w:szCs w:val="22"/>
          <w:lang w:eastAsia="el-GR"/>
        </w:rPr>
      </w:pPr>
      <w:r w:rsidRPr="00B33D54">
        <w:rPr>
          <w:rFonts w:ascii="Calibri" w:hAnsi="Calibri"/>
          <w:sz w:val="22"/>
          <w:szCs w:val="22"/>
          <w:lang w:eastAsia="el-GR"/>
        </w:rPr>
        <w:t>How the anticipated project results are going to be promoted at a national and/ or at a regional level.</w:t>
      </w:r>
    </w:p>
    <w:p w:rsidR="00CC01D2" w:rsidRPr="00B33D54" w:rsidRDefault="00CC01D2" w:rsidP="00CC01D2">
      <w:pPr>
        <w:spacing w:after="0" w:line="360" w:lineRule="auto"/>
        <w:rPr>
          <w:rFonts w:ascii="Calibri" w:hAnsi="Calibri"/>
          <w:sz w:val="22"/>
          <w:szCs w:val="22"/>
          <w:lang w:eastAsia="el-GR"/>
        </w:rPr>
      </w:pPr>
      <w:r w:rsidRPr="00B33D54">
        <w:rPr>
          <w:rFonts w:ascii="Calibri" w:hAnsi="Calibri"/>
          <w:sz w:val="22"/>
          <w:szCs w:val="22"/>
          <w:lang w:eastAsia="el-GR"/>
        </w:rPr>
        <w:t>This field should not exceed 3000 characters.</w:t>
      </w:r>
    </w:p>
    <w:p w:rsidR="00CC01D2" w:rsidRPr="00F12844" w:rsidRDefault="00CC01D2" w:rsidP="00CC01D2">
      <w:pPr>
        <w:spacing w:after="0" w:line="360" w:lineRule="auto"/>
        <w:rPr>
          <w:rFonts w:ascii="Calibri" w:hAnsi="Calibri"/>
          <w:b/>
          <w:kern w:val="32"/>
          <w:sz w:val="22"/>
          <w:szCs w:val="22"/>
        </w:rPr>
      </w:pPr>
      <w:r w:rsidRPr="00F12844">
        <w:rPr>
          <w:rFonts w:ascii="Calibri" w:hAnsi="Calibri"/>
          <w:b/>
          <w:kern w:val="32"/>
          <w:sz w:val="22"/>
          <w:szCs w:val="22"/>
        </w:rPr>
        <w:t>B.5 Maturity of the Project</w:t>
      </w:r>
    </w:p>
    <w:p w:rsidR="00CC01D2" w:rsidRPr="00F12844" w:rsidRDefault="00CC01D2" w:rsidP="00CC01D2">
      <w:pPr>
        <w:spacing w:after="0" w:line="360" w:lineRule="auto"/>
        <w:rPr>
          <w:rFonts w:ascii="Calibri" w:hAnsi="Calibri"/>
          <w:b/>
          <w:kern w:val="32"/>
          <w:sz w:val="22"/>
          <w:szCs w:val="22"/>
        </w:rPr>
      </w:pPr>
      <w:r w:rsidRPr="00F12844">
        <w:rPr>
          <w:rFonts w:ascii="Calibri" w:hAnsi="Calibri"/>
          <w:b/>
          <w:kern w:val="32"/>
          <w:sz w:val="22"/>
          <w:szCs w:val="22"/>
        </w:rPr>
        <w:t>B5.1 Preparatory and administrative activities undertaken</w:t>
      </w:r>
    </w:p>
    <w:p w:rsidR="00CC01D2" w:rsidRPr="00BA6AD3" w:rsidRDefault="00CC01D2" w:rsidP="00CC01D2">
      <w:pPr>
        <w:spacing w:after="0" w:line="360" w:lineRule="auto"/>
      </w:pPr>
      <w:r w:rsidRPr="006712AD">
        <w:rPr>
          <w:rFonts w:ascii="Calibri" w:hAnsi="Calibri"/>
          <w:sz w:val="22"/>
          <w:szCs w:val="22"/>
          <w:lang w:eastAsia="el-GR"/>
        </w:rPr>
        <w:t xml:space="preserve">Describe the maturity of the project in terms of completion of the administrative procedures that allow the implementation of the project, i.e. licences, designs, permits, land acquisition, tender documents, etc. This information should be provided for all project activities (services, equipment, </w:t>
      </w:r>
      <w:proofErr w:type="gramStart"/>
      <w:r w:rsidRPr="006712AD">
        <w:rPr>
          <w:rFonts w:ascii="Calibri" w:hAnsi="Calibri"/>
          <w:sz w:val="22"/>
          <w:szCs w:val="22"/>
          <w:lang w:eastAsia="el-GR"/>
        </w:rPr>
        <w:t>infrastructure</w:t>
      </w:r>
      <w:proofErr w:type="gramEnd"/>
      <w:r w:rsidRPr="006712AD">
        <w:rPr>
          <w:rFonts w:ascii="Calibri" w:hAnsi="Calibri"/>
          <w:sz w:val="22"/>
          <w:szCs w:val="22"/>
          <w:lang w:eastAsia="el-GR"/>
        </w:rPr>
        <w:t>).This field should not exceed 3000 characters</w:t>
      </w:r>
      <w:r w:rsidRPr="00BA6AD3">
        <w:t>.</w:t>
      </w:r>
    </w:p>
    <w:p w:rsidR="00CC01D2" w:rsidRPr="00F12844" w:rsidRDefault="00CC01D2" w:rsidP="00CC01D2">
      <w:pPr>
        <w:spacing w:after="0" w:line="360" w:lineRule="auto"/>
        <w:rPr>
          <w:rFonts w:ascii="Calibri" w:hAnsi="Calibri"/>
          <w:b/>
          <w:kern w:val="32"/>
          <w:sz w:val="22"/>
          <w:szCs w:val="22"/>
        </w:rPr>
      </w:pPr>
      <w:r w:rsidRPr="00F12844">
        <w:rPr>
          <w:rFonts w:ascii="Calibri" w:hAnsi="Calibri"/>
          <w:b/>
          <w:kern w:val="32"/>
          <w:sz w:val="22"/>
          <w:szCs w:val="22"/>
        </w:rPr>
        <w:t>B.6 Sustainability of Results</w:t>
      </w:r>
    </w:p>
    <w:p w:rsidR="00CC01D2" w:rsidRPr="00F12844" w:rsidRDefault="00CC01D2" w:rsidP="00CC01D2">
      <w:pPr>
        <w:spacing w:after="0" w:line="360" w:lineRule="auto"/>
        <w:rPr>
          <w:rFonts w:ascii="Calibri" w:hAnsi="Calibri"/>
          <w:b/>
          <w:kern w:val="32"/>
          <w:sz w:val="22"/>
          <w:szCs w:val="22"/>
        </w:rPr>
      </w:pPr>
      <w:r w:rsidRPr="00F12844">
        <w:rPr>
          <w:rFonts w:ascii="Calibri" w:hAnsi="Calibri"/>
          <w:b/>
          <w:kern w:val="32"/>
          <w:sz w:val="22"/>
          <w:szCs w:val="22"/>
        </w:rPr>
        <w:t>B6.1 Sustainability, durability and transferability of main outputs delivered in the project</w:t>
      </w:r>
    </w:p>
    <w:p w:rsidR="00CC01D2" w:rsidRPr="006712AD" w:rsidRDefault="00CC01D2" w:rsidP="00CC01D2">
      <w:pPr>
        <w:spacing w:after="0" w:line="360" w:lineRule="auto"/>
        <w:rPr>
          <w:rFonts w:ascii="Calibri" w:hAnsi="Calibri"/>
          <w:sz w:val="22"/>
          <w:szCs w:val="22"/>
          <w:lang w:eastAsia="el-GR"/>
        </w:rPr>
      </w:pPr>
      <w:r w:rsidRPr="006712AD">
        <w:rPr>
          <w:rFonts w:ascii="Calibri" w:hAnsi="Calibri"/>
          <w:sz w:val="22"/>
          <w:szCs w:val="22"/>
          <w:lang w:eastAsia="el-GR"/>
        </w:rPr>
        <w:t xml:space="preserve">Please describe how the project’s main outputs will be further used, once the project has been finalised, the concrete measure (including </w:t>
      </w:r>
      <w:proofErr w:type="spellStart"/>
      <w:r w:rsidRPr="006712AD">
        <w:rPr>
          <w:rFonts w:ascii="Calibri" w:hAnsi="Calibri"/>
          <w:sz w:val="22"/>
          <w:szCs w:val="22"/>
          <w:lang w:eastAsia="el-GR"/>
        </w:rPr>
        <w:t>eg</w:t>
      </w:r>
      <w:proofErr w:type="spellEnd"/>
      <w:r w:rsidRPr="006712AD">
        <w:rPr>
          <w:rFonts w:ascii="Calibri" w:hAnsi="Calibri"/>
          <w:sz w:val="22"/>
          <w:szCs w:val="22"/>
          <w:lang w:eastAsia="el-GR"/>
        </w:rPr>
        <w:t xml:space="preserve"> institutional structures, financial sources, </w:t>
      </w:r>
      <w:proofErr w:type="spellStart"/>
      <w:r w:rsidRPr="006712AD">
        <w:rPr>
          <w:rFonts w:ascii="Calibri" w:hAnsi="Calibri"/>
          <w:sz w:val="22"/>
          <w:szCs w:val="22"/>
          <w:lang w:eastAsia="el-GR"/>
        </w:rPr>
        <w:t>etc</w:t>
      </w:r>
      <w:proofErr w:type="spellEnd"/>
      <w:r w:rsidRPr="006712AD">
        <w:rPr>
          <w:rFonts w:ascii="Calibri" w:hAnsi="Calibri"/>
          <w:sz w:val="22"/>
          <w:szCs w:val="22"/>
          <w:lang w:eastAsia="el-GR"/>
        </w:rPr>
        <w:t>) taken during and after project implementation to ensure the durability of the project main outputs. If relevant, please explain who will be responsible and/ or the owner of the output. Describe, also, how the project will ensure that the project’s outputs are applicable and replicable by other organisations/ regions/ countries outside of the current partnership. This field should not exceed 3000 characters.</w:t>
      </w:r>
    </w:p>
    <w:p w:rsidR="00CC01D2" w:rsidRPr="00F12844" w:rsidRDefault="00CC01D2" w:rsidP="00CC01D2">
      <w:pPr>
        <w:spacing w:after="0" w:line="360" w:lineRule="auto"/>
        <w:rPr>
          <w:rFonts w:ascii="Calibri" w:hAnsi="Calibri"/>
          <w:b/>
          <w:kern w:val="32"/>
          <w:sz w:val="22"/>
          <w:szCs w:val="22"/>
        </w:rPr>
      </w:pPr>
      <w:r w:rsidRPr="00F12844">
        <w:rPr>
          <w:rFonts w:ascii="Calibri" w:hAnsi="Calibri"/>
          <w:b/>
          <w:kern w:val="32"/>
          <w:sz w:val="22"/>
          <w:szCs w:val="22"/>
        </w:rPr>
        <w:t>B.7 Cross-border cooperation and Added-value</w:t>
      </w:r>
    </w:p>
    <w:p w:rsidR="00CC01D2" w:rsidRPr="00F12844" w:rsidRDefault="00CC01D2" w:rsidP="00CC01D2">
      <w:pPr>
        <w:spacing w:after="0" w:line="360" w:lineRule="auto"/>
        <w:rPr>
          <w:rFonts w:ascii="Calibri" w:hAnsi="Calibri"/>
          <w:b/>
          <w:kern w:val="32"/>
          <w:sz w:val="22"/>
          <w:szCs w:val="22"/>
        </w:rPr>
      </w:pPr>
      <w:r w:rsidRPr="00F12844">
        <w:rPr>
          <w:rFonts w:ascii="Calibri" w:hAnsi="Calibri"/>
          <w:b/>
          <w:kern w:val="32"/>
          <w:sz w:val="22"/>
          <w:szCs w:val="22"/>
        </w:rPr>
        <w:t>B7.1 Cross-border cooperation</w:t>
      </w:r>
    </w:p>
    <w:p w:rsidR="00CC01D2" w:rsidRPr="00BA6AD3" w:rsidRDefault="00CC01D2" w:rsidP="00CC01D2">
      <w:pPr>
        <w:spacing w:after="0" w:line="360" w:lineRule="auto"/>
      </w:pPr>
      <w:r w:rsidRPr="006712AD">
        <w:rPr>
          <w:rFonts w:ascii="Calibri" w:hAnsi="Calibri"/>
          <w:sz w:val="22"/>
          <w:szCs w:val="22"/>
          <w:lang w:eastAsia="el-GR"/>
        </w:rPr>
        <w:t>Please explain how the cross-border cooperation is demonstrated, in order to achieve the project’ s objectives and results, why the project objectives cannot be efficiently reached acting only on a national/ regional/ local level and/or describe what are the benefits for the project Beneficiaries/ target groups/ project area/</w:t>
      </w:r>
      <w:r w:rsidRPr="00BA6AD3">
        <w:t xml:space="preserve"> </w:t>
      </w:r>
      <w:r w:rsidRPr="006712AD">
        <w:rPr>
          <w:rFonts w:ascii="Calibri" w:hAnsi="Calibri"/>
          <w:sz w:val="22"/>
          <w:szCs w:val="22"/>
          <w:lang w:eastAsia="el-GR"/>
        </w:rPr>
        <w:t>programme area from the cross-border approach. This field should not exceed 2000 characters</w:t>
      </w:r>
      <w:r w:rsidRPr="00BA6AD3">
        <w:t>.</w:t>
      </w:r>
    </w:p>
    <w:p w:rsidR="00CC01D2" w:rsidRPr="00F12844" w:rsidRDefault="00CC01D2" w:rsidP="00CC01D2">
      <w:pPr>
        <w:spacing w:after="0" w:line="360" w:lineRule="auto"/>
        <w:rPr>
          <w:rFonts w:ascii="Calibri" w:hAnsi="Calibri"/>
          <w:b/>
          <w:kern w:val="32"/>
          <w:sz w:val="22"/>
          <w:szCs w:val="22"/>
        </w:rPr>
      </w:pPr>
      <w:r w:rsidRPr="00F12844">
        <w:rPr>
          <w:rFonts w:ascii="Calibri" w:hAnsi="Calibri"/>
          <w:b/>
          <w:kern w:val="32"/>
          <w:sz w:val="22"/>
          <w:szCs w:val="22"/>
        </w:rPr>
        <w:lastRenderedPageBreak/>
        <w:t>B7.2 Intensity of Cross-border Cooperation</w:t>
      </w:r>
    </w:p>
    <w:p w:rsidR="00CC01D2" w:rsidRPr="006712AD" w:rsidRDefault="00CC01D2" w:rsidP="00CC01D2">
      <w:pPr>
        <w:spacing w:after="0" w:line="360" w:lineRule="auto"/>
        <w:rPr>
          <w:rFonts w:ascii="Calibri" w:hAnsi="Calibri"/>
          <w:sz w:val="22"/>
          <w:szCs w:val="22"/>
          <w:lang w:eastAsia="el-GR"/>
        </w:rPr>
      </w:pPr>
      <w:r w:rsidRPr="006712AD">
        <w:rPr>
          <w:rFonts w:ascii="Calibri" w:hAnsi="Calibri"/>
          <w:sz w:val="22"/>
          <w:szCs w:val="22"/>
          <w:lang w:eastAsia="el-GR"/>
        </w:rPr>
        <w:t>According to Art.12 from 1299/2013 par.4 “Beneficiaries shall cooperate in the development and implementation of operations. In addition, they shall cooperate in the staffing or the financing of operations, or in both”. Please mark with an “X” the ways the partnership cooperates and describe how this is achieved.</w:t>
      </w:r>
      <w:r w:rsidRPr="006712AD">
        <w:rPr>
          <w:rFonts w:ascii="Calibri" w:hAnsi="Calibri"/>
          <w:sz w:val="22"/>
          <w:szCs w:val="22"/>
          <w:lang w:eastAsia="el-GR"/>
        </w:rPr>
        <w:tab/>
      </w:r>
    </w:p>
    <w:p w:rsidR="00CC01D2" w:rsidRPr="00F12844" w:rsidRDefault="00CC01D2" w:rsidP="00CC01D2">
      <w:pPr>
        <w:spacing w:after="0" w:line="360" w:lineRule="auto"/>
        <w:rPr>
          <w:rFonts w:ascii="Calibri" w:hAnsi="Calibri"/>
          <w:b/>
          <w:kern w:val="32"/>
          <w:sz w:val="22"/>
          <w:szCs w:val="22"/>
        </w:rPr>
      </w:pPr>
      <w:r w:rsidRPr="00F12844">
        <w:rPr>
          <w:rFonts w:ascii="Calibri" w:hAnsi="Calibri"/>
          <w:b/>
          <w:kern w:val="32"/>
          <w:sz w:val="22"/>
          <w:szCs w:val="22"/>
        </w:rPr>
        <w:t>B7.3 Capitalisation</w:t>
      </w:r>
    </w:p>
    <w:p w:rsidR="00CC01D2" w:rsidRPr="006712AD" w:rsidRDefault="00CC01D2" w:rsidP="00CC01D2">
      <w:pPr>
        <w:spacing w:after="0" w:line="360" w:lineRule="auto"/>
        <w:rPr>
          <w:rFonts w:ascii="Calibri" w:hAnsi="Calibri"/>
          <w:sz w:val="22"/>
          <w:szCs w:val="22"/>
          <w:lang w:eastAsia="el-GR"/>
        </w:rPr>
      </w:pPr>
      <w:r w:rsidRPr="006712AD">
        <w:rPr>
          <w:rFonts w:ascii="Calibri" w:hAnsi="Calibri"/>
          <w:sz w:val="22"/>
          <w:szCs w:val="22"/>
          <w:lang w:eastAsia="el-GR"/>
        </w:rPr>
        <w:t>Please describe in which ways the project capitalises previous cooperation and experience (if applicable), especially in the programme area:</w:t>
      </w:r>
    </w:p>
    <w:p w:rsidR="00CC01D2" w:rsidRPr="006712AD" w:rsidRDefault="00CC01D2" w:rsidP="00C67024">
      <w:pPr>
        <w:numPr>
          <w:ilvl w:val="0"/>
          <w:numId w:val="47"/>
        </w:numPr>
        <w:spacing w:after="0" w:line="360" w:lineRule="auto"/>
        <w:rPr>
          <w:rFonts w:ascii="Calibri" w:hAnsi="Calibri"/>
          <w:sz w:val="22"/>
          <w:szCs w:val="22"/>
          <w:lang w:eastAsia="el-GR"/>
        </w:rPr>
      </w:pPr>
      <w:r w:rsidRPr="006712AD">
        <w:rPr>
          <w:rFonts w:ascii="Calibri" w:hAnsi="Calibri"/>
          <w:sz w:val="22"/>
          <w:szCs w:val="22"/>
          <w:lang w:eastAsia="el-GR"/>
        </w:rPr>
        <w:t>Capitalisation of Beneficiaries’ know-how experience</w:t>
      </w:r>
    </w:p>
    <w:p w:rsidR="00CC01D2" w:rsidRPr="006712AD" w:rsidRDefault="00CC01D2" w:rsidP="00C67024">
      <w:pPr>
        <w:numPr>
          <w:ilvl w:val="0"/>
          <w:numId w:val="47"/>
        </w:numPr>
        <w:spacing w:after="0" w:line="360" w:lineRule="auto"/>
        <w:rPr>
          <w:rFonts w:ascii="Calibri" w:hAnsi="Calibri"/>
          <w:sz w:val="22"/>
          <w:szCs w:val="22"/>
          <w:lang w:eastAsia="el-GR"/>
        </w:rPr>
      </w:pPr>
      <w:r w:rsidRPr="006712AD">
        <w:rPr>
          <w:rFonts w:ascii="Calibri" w:hAnsi="Calibri"/>
          <w:sz w:val="22"/>
          <w:szCs w:val="22"/>
          <w:lang w:eastAsia="el-GR"/>
        </w:rPr>
        <w:t>Capitalisation of Beneficiaries’ experience in cross-border cooperation activities</w:t>
      </w:r>
    </w:p>
    <w:p w:rsidR="00CC01D2" w:rsidRPr="006712AD" w:rsidRDefault="00CC01D2" w:rsidP="00C67024">
      <w:pPr>
        <w:numPr>
          <w:ilvl w:val="0"/>
          <w:numId w:val="47"/>
        </w:numPr>
        <w:spacing w:after="0" w:line="360" w:lineRule="auto"/>
        <w:rPr>
          <w:rFonts w:ascii="Calibri" w:hAnsi="Calibri"/>
          <w:sz w:val="22"/>
          <w:szCs w:val="22"/>
          <w:lang w:eastAsia="el-GR"/>
        </w:rPr>
      </w:pPr>
      <w:r w:rsidRPr="006712AD">
        <w:rPr>
          <w:rFonts w:ascii="Calibri" w:hAnsi="Calibri"/>
          <w:sz w:val="22"/>
          <w:szCs w:val="22"/>
          <w:lang w:eastAsia="el-GR"/>
        </w:rPr>
        <w:t>Capitalisation of previous cooperation among current Beneficiaries</w:t>
      </w:r>
    </w:p>
    <w:p w:rsidR="00CC01D2" w:rsidRPr="006712AD" w:rsidRDefault="00CC01D2" w:rsidP="00C67024">
      <w:pPr>
        <w:numPr>
          <w:ilvl w:val="0"/>
          <w:numId w:val="47"/>
        </w:numPr>
        <w:spacing w:after="0" w:line="360" w:lineRule="auto"/>
        <w:rPr>
          <w:rFonts w:ascii="Calibri" w:hAnsi="Calibri"/>
          <w:sz w:val="22"/>
          <w:szCs w:val="22"/>
          <w:lang w:eastAsia="el-GR"/>
        </w:rPr>
      </w:pPr>
      <w:r w:rsidRPr="006712AD">
        <w:rPr>
          <w:rFonts w:ascii="Calibri" w:hAnsi="Calibri"/>
          <w:sz w:val="22"/>
          <w:szCs w:val="22"/>
          <w:lang w:eastAsia="el-GR"/>
        </w:rPr>
        <w:t>Capitalisation of previous relevant projects</w:t>
      </w:r>
    </w:p>
    <w:p w:rsidR="00CC01D2" w:rsidRPr="00F12844" w:rsidRDefault="00CC01D2" w:rsidP="00CC01D2">
      <w:pPr>
        <w:spacing w:after="0" w:line="360" w:lineRule="auto"/>
        <w:rPr>
          <w:rFonts w:ascii="Calibri" w:hAnsi="Calibri"/>
          <w:b/>
          <w:kern w:val="32"/>
          <w:sz w:val="22"/>
          <w:szCs w:val="22"/>
        </w:rPr>
      </w:pPr>
    </w:p>
    <w:p w:rsidR="00CC01D2" w:rsidRPr="00F12844" w:rsidRDefault="00CC01D2" w:rsidP="00CC01D2">
      <w:pPr>
        <w:spacing w:after="0" w:line="360" w:lineRule="auto"/>
        <w:rPr>
          <w:rFonts w:ascii="Calibri" w:hAnsi="Calibri"/>
          <w:b/>
          <w:kern w:val="32"/>
          <w:sz w:val="22"/>
          <w:szCs w:val="22"/>
        </w:rPr>
      </w:pPr>
      <w:r w:rsidRPr="00F12844">
        <w:rPr>
          <w:rFonts w:ascii="Calibri" w:hAnsi="Calibri"/>
          <w:b/>
          <w:kern w:val="32"/>
          <w:sz w:val="22"/>
          <w:szCs w:val="22"/>
        </w:rPr>
        <w:t>B.8 Compatibility with EU and National Policies</w:t>
      </w:r>
    </w:p>
    <w:p w:rsidR="00CC01D2" w:rsidRPr="00F12844" w:rsidRDefault="00CC01D2" w:rsidP="00CC01D2">
      <w:pPr>
        <w:spacing w:after="0" w:line="360" w:lineRule="auto"/>
        <w:rPr>
          <w:rFonts w:ascii="Calibri" w:hAnsi="Calibri"/>
          <w:b/>
          <w:kern w:val="32"/>
          <w:sz w:val="22"/>
          <w:szCs w:val="22"/>
        </w:rPr>
      </w:pPr>
      <w:r w:rsidRPr="00F12844">
        <w:rPr>
          <w:rFonts w:ascii="Calibri" w:hAnsi="Calibri"/>
          <w:b/>
          <w:kern w:val="32"/>
          <w:sz w:val="22"/>
          <w:szCs w:val="22"/>
        </w:rPr>
        <w:t>B8.1 Consistency of the project with EU horizontal principles</w:t>
      </w:r>
    </w:p>
    <w:p w:rsidR="007D5E98" w:rsidRPr="007D5E98" w:rsidRDefault="00CC01D2" w:rsidP="007D5E98">
      <w:pPr>
        <w:spacing w:after="0" w:line="360" w:lineRule="auto"/>
        <w:rPr>
          <w:rFonts w:ascii="Calibri" w:hAnsi="Calibri"/>
          <w:sz w:val="22"/>
          <w:szCs w:val="22"/>
          <w:lang w:eastAsia="el-GR"/>
        </w:rPr>
      </w:pPr>
      <w:r w:rsidRPr="006712AD">
        <w:rPr>
          <w:rFonts w:ascii="Calibri" w:hAnsi="Calibri"/>
          <w:sz w:val="22"/>
          <w:szCs w:val="22"/>
          <w:lang w:eastAsia="el-GR"/>
        </w:rPr>
        <w:t xml:space="preserve">Please describe, if applicable, the effect of the project to each one of the horizontal principles. </w:t>
      </w:r>
      <w:r w:rsidR="007D5E98" w:rsidRPr="007D5E98">
        <w:rPr>
          <w:rFonts w:ascii="Calibri" w:hAnsi="Calibri"/>
          <w:sz w:val="22"/>
          <w:szCs w:val="22"/>
          <w:lang w:eastAsia="el-GR"/>
        </w:rPr>
        <w:t xml:space="preserve">As projects should not produce negative effects upon the horizontal principles, you must identify possible risks and demonstrate - describe in brief specific measures that the project will implement to prevent them. </w:t>
      </w:r>
    </w:p>
    <w:p w:rsidR="007D5E98" w:rsidRPr="007D5E98" w:rsidRDefault="007D5E98" w:rsidP="007D5E98">
      <w:pPr>
        <w:spacing w:after="0" w:line="360" w:lineRule="auto"/>
        <w:rPr>
          <w:rFonts w:ascii="Calibri" w:hAnsi="Calibri"/>
          <w:sz w:val="22"/>
          <w:szCs w:val="22"/>
          <w:lang w:eastAsia="el-GR"/>
        </w:rPr>
      </w:pPr>
      <w:r w:rsidRPr="007D5E98">
        <w:rPr>
          <w:rFonts w:ascii="Calibri" w:hAnsi="Calibri"/>
          <w:sz w:val="22"/>
          <w:szCs w:val="22"/>
          <w:lang w:eastAsia="el-GR"/>
        </w:rPr>
        <w:t xml:space="preserve">More specifically while designing their information and publicity actions and strategy and procurement, project partners must specify measures or actions in order to enhance </w:t>
      </w:r>
    </w:p>
    <w:p w:rsidR="007D5E98" w:rsidRPr="007D5E98" w:rsidRDefault="007D5E98" w:rsidP="007D5E98">
      <w:pPr>
        <w:spacing w:after="0" w:line="360" w:lineRule="auto"/>
        <w:rPr>
          <w:rFonts w:ascii="Calibri" w:hAnsi="Calibri"/>
          <w:sz w:val="22"/>
          <w:szCs w:val="22"/>
          <w:lang w:eastAsia="el-GR"/>
        </w:rPr>
      </w:pPr>
      <w:r w:rsidRPr="007D5E98">
        <w:rPr>
          <w:rFonts w:ascii="Calibri" w:hAnsi="Calibri"/>
          <w:sz w:val="22"/>
          <w:szCs w:val="22"/>
          <w:lang w:eastAsia="el-GR"/>
        </w:rPr>
        <w:t>•</w:t>
      </w:r>
      <w:r w:rsidRPr="007D5E98">
        <w:rPr>
          <w:rFonts w:ascii="Calibri" w:hAnsi="Calibri"/>
          <w:sz w:val="22"/>
          <w:szCs w:val="22"/>
          <w:lang w:eastAsia="el-GR"/>
        </w:rPr>
        <w:tab/>
        <w:t>Equality between men and women</w:t>
      </w:r>
    </w:p>
    <w:p w:rsidR="007D5E98" w:rsidRPr="007D5E98" w:rsidRDefault="007D5E98" w:rsidP="007D5E98">
      <w:pPr>
        <w:spacing w:after="0" w:line="360" w:lineRule="auto"/>
        <w:rPr>
          <w:rFonts w:ascii="Calibri" w:hAnsi="Calibri"/>
          <w:sz w:val="22"/>
          <w:szCs w:val="22"/>
          <w:lang w:eastAsia="el-GR"/>
        </w:rPr>
      </w:pPr>
      <w:r w:rsidRPr="007D5E98">
        <w:rPr>
          <w:rFonts w:ascii="Calibri" w:hAnsi="Calibri"/>
          <w:sz w:val="22"/>
          <w:szCs w:val="22"/>
          <w:lang w:eastAsia="el-GR"/>
        </w:rPr>
        <w:t>•</w:t>
      </w:r>
      <w:r w:rsidRPr="007D5E98">
        <w:rPr>
          <w:rFonts w:ascii="Calibri" w:hAnsi="Calibri"/>
          <w:sz w:val="22"/>
          <w:szCs w:val="22"/>
          <w:lang w:eastAsia="el-GR"/>
        </w:rPr>
        <w:tab/>
      </w:r>
      <w:proofErr w:type="gramStart"/>
      <w:r w:rsidRPr="007D5E98">
        <w:rPr>
          <w:rFonts w:ascii="Calibri" w:hAnsi="Calibri"/>
          <w:sz w:val="22"/>
          <w:szCs w:val="22"/>
          <w:lang w:eastAsia="el-GR"/>
        </w:rPr>
        <w:t>equal</w:t>
      </w:r>
      <w:proofErr w:type="gramEnd"/>
      <w:r w:rsidRPr="007D5E98">
        <w:rPr>
          <w:rFonts w:ascii="Calibri" w:hAnsi="Calibri"/>
          <w:sz w:val="22"/>
          <w:szCs w:val="22"/>
          <w:lang w:eastAsia="el-GR"/>
        </w:rPr>
        <w:t xml:space="preserve"> opportunities and </w:t>
      </w:r>
      <w:proofErr w:type="spellStart"/>
      <w:r w:rsidRPr="007D5E98">
        <w:rPr>
          <w:rFonts w:ascii="Calibri" w:hAnsi="Calibri"/>
          <w:sz w:val="22"/>
          <w:szCs w:val="22"/>
          <w:lang w:eastAsia="el-GR"/>
        </w:rPr>
        <w:t>non discrimination</w:t>
      </w:r>
      <w:proofErr w:type="spellEnd"/>
      <w:r w:rsidRPr="007D5E98">
        <w:rPr>
          <w:rFonts w:ascii="Calibri" w:hAnsi="Calibri"/>
          <w:sz w:val="22"/>
          <w:szCs w:val="22"/>
          <w:lang w:eastAsia="el-GR"/>
        </w:rPr>
        <w:t xml:space="preserve"> </w:t>
      </w:r>
    </w:p>
    <w:p w:rsidR="007D5E98" w:rsidRPr="007D5E98" w:rsidRDefault="007D5E98" w:rsidP="007D5E98">
      <w:pPr>
        <w:spacing w:after="0" w:line="360" w:lineRule="auto"/>
        <w:rPr>
          <w:rFonts w:ascii="Calibri" w:hAnsi="Calibri"/>
          <w:sz w:val="22"/>
          <w:szCs w:val="22"/>
          <w:lang w:eastAsia="el-GR"/>
        </w:rPr>
      </w:pPr>
      <w:r w:rsidRPr="007D5E98">
        <w:rPr>
          <w:rFonts w:ascii="Calibri" w:hAnsi="Calibri"/>
          <w:sz w:val="22"/>
          <w:szCs w:val="22"/>
          <w:lang w:eastAsia="el-GR"/>
        </w:rPr>
        <w:t>•</w:t>
      </w:r>
      <w:r w:rsidRPr="007D5E98">
        <w:rPr>
          <w:rFonts w:ascii="Calibri" w:hAnsi="Calibri"/>
          <w:sz w:val="22"/>
          <w:szCs w:val="22"/>
          <w:lang w:eastAsia="el-GR"/>
        </w:rPr>
        <w:tab/>
      </w:r>
      <w:proofErr w:type="gramStart"/>
      <w:r w:rsidRPr="007D5E98">
        <w:rPr>
          <w:rFonts w:ascii="Calibri" w:hAnsi="Calibri"/>
          <w:sz w:val="22"/>
          <w:szCs w:val="22"/>
          <w:lang w:eastAsia="el-GR"/>
        </w:rPr>
        <w:t>provision</w:t>
      </w:r>
      <w:proofErr w:type="gramEnd"/>
      <w:r w:rsidRPr="007D5E98">
        <w:rPr>
          <w:rFonts w:ascii="Calibri" w:hAnsi="Calibri"/>
          <w:sz w:val="22"/>
          <w:szCs w:val="22"/>
          <w:lang w:eastAsia="el-GR"/>
        </w:rPr>
        <w:t xml:space="preserve"> of accessibility of disabled persons</w:t>
      </w:r>
    </w:p>
    <w:p w:rsidR="007D5E98" w:rsidRPr="007D5E98" w:rsidRDefault="007D5E98" w:rsidP="007D5E98">
      <w:pPr>
        <w:spacing w:after="0" w:line="360" w:lineRule="auto"/>
        <w:rPr>
          <w:rFonts w:ascii="Calibri" w:hAnsi="Calibri"/>
          <w:sz w:val="22"/>
          <w:szCs w:val="22"/>
          <w:lang w:eastAsia="el-GR"/>
        </w:rPr>
      </w:pPr>
      <w:r w:rsidRPr="007D5E98">
        <w:rPr>
          <w:rFonts w:ascii="Calibri" w:hAnsi="Calibri"/>
          <w:sz w:val="22"/>
          <w:szCs w:val="22"/>
          <w:lang w:eastAsia="el-GR"/>
        </w:rPr>
        <w:t>•</w:t>
      </w:r>
      <w:r w:rsidRPr="007D5E98">
        <w:rPr>
          <w:rFonts w:ascii="Calibri" w:hAnsi="Calibri"/>
          <w:sz w:val="22"/>
          <w:szCs w:val="22"/>
          <w:lang w:eastAsia="el-GR"/>
        </w:rPr>
        <w:tab/>
      </w:r>
      <w:proofErr w:type="gramStart"/>
      <w:r w:rsidRPr="007D5E98">
        <w:rPr>
          <w:rFonts w:ascii="Calibri" w:hAnsi="Calibri"/>
          <w:sz w:val="22"/>
          <w:szCs w:val="22"/>
          <w:lang w:eastAsia="el-GR"/>
        </w:rPr>
        <w:t>sustainable</w:t>
      </w:r>
      <w:proofErr w:type="gramEnd"/>
      <w:r w:rsidRPr="007D5E98">
        <w:rPr>
          <w:rFonts w:ascii="Calibri" w:hAnsi="Calibri"/>
          <w:sz w:val="22"/>
          <w:szCs w:val="22"/>
          <w:lang w:eastAsia="el-GR"/>
        </w:rPr>
        <w:t xml:space="preserve"> development</w:t>
      </w:r>
    </w:p>
    <w:p w:rsidR="007D5E98" w:rsidRPr="007D5E98" w:rsidRDefault="007D5E98" w:rsidP="007D5E98">
      <w:pPr>
        <w:spacing w:after="0" w:line="360" w:lineRule="auto"/>
        <w:rPr>
          <w:rFonts w:ascii="Calibri" w:hAnsi="Calibri"/>
          <w:sz w:val="22"/>
          <w:szCs w:val="22"/>
          <w:lang w:eastAsia="el-GR"/>
        </w:rPr>
      </w:pPr>
      <w:r w:rsidRPr="007D5E98">
        <w:rPr>
          <w:rFonts w:ascii="Calibri" w:hAnsi="Calibri"/>
          <w:sz w:val="22"/>
          <w:szCs w:val="22"/>
          <w:lang w:eastAsia="el-GR"/>
        </w:rPr>
        <w:t xml:space="preserve">Projects that do not respect the horizontal principles will not be funded. </w:t>
      </w:r>
    </w:p>
    <w:p w:rsidR="00CC01D2" w:rsidRPr="006712AD" w:rsidRDefault="007D5E98" w:rsidP="007D5E98">
      <w:pPr>
        <w:spacing w:after="0" w:line="360" w:lineRule="auto"/>
        <w:rPr>
          <w:rFonts w:ascii="Calibri" w:hAnsi="Calibri"/>
          <w:sz w:val="22"/>
          <w:szCs w:val="22"/>
          <w:lang w:eastAsia="el-GR"/>
        </w:rPr>
      </w:pPr>
      <w:r w:rsidRPr="007D5E98">
        <w:rPr>
          <w:rFonts w:ascii="Calibri" w:hAnsi="Calibri"/>
          <w:sz w:val="22"/>
          <w:szCs w:val="22"/>
          <w:lang w:eastAsia="el-GR"/>
        </w:rPr>
        <w:t>Please mark with an “X” and provide the respective justification.</w:t>
      </w:r>
    </w:p>
    <w:p w:rsidR="00CC01D2" w:rsidRPr="00F12844" w:rsidRDefault="00CC01D2" w:rsidP="00CC01D2">
      <w:pPr>
        <w:spacing w:after="0" w:line="360" w:lineRule="auto"/>
        <w:rPr>
          <w:rFonts w:ascii="Calibri" w:hAnsi="Calibri"/>
          <w:b/>
          <w:kern w:val="32"/>
          <w:sz w:val="22"/>
          <w:szCs w:val="22"/>
        </w:rPr>
      </w:pPr>
      <w:r w:rsidRPr="00F12844">
        <w:rPr>
          <w:rFonts w:ascii="Calibri" w:hAnsi="Calibri"/>
          <w:b/>
          <w:kern w:val="32"/>
          <w:sz w:val="22"/>
          <w:szCs w:val="22"/>
        </w:rPr>
        <w:t xml:space="preserve">B8.2 Contribution to other EU (incl. </w:t>
      </w:r>
      <w:proofErr w:type="spellStart"/>
      <w:r w:rsidRPr="00F12844">
        <w:rPr>
          <w:rFonts w:ascii="Calibri" w:hAnsi="Calibri"/>
          <w:b/>
          <w:kern w:val="32"/>
          <w:sz w:val="22"/>
          <w:szCs w:val="22"/>
        </w:rPr>
        <w:t>macroregional</w:t>
      </w:r>
      <w:proofErr w:type="spellEnd"/>
      <w:r w:rsidRPr="00F12844">
        <w:rPr>
          <w:rFonts w:ascii="Calibri" w:hAnsi="Calibri"/>
          <w:b/>
          <w:kern w:val="32"/>
          <w:sz w:val="22"/>
          <w:szCs w:val="22"/>
        </w:rPr>
        <w:t xml:space="preserve"> strategies), National, Regional and Local Policies</w:t>
      </w:r>
    </w:p>
    <w:p w:rsidR="00CC01D2" w:rsidRPr="006712AD" w:rsidRDefault="00CC01D2" w:rsidP="00CC01D2">
      <w:pPr>
        <w:spacing w:after="0" w:line="360" w:lineRule="auto"/>
        <w:rPr>
          <w:rFonts w:ascii="Calibri" w:hAnsi="Calibri"/>
          <w:sz w:val="22"/>
          <w:szCs w:val="22"/>
          <w:lang w:eastAsia="el-GR"/>
        </w:rPr>
      </w:pPr>
      <w:r w:rsidRPr="006712AD">
        <w:rPr>
          <w:rFonts w:ascii="Calibri" w:hAnsi="Calibri"/>
          <w:sz w:val="22"/>
          <w:szCs w:val="22"/>
          <w:lang w:eastAsia="el-GR"/>
        </w:rPr>
        <w:t>Please describe the project’s contribution or achieved synergies and complementarities with relevant EU/ regional/ national strategies, instruments and policies; in particular, those concerning the project or programme area. The maximum number of characters allowed is 2000.</w:t>
      </w:r>
    </w:p>
    <w:p w:rsidR="00CC01D2" w:rsidRPr="00BA6AD3" w:rsidRDefault="00CC01D2" w:rsidP="00CC01D2">
      <w:pPr>
        <w:spacing w:after="0" w:line="360" w:lineRule="auto"/>
      </w:pPr>
    </w:p>
    <w:p w:rsidR="00CC01D2" w:rsidRPr="008B4872" w:rsidRDefault="00CC01D2" w:rsidP="00CC01D2">
      <w:pPr>
        <w:spacing w:after="0" w:line="360" w:lineRule="auto"/>
        <w:rPr>
          <w:rFonts w:ascii="Calibri" w:hAnsi="Calibri"/>
          <w:b/>
          <w:sz w:val="22"/>
          <w:szCs w:val="22"/>
        </w:rPr>
      </w:pPr>
      <w:r w:rsidRPr="008B4872">
        <w:rPr>
          <w:rFonts w:ascii="Calibri" w:hAnsi="Calibri"/>
          <w:b/>
          <w:sz w:val="22"/>
          <w:szCs w:val="22"/>
        </w:rPr>
        <w:lastRenderedPageBreak/>
        <w:t>4. PARTNERSHIP</w:t>
      </w:r>
    </w:p>
    <w:p w:rsidR="00CC01D2" w:rsidRPr="008B4872" w:rsidRDefault="00CC01D2" w:rsidP="00CC01D2">
      <w:pPr>
        <w:pStyle w:val="Default"/>
        <w:spacing w:line="360" w:lineRule="auto"/>
        <w:jc w:val="both"/>
        <w:rPr>
          <w:rFonts w:ascii="Calibri" w:eastAsia="Times New Roman" w:hAnsi="Calibri"/>
          <w:color w:val="auto"/>
          <w:sz w:val="22"/>
          <w:szCs w:val="22"/>
          <w:lang w:val="en-GB" w:eastAsia="el-GR"/>
        </w:rPr>
      </w:pPr>
      <w:r w:rsidRPr="008B4872">
        <w:rPr>
          <w:rFonts w:ascii="Calibri" w:eastAsia="Times New Roman" w:hAnsi="Calibri"/>
          <w:color w:val="auto"/>
          <w:sz w:val="22"/>
          <w:szCs w:val="22"/>
          <w:lang w:val="en-GB" w:eastAsia="el-GR"/>
        </w:rPr>
        <w:t xml:space="preserve">This section provides contact and other useful details concerning the Beneficiaries participating in the project implementation, starting with the Lead Beneficiary (that will also act as the Lead Beneficiary). The total number of beneficiaries must not exceed the total number of beneficiaries which are defined in the specific call for project proposals. </w:t>
      </w:r>
    </w:p>
    <w:p w:rsidR="00CC01D2" w:rsidRPr="00BA6AD3" w:rsidRDefault="00CC01D2" w:rsidP="00CC01D2">
      <w:pPr>
        <w:pStyle w:val="Default"/>
        <w:spacing w:line="360" w:lineRule="auto"/>
        <w:jc w:val="both"/>
        <w:rPr>
          <w:sz w:val="20"/>
          <w:szCs w:val="20"/>
          <w:lang w:val="en-US"/>
        </w:rPr>
      </w:pPr>
    </w:p>
    <w:p w:rsidR="00CC01D2" w:rsidRPr="00902942" w:rsidRDefault="00CC01D2" w:rsidP="00CC01D2">
      <w:pPr>
        <w:pStyle w:val="Default"/>
        <w:spacing w:line="360" w:lineRule="auto"/>
        <w:jc w:val="both"/>
        <w:rPr>
          <w:rFonts w:ascii="Calibri" w:eastAsia="Times New Roman" w:hAnsi="Calibri"/>
          <w:b/>
          <w:color w:val="auto"/>
          <w:kern w:val="32"/>
          <w:sz w:val="22"/>
          <w:szCs w:val="22"/>
          <w:lang w:val="en-GB"/>
        </w:rPr>
      </w:pPr>
      <w:r w:rsidRPr="00902942">
        <w:rPr>
          <w:rFonts w:ascii="Calibri" w:eastAsia="Times New Roman" w:hAnsi="Calibri"/>
          <w:b/>
          <w:color w:val="auto"/>
          <w:kern w:val="32"/>
          <w:sz w:val="22"/>
          <w:szCs w:val="22"/>
          <w:lang w:val="en-GB"/>
        </w:rPr>
        <w:t xml:space="preserve">Beneficiary Details: </w:t>
      </w:r>
    </w:p>
    <w:p w:rsidR="00CC01D2" w:rsidRPr="008B4872" w:rsidRDefault="00CC01D2" w:rsidP="00CC01D2">
      <w:pPr>
        <w:pStyle w:val="Default"/>
        <w:spacing w:line="360" w:lineRule="auto"/>
        <w:jc w:val="both"/>
        <w:rPr>
          <w:rFonts w:ascii="Calibri" w:eastAsia="Times New Roman" w:hAnsi="Calibri"/>
          <w:color w:val="auto"/>
          <w:sz w:val="22"/>
          <w:szCs w:val="22"/>
          <w:lang w:val="en-GB" w:eastAsia="el-GR"/>
        </w:rPr>
      </w:pPr>
      <w:r w:rsidRPr="00902942">
        <w:rPr>
          <w:rFonts w:ascii="Calibri" w:eastAsia="Times New Roman" w:hAnsi="Calibri"/>
          <w:b/>
          <w:color w:val="auto"/>
          <w:kern w:val="32"/>
          <w:sz w:val="22"/>
          <w:szCs w:val="22"/>
          <w:lang w:val="en-GB"/>
        </w:rPr>
        <w:t>Name of institution in English:</w:t>
      </w:r>
      <w:r w:rsidRPr="00BA6AD3">
        <w:rPr>
          <w:sz w:val="20"/>
          <w:szCs w:val="20"/>
          <w:lang w:val="en-US"/>
        </w:rPr>
        <w:t xml:space="preserve"> </w:t>
      </w:r>
      <w:r w:rsidRPr="008B4872">
        <w:rPr>
          <w:rFonts w:ascii="Calibri" w:eastAsia="Times New Roman" w:hAnsi="Calibri"/>
          <w:color w:val="auto"/>
          <w:sz w:val="22"/>
          <w:szCs w:val="22"/>
          <w:lang w:val="en-GB" w:eastAsia="el-GR"/>
        </w:rPr>
        <w:t xml:space="preserve">Please provide the official translation in English of the name of the </w:t>
      </w:r>
      <w:bookmarkStart w:id="157" w:name="OLE_LINK4"/>
      <w:bookmarkStart w:id="158" w:name="OLE_LINK6"/>
      <w:r w:rsidRPr="008B4872">
        <w:rPr>
          <w:rFonts w:ascii="Calibri" w:eastAsia="Times New Roman" w:hAnsi="Calibri"/>
          <w:color w:val="auto"/>
          <w:sz w:val="22"/>
          <w:szCs w:val="22"/>
          <w:lang w:val="en-GB" w:eastAsia="el-GR"/>
        </w:rPr>
        <w:t>beneficiary</w:t>
      </w:r>
      <w:bookmarkEnd w:id="157"/>
      <w:bookmarkEnd w:id="158"/>
      <w:r w:rsidRPr="008B4872">
        <w:rPr>
          <w:rFonts w:ascii="Calibri" w:eastAsia="Times New Roman" w:hAnsi="Calibri"/>
          <w:color w:val="auto"/>
          <w:sz w:val="22"/>
          <w:szCs w:val="22"/>
          <w:lang w:val="en-GB" w:eastAsia="el-GR"/>
        </w:rPr>
        <w:t xml:space="preserve">’s institution. </w:t>
      </w:r>
    </w:p>
    <w:p w:rsidR="00CC01D2" w:rsidRPr="008B4872" w:rsidRDefault="00CC01D2" w:rsidP="00CC01D2">
      <w:pPr>
        <w:pStyle w:val="Default"/>
        <w:spacing w:line="360" w:lineRule="auto"/>
        <w:jc w:val="both"/>
        <w:rPr>
          <w:rFonts w:ascii="Calibri" w:eastAsia="Times New Roman" w:hAnsi="Calibri"/>
          <w:color w:val="auto"/>
          <w:sz w:val="22"/>
          <w:szCs w:val="22"/>
          <w:lang w:val="en-GB" w:eastAsia="el-GR"/>
        </w:rPr>
      </w:pPr>
      <w:r w:rsidRPr="00902942">
        <w:rPr>
          <w:rFonts w:ascii="Calibri" w:eastAsia="Times New Roman" w:hAnsi="Calibri"/>
          <w:b/>
          <w:color w:val="auto"/>
          <w:kern w:val="32"/>
          <w:sz w:val="22"/>
          <w:szCs w:val="22"/>
          <w:lang w:val="en-GB"/>
        </w:rPr>
        <w:t>Name of institution in original language</w:t>
      </w:r>
      <w:r w:rsidRPr="00BA6AD3">
        <w:rPr>
          <w:sz w:val="20"/>
          <w:szCs w:val="20"/>
          <w:lang w:val="en-US"/>
        </w:rPr>
        <w:t xml:space="preserve">: </w:t>
      </w:r>
      <w:r w:rsidRPr="008B4872">
        <w:rPr>
          <w:rFonts w:ascii="Calibri" w:eastAsia="Times New Roman" w:hAnsi="Calibri"/>
          <w:color w:val="auto"/>
          <w:sz w:val="22"/>
          <w:szCs w:val="22"/>
          <w:lang w:val="en-GB" w:eastAsia="el-GR"/>
        </w:rPr>
        <w:t xml:space="preserve">Please provide the name of the beneficiary’s institution in the original language. </w:t>
      </w:r>
    </w:p>
    <w:p w:rsidR="00CC01D2" w:rsidRPr="008B4872" w:rsidRDefault="00CC01D2" w:rsidP="00CC01D2">
      <w:pPr>
        <w:pStyle w:val="Default"/>
        <w:spacing w:line="360" w:lineRule="auto"/>
        <w:jc w:val="both"/>
        <w:rPr>
          <w:rFonts w:ascii="Calibri" w:eastAsia="Times New Roman" w:hAnsi="Calibri"/>
          <w:color w:val="auto"/>
          <w:sz w:val="22"/>
          <w:szCs w:val="22"/>
          <w:lang w:val="en-GB" w:eastAsia="el-GR"/>
        </w:rPr>
      </w:pPr>
      <w:r w:rsidRPr="00902942">
        <w:rPr>
          <w:rFonts w:ascii="Calibri" w:eastAsia="Times New Roman" w:hAnsi="Calibri"/>
          <w:b/>
          <w:color w:val="auto"/>
          <w:kern w:val="32"/>
          <w:sz w:val="22"/>
          <w:szCs w:val="22"/>
          <w:lang w:val="en-GB"/>
        </w:rPr>
        <w:t>Distinctive Title/ Abbreviation:</w:t>
      </w:r>
      <w:r w:rsidRPr="00BA6AD3">
        <w:rPr>
          <w:sz w:val="20"/>
          <w:szCs w:val="20"/>
          <w:lang w:val="en-US"/>
        </w:rPr>
        <w:t xml:space="preserve"> </w:t>
      </w:r>
      <w:r w:rsidRPr="008B4872">
        <w:rPr>
          <w:rFonts w:ascii="Calibri" w:eastAsia="Times New Roman" w:hAnsi="Calibri"/>
          <w:color w:val="auto"/>
          <w:sz w:val="22"/>
          <w:szCs w:val="22"/>
          <w:lang w:val="en-GB" w:eastAsia="el-GR"/>
        </w:rPr>
        <w:t xml:space="preserve">Please specify the distinctive title of the beneficiary’s institution. </w:t>
      </w:r>
    </w:p>
    <w:p w:rsidR="00CC01D2" w:rsidRPr="008B4872" w:rsidRDefault="00CC01D2" w:rsidP="00CC01D2">
      <w:pPr>
        <w:pStyle w:val="Default"/>
        <w:spacing w:line="360" w:lineRule="auto"/>
        <w:jc w:val="both"/>
        <w:rPr>
          <w:rFonts w:ascii="Calibri" w:eastAsia="Times New Roman" w:hAnsi="Calibri"/>
          <w:color w:val="auto"/>
          <w:sz w:val="22"/>
          <w:szCs w:val="22"/>
          <w:lang w:val="en-GB" w:eastAsia="el-GR"/>
        </w:rPr>
      </w:pPr>
      <w:r w:rsidRPr="00902942">
        <w:rPr>
          <w:rFonts w:ascii="Calibri" w:eastAsia="Times New Roman" w:hAnsi="Calibri"/>
          <w:b/>
          <w:color w:val="auto"/>
          <w:kern w:val="32"/>
          <w:sz w:val="22"/>
          <w:szCs w:val="22"/>
          <w:lang w:val="en-GB"/>
        </w:rPr>
        <w:t>Legal Status</w:t>
      </w:r>
      <w:r w:rsidRPr="00BA6AD3">
        <w:rPr>
          <w:sz w:val="20"/>
          <w:szCs w:val="20"/>
          <w:lang w:val="en-US"/>
        </w:rPr>
        <w:t xml:space="preserve">: </w:t>
      </w:r>
      <w:r w:rsidRPr="008B4872">
        <w:rPr>
          <w:rFonts w:ascii="Calibri" w:eastAsia="Times New Roman" w:hAnsi="Calibri"/>
          <w:color w:val="auto"/>
          <w:sz w:val="22"/>
          <w:szCs w:val="22"/>
          <w:lang w:val="en-GB" w:eastAsia="el-GR"/>
        </w:rPr>
        <w:t xml:space="preserve">Please specify the legal status of the beneficiary in accordance with national legislation, by selecting a value from the drop-down list. </w:t>
      </w:r>
    </w:p>
    <w:p w:rsidR="00CC01D2" w:rsidRPr="00BA6AD3" w:rsidRDefault="00CC01D2" w:rsidP="00CC01D2">
      <w:pPr>
        <w:pStyle w:val="Default"/>
        <w:spacing w:line="360" w:lineRule="auto"/>
        <w:jc w:val="both"/>
        <w:rPr>
          <w:sz w:val="20"/>
          <w:szCs w:val="20"/>
          <w:lang w:val="en-US"/>
        </w:rPr>
      </w:pPr>
      <w:r w:rsidRPr="00902942">
        <w:rPr>
          <w:rFonts w:ascii="Calibri" w:eastAsia="Times New Roman" w:hAnsi="Calibri"/>
          <w:b/>
          <w:color w:val="auto"/>
          <w:kern w:val="32"/>
          <w:sz w:val="22"/>
          <w:szCs w:val="22"/>
          <w:lang w:val="en-GB"/>
        </w:rPr>
        <w:t>Legal Representative:</w:t>
      </w:r>
      <w:r w:rsidRPr="00BA6AD3">
        <w:rPr>
          <w:sz w:val="20"/>
          <w:szCs w:val="20"/>
          <w:lang w:val="en-US"/>
        </w:rPr>
        <w:t xml:space="preserve"> </w:t>
      </w:r>
      <w:r w:rsidRPr="008B4872">
        <w:rPr>
          <w:rFonts w:ascii="Calibri" w:eastAsia="Times New Roman" w:hAnsi="Calibri"/>
          <w:color w:val="auto"/>
          <w:sz w:val="22"/>
          <w:szCs w:val="22"/>
          <w:lang w:val="en-GB" w:eastAsia="el-GR"/>
        </w:rPr>
        <w:t>Please provide the name of the legal representative of the beneficiary. The legal representative is a natural person authorised to represent and bind the institution. In the case of the Lead beneficiary, the legal representative of the institution must sign the Application Form.</w:t>
      </w:r>
      <w:r w:rsidRPr="00BA6AD3">
        <w:rPr>
          <w:sz w:val="20"/>
          <w:szCs w:val="20"/>
          <w:lang w:val="en-US"/>
        </w:rPr>
        <w:t xml:space="preserve"> </w:t>
      </w:r>
    </w:p>
    <w:p w:rsidR="00CC01D2" w:rsidRPr="008B4872" w:rsidRDefault="00CC01D2" w:rsidP="00CC01D2">
      <w:pPr>
        <w:pStyle w:val="Default"/>
        <w:spacing w:line="360" w:lineRule="auto"/>
        <w:jc w:val="both"/>
        <w:rPr>
          <w:rFonts w:ascii="Calibri" w:eastAsia="Times New Roman" w:hAnsi="Calibri"/>
          <w:color w:val="auto"/>
          <w:sz w:val="22"/>
          <w:szCs w:val="22"/>
          <w:lang w:val="en-GB" w:eastAsia="el-GR"/>
        </w:rPr>
      </w:pPr>
      <w:r w:rsidRPr="00902942">
        <w:rPr>
          <w:rFonts w:ascii="Calibri" w:eastAsia="Times New Roman" w:hAnsi="Calibri"/>
          <w:b/>
          <w:color w:val="auto"/>
          <w:kern w:val="32"/>
          <w:sz w:val="22"/>
          <w:szCs w:val="22"/>
          <w:lang w:val="en-GB"/>
        </w:rPr>
        <w:t>Position of the legal representative in the organisation</w:t>
      </w:r>
      <w:r w:rsidRPr="00BA6AD3">
        <w:rPr>
          <w:sz w:val="20"/>
          <w:szCs w:val="20"/>
          <w:lang w:val="en-US"/>
        </w:rPr>
        <w:t xml:space="preserve">: </w:t>
      </w:r>
      <w:r w:rsidRPr="008B4872">
        <w:rPr>
          <w:rFonts w:ascii="Calibri" w:eastAsia="Times New Roman" w:hAnsi="Calibri"/>
          <w:color w:val="auto"/>
          <w:sz w:val="22"/>
          <w:szCs w:val="22"/>
          <w:lang w:val="en-GB" w:eastAsia="el-GR"/>
        </w:rPr>
        <w:t xml:space="preserve">Please specify the position of the legal representative in the organisation. </w:t>
      </w:r>
    </w:p>
    <w:p w:rsidR="00CC01D2" w:rsidRPr="00BA6AD3" w:rsidRDefault="00CC01D2" w:rsidP="00CC01D2">
      <w:pPr>
        <w:pStyle w:val="Default"/>
        <w:spacing w:line="360" w:lineRule="auto"/>
        <w:jc w:val="both"/>
        <w:rPr>
          <w:sz w:val="20"/>
          <w:szCs w:val="20"/>
          <w:lang w:val="en-US"/>
        </w:rPr>
      </w:pPr>
      <w:r w:rsidRPr="00902942">
        <w:rPr>
          <w:rFonts w:ascii="Calibri" w:eastAsia="Times New Roman" w:hAnsi="Calibri"/>
          <w:b/>
          <w:color w:val="auto"/>
          <w:kern w:val="32"/>
          <w:sz w:val="22"/>
          <w:szCs w:val="22"/>
          <w:lang w:val="en-GB"/>
        </w:rPr>
        <w:t>Contact Person for the project</w:t>
      </w:r>
      <w:r w:rsidRPr="00BA6AD3">
        <w:rPr>
          <w:sz w:val="20"/>
          <w:szCs w:val="20"/>
          <w:lang w:val="en-US"/>
        </w:rPr>
        <w:t xml:space="preserve">: </w:t>
      </w:r>
      <w:r w:rsidRPr="008B4872">
        <w:rPr>
          <w:rFonts w:ascii="Calibri" w:eastAsia="Times New Roman" w:hAnsi="Calibri"/>
          <w:color w:val="auto"/>
          <w:sz w:val="22"/>
          <w:szCs w:val="22"/>
          <w:lang w:val="en-GB" w:eastAsia="el-GR"/>
        </w:rPr>
        <w:t>Please specify the name of the person that is nominated as the contact person for the project</w:t>
      </w:r>
      <w:r w:rsidRPr="00BA6AD3">
        <w:rPr>
          <w:sz w:val="20"/>
          <w:szCs w:val="20"/>
          <w:lang w:val="en-US"/>
        </w:rPr>
        <w:t xml:space="preserve">. </w:t>
      </w:r>
    </w:p>
    <w:p w:rsidR="00CC01D2" w:rsidRPr="008B4872" w:rsidRDefault="00CC01D2" w:rsidP="00CC01D2">
      <w:pPr>
        <w:pStyle w:val="Default"/>
        <w:spacing w:line="360" w:lineRule="auto"/>
        <w:jc w:val="both"/>
        <w:rPr>
          <w:rFonts w:ascii="Calibri" w:eastAsia="Times New Roman" w:hAnsi="Calibri"/>
          <w:color w:val="auto"/>
          <w:sz w:val="22"/>
          <w:szCs w:val="22"/>
          <w:lang w:val="en-GB" w:eastAsia="el-GR"/>
        </w:rPr>
      </w:pPr>
      <w:r w:rsidRPr="00902942">
        <w:rPr>
          <w:rFonts w:ascii="Calibri" w:eastAsia="Times New Roman" w:hAnsi="Calibri"/>
          <w:b/>
          <w:color w:val="auto"/>
          <w:kern w:val="32"/>
          <w:sz w:val="22"/>
          <w:szCs w:val="22"/>
          <w:lang w:val="en-GB"/>
        </w:rPr>
        <w:t>Project Manager</w:t>
      </w:r>
      <w:r w:rsidRPr="00BA6AD3">
        <w:rPr>
          <w:sz w:val="20"/>
          <w:szCs w:val="20"/>
          <w:lang w:val="en-US"/>
        </w:rPr>
        <w:t xml:space="preserve">: </w:t>
      </w:r>
      <w:r w:rsidRPr="008B4872">
        <w:rPr>
          <w:rFonts w:ascii="Calibri" w:eastAsia="Times New Roman" w:hAnsi="Calibri"/>
          <w:color w:val="auto"/>
          <w:sz w:val="22"/>
          <w:szCs w:val="22"/>
          <w:lang w:val="en-GB" w:eastAsia="el-GR"/>
        </w:rPr>
        <w:t xml:space="preserve">Please provide the details of the person nominated as the Project Manager. The person responsible for the project should be a staff member of the Lead Beneficiary who has an overall picture of the project and who coordinates the preparation of the application form on behalf of the partnership. </w:t>
      </w:r>
    </w:p>
    <w:p w:rsidR="00CC01D2" w:rsidRPr="00BA6AD3" w:rsidRDefault="00CC01D2" w:rsidP="00CC01D2">
      <w:pPr>
        <w:pStyle w:val="Default"/>
        <w:spacing w:line="360" w:lineRule="auto"/>
        <w:jc w:val="both"/>
        <w:rPr>
          <w:sz w:val="20"/>
          <w:szCs w:val="20"/>
          <w:lang w:val="en-US"/>
        </w:rPr>
      </w:pPr>
      <w:r w:rsidRPr="00902942">
        <w:rPr>
          <w:rFonts w:ascii="Calibri" w:eastAsia="Times New Roman" w:hAnsi="Calibri"/>
          <w:b/>
          <w:color w:val="auto"/>
          <w:kern w:val="32"/>
          <w:sz w:val="22"/>
          <w:szCs w:val="22"/>
          <w:lang w:val="en-GB"/>
        </w:rPr>
        <w:t>Financial Manager</w:t>
      </w:r>
      <w:r w:rsidRPr="00BA6AD3">
        <w:rPr>
          <w:sz w:val="20"/>
          <w:szCs w:val="20"/>
          <w:lang w:val="en-US"/>
        </w:rPr>
        <w:t xml:space="preserve">: </w:t>
      </w:r>
      <w:r w:rsidRPr="008B4872">
        <w:rPr>
          <w:rFonts w:ascii="Calibri" w:eastAsia="Times New Roman" w:hAnsi="Calibri"/>
          <w:color w:val="auto"/>
          <w:sz w:val="22"/>
          <w:szCs w:val="22"/>
          <w:lang w:val="en-GB" w:eastAsia="el-GR"/>
        </w:rPr>
        <w:t>Please provide the name of the person nominated as the Project Financial Manager that will be responsible for monitoring all financial aspects related to the project’s implementation.</w:t>
      </w:r>
      <w:r w:rsidRPr="00BA6AD3">
        <w:rPr>
          <w:sz w:val="20"/>
          <w:szCs w:val="20"/>
          <w:lang w:val="en-US"/>
        </w:rPr>
        <w:t xml:space="preserve"> </w:t>
      </w:r>
    </w:p>
    <w:p w:rsidR="00CC01D2" w:rsidRPr="008B4872" w:rsidRDefault="00CC01D2" w:rsidP="00CC01D2">
      <w:pPr>
        <w:spacing w:after="0" w:line="360" w:lineRule="auto"/>
        <w:rPr>
          <w:rFonts w:ascii="Calibri" w:hAnsi="Calibri"/>
          <w:sz w:val="22"/>
          <w:szCs w:val="22"/>
          <w:lang w:eastAsia="el-GR"/>
        </w:rPr>
      </w:pPr>
      <w:r w:rsidRPr="008B4872">
        <w:rPr>
          <w:rFonts w:ascii="Calibri" w:hAnsi="Calibri"/>
          <w:sz w:val="22"/>
          <w:szCs w:val="22"/>
          <w:lang w:eastAsia="el-GR"/>
        </w:rPr>
        <w:t xml:space="preserve">The same person can be designated as both Project Manager and Financial Manager. If the person designated as Financial Manager is permanent staff of the beneficiary, the designation can be done at the stage of presenting the Application Form. If the Person designated as Financial Manager will be external, the word “external” should be filled in at the stage of </w:t>
      </w:r>
      <w:r w:rsidRPr="008B4872">
        <w:rPr>
          <w:rFonts w:ascii="Calibri" w:hAnsi="Calibri"/>
          <w:sz w:val="22"/>
          <w:szCs w:val="22"/>
          <w:lang w:eastAsia="el-GR"/>
        </w:rPr>
        <w:lastRenderedPageBreak/>
        <w:t xml:space="preserve">presenting the Application Form. For approved projects, the actual name of the person that will result from the public call procedure will be nominated when available. </w:t>
      </w:r>
    </w:p>
    <w:p w:rsidR="00CC01D2" w:rsidRPr="008B4872" w:rsidRDefault="00CC01D2" w:rsidP="00CC01D2">
      <w:pPr>
        <w:pStyle w:val="Default"/>
        <w:spacing w:line="360" w:lineRule="auto"/>
        <w:jc w:val="both"/>
        <w:rPr>
          <w:rFonts w:ascii="Calibri" w:eastAsia="Times New Roman" w:hAnsi="Calibri"/>
          <w:color w:val="auto"/>
          <w:sz w:val="22"/>
          <w:szCs w:val="22"/>
          <w:lang w:val="en-GB" w:eastAsia="el-GR"/>
        </w:rPr>
      </w:pPr>
      <w:r w:rsidRPr="008D4E91">
        <w:rPr>
          <w:rFonts w:ascii="Calibri" w:eastAsia="Times New Roman" w:hAnsi="Calibri"/>
          <w:b/>
          <w:color w:val="auto"/>
          <w:kern w:val="32"/>
          <w:sz w:val="22"/>
          <w:szCs w:val="22"/>
          <w:lang w:val="en-GB"/>
        </w:rPr>
        <w:t>Address:</w:t>
      </w:r>
      <w:r w:rsidRPr="008B4872">
        <w:rPr>
          <w:rFonts w:ascii="Calibri" w:eastAsia="Times New Roman" w:hAnsi="Calibri"/>
          <w:color w:val="auto"/>
          <w:sz w:val="22"/>
          <w:szCs w:val="22"/>
          <w:lang w:val="en-GB" w:eastAsia="el-GR"/>
        </w:rPr>
        <w:t xml:space="preserve"> Please provide the full postal address of the beneficiary’s institution. </w:t>
      </w:r>
    </w:p>
    <w:p w:rsidR="00CC01D2" w:rsidRPr="00BA6AD3" w:rsidRDefault="00CC01D2" w:rsidP="00CC01D2">
      <w:pPr>
        <w:pStyle w:val="Default"/>
        <w:spacing w:line="360" w:lineRule="auto"/>
        <w:jc w:val="both"/>
        <w:rPr>
          <w:sz w:val="20"/>
          <w:szCs w:val="20"/>
          <w:lang w:val="en-US"/>
        </w:rPr>
      </w:pPr>
      <w:r w:rsidRPr="008D4E91">
        <w:rPr>
          <w:rFonts w:ascii="Calibri" w:eastAsia="Times New Roman" w:hAnsi="Calibri"/>
          <w:b/>
          <w:color w:val="auto"/>
          <w:kern w:val="32"/>
          <w:sz w:val="22"/>
          <w:szCs w:val="22"/>
          <w:lang w:val="en-GB"/>
        </w:rPr>
        <w:t>Country:</w:t>
      </w:r>
      <w:r w:rsidRPr="00BA6AD3">
        <w:rPr>
          <w:sz w:val="20"/>
          <w:szCs w:val="20"/>
          <w:lang w:val="en-US"/>
        </w:rPr>
        <w:t xml:space="preserve"> </w:t>
      </w:r>
      <w:r w:rsidRPr="008B4872">
        <w:rPr>
          <w:rFonts w:ascii="Calibri" w:eastAsia="Times New Roman" w:hAnsi="Calibri"/>
          <w:color w:val="auto"/>
          <w:sz w:val="22"/>
          <w:szCs w:val="22"/>
          <w:lang w:val="en-GB" w:eastAsia="el-GR"/>
        </w:rPr>
        <w:t>Please provide the country of origin of the specific beneficiary, by selecting a value from the drop-down list.</w:t>
      </w:r>
      <w:r w:rsidRPr="00BA6AD3">
        <w:rPr>
          <w:sz w:val="20"/>
          <w:szCs w:val="20"/>
          <w:lang w:val="en-US"/>
        </w:rPr>
        <w:t xml:space="preserve"> </w:t>
      </w:r>
    </w:p>
    <w:p w:rsidR="00CC01D2" w:rsidRPr="008B4872" w:rsidRDefault="00CC01D2" w:rsidP="00CC01D2">
      <w:pPr>
        <w:pStyle w:val="Default"/>
        <w:spacing w:line="360" w:lineRule="auto"/>
        <w:jc w:val="both"/>
        <w:rPr>
          <w:rFonts w:ascii="Calibri" w:eastAsia="Times New Roman" w:hAnsi="Calibri"/>
          <w:color w:val="auto"/>
          <w:sz w:val="22"/>
          <w:szCs w:val="22"/>
          <w:lang w:val="en-GB" w:eastAsia="el-GR"/>
        </w:rPr>
      </w:pPr>
      <w:r w:rsidRPr="008D4E91">
        <w:rPr>
          <w:rFonts w:ascii="Calibri" w:eastAsia="Times New Roman" w:hAnsi="Calibri"/>
          <w:b/>
          <w:color w:val="auto"/>
          <w:kern w:val="32"/>
          <w:sz w:val="22"/>
          <w:szCs w:val="22"/>
          <w:lang w:val="en-GB"/>
        </w:rPr>
        <w:t>NOTE:</w:t>
      </w:r>
      <w:r w:rsidRPr="008B4872">
        <w:rPr>
          <w:rFonts w:ascii="Calibri" w:eastAsia="Times New Roman" w:hAnsi="Calibri"/>
          <w:color w:val="auto"/>
          <w:sz w:val="22"/>
          <w:szCs w:val="22"/>
          <w:lang w:val="en-GB" w:eastAsia="el-GR"/>
        </w:rPr>
        <w:t xml:space="preserve"> If the beneficiary in question is established outside the beneficiary countries (Greece and Albania), then the entity shall be listed under the beneficiary country, in which its activities are planned. If the entity is planning activities on both sides of the border, it shall be listed twice. It is noted that Greece and Albania shall not provide national funding to foreign entities. Foreign entities will be expected to provide the ‘national’ component of their budget from their own resources. The relevant field ‘Own contribution’ shall be filled in the AF. </w:t>
      </w:r>
    </w:p>
    <w:p w:rsidR="00CC01D2" w:rsidRPr="00BA6AD3" w:rsidRDefault="00CC01D2" w:rsidP="00CC01D2">
      <w:pPr>
        <w:pStyle w:val="Default"/>
        <w:spacing w:line="360" w:lineRule="auto"/>
        <w:jc w:val="both"/>
        <w:rPr>
          <w:b/>
          <w:bCs/>
          <w:sz w:val="20"/>
          <w:szCs w:val="20"/>
          <w:lang w:val="en-US"/>
        </w:rPr>
      </w:pPr>
    </w:p>
    <w:p w:rsidR="00CC01D2" w:rsidRPr="008B4872" w:rsidRDefault="00CC01D2" w:rsidP="00CC01D2">
      <w:pPr>
        <w:pStyle w:val="Default"/>
        <w:spacing w:line="360" w:lineRule="auto"/>
        <w:jc w:val="both"/>
        <w:rPr>
          <w:rFonts w:ascii="Calibri" w:eastAsia="Times New Roman" w:hAnsi="Calibri"/>
          <w:color w:val="auto"/>
          <w:sz w:val="22"/>
          <w:szCs w:val="22"/>
          <w:lang w:val="en-GB" w:eastAsia="el-GR"/>
        </w:rPr>
      </w:pPr>
      <w:r w:rsidRPr="008D4E91">
        <w:rPr>
          <w:rFonts w:ascii="Calibri" w:eastAsia="Times New Roman" w:hAnsi="Calibri"/>
          <w:b/>
          <w:color w:val="auto"/>
          <w:kern w:val="32"/>
          <w:sz w:val="22"/>
          <w:szCs w:val="22"/>
          <w:lang w:val="en-GB"/>
        </w:rPr>
        <w:t>NUTS III code:</w:t>
      </w:r>
      <w:r w:rsidRPr="00BA6AD3">
        <w:rPr>
          <w:sz w:val="20"/>
          <w:szCs w:val="20"/>
          <w:lang w:val="en-US"/>
        </w:rPr>
        <w:t xml:space="preserve"> </w:t>
      </w:r>
      <w:r w:rsidRPr="008B4872">
        <w:rPr>
          <w:rFonts w:ascii="Calibri" w:eastAsia="Times New Roman" w:hAnsi="Calibri"/>
          <w:color w:val="auto"/>
          <w:sz w:val="22"/>
          <w:szCs w:val="22"/>
          <w:lang w:val="en-GB" w:eastAsia="el-GR"/>
        </w:rPr>
        <w:t>Please provide the NUTS III code of the area where the beneficiary is located, by selecting a value from the drop-down list, after selecting the country. If the beneficiary in question is established outside the eligible area, then the entity shall be listed under the area, in which most of its activities are planned and will take place.</w:t>
      </w:r>
    </w:p>
    <w:p w:rsidR="00CC01D2" w:rsidRPr="008B4872" w:rsidRDefault="00CC01D2" w:rsidP="00CC01D2">
      <w:pPr>
        <w:pStyle w:val="Default"/>
        <w:spacing w:line="360" w:lineRule="auto"/>
        <w:jc w:val="both"/>
        <w:rPr>
          <w:rFonts w:ascii="Calibri" w:eastAsia="Times New Roman" w:hAnsi="Calibri"/>
          <w:color w:val="auto"/>
          <w:sz w:val="22"/>
          <w:szCs w:val="22"/>
          <w:lang w:val="en-GB" w:eastAsia="el-GR"/>
        </w:rPr>
      </w:pPr>
      <w:r w:rsidRPr="008D4E91">
        <w:rPr>
          <w:rFonts w:ascii="Calibri" w:eastAsia="Times New Roman" w:hAnsi="Calibri"/>
          <w:b/>
          <w:color w:val="auto"/>
          <w:kern w:val="32"/>
          <w:sz w:val="22"/>
          <w:szCs w:val="22"/>
          <w:lang w:val="en-GB"/>
        </w:rPr>
        <w:t>Telephone:</w:t>
      </w:r>
      <w:r w:rsidRPr="00BA6AD3">
        <w:rPr>
          <w:sz w:val="20"/>
          <w:szCs w:val="20"/>
          <w:lang w:val="en-US"/>
        </w:rPr>
        <w:t xml:space="preserve"> </w:t>
      </w:r>
      <w:r w:rsidRPr="008B4872">
        <w:rPr>
          <w:rFonts w:ascii="Calibri" w:eastAsia="Times New Roman" w:hAnsi="Calibri"/>
          <w:color w:val="auto"/>
          <w:sz w:val="22"/>
          <w:szCs w:val="22"/>
          <w:lang w:val="en-GB" w:eastAsia="el-GR"/>
        </w:rPr>
        <w:t xml:space="preserve">Please provide the telephone number of the Contact Person of the Project. </w:t>
      </w:r>
    </w:p>
    <w:p w:rsidR="00CC01D2" w:rsidRPr="008B4872" w:rsidRDefault="00CC01D2" w:rsidP="00CC01D2">
      <w:pPr>
        <w:pStyle w:val="Default"/>
        <w:spacing w:line="360" w:lineRule="auto"/>
        <w:jc w:val="both"/>
        <w:rPr>
          <w:rFonts w:ascii="Calibri" w:eastAsia="Times New Roman" w:hAnsi="Calibri"/>
          <w:color w:val="auto"/>
          <w:sz w:val="22"/>
          <w:szCs w:val="22"/>
          <w:lang w:val="en-GB" w:eastAsia="el-GR"/>
        </w:rPr>
      </w:pPr>
      <w:r w:rsidRPr="008D4E91">
        <w:rPr>
          <w:rFonts w:ascii="Calibri" w:eastAsia="Times New Roman" w:hAnsi="Calibri"/>
          <w:b/>
          <w:color w:val="auto"/>
          <w:kern w:val="32"/>
          <w:sz w:val="22"/>
          <w:szCs w:val="22"/>
          <w:lang w:val="en-GB"/>
        </w:rPr>
        <w:t>E-mail</w:t>
      </w:r>
      <w:r w:rsidRPr="00BA6AD3">
        <w:rPr>
          <w:sz w:val="20"/>
          <w:szCs w:val="20"/>
          <w:lang w:val="en-US"/>
        </w:rPr>
        <w:t xml:space="preserve">: </w:t>
      </w:r>
      <w:r w:rsidRPr="008B4872">
        <w:rPr>
          <w:rFonts w:ascii="Calibri" w:eastAsia="Times New Roman" w:hAnsi="Calibri"/>
          <w:color w:val="auto"/>
          <w:sz w:val="22"/>
          <w:szCs w:val="22"/>
          <w:lang w:val="en-GB" w:eastAsia="el-GR"/>
        </w:rPr>
        <w:t xml:space="preserve">Please provide the e-mail of the Contact Person of the Project. </w:t>
      </w:r>
    </w:p>
    <w:p w:rsidR="00CC01D2" w:rsidRPr="008B4872" w:rsidRDefault="00CC01D2" w:rsidP="00CC01D2">
      <w:pPr>
        <w:pStyle w:val="Default"/>
        <w:spacing w:line="360" w:lineRule="auto"/>
        <w:jc w:val="both"/>
        <w:rPr>
          <w:rFonts w:ascii="Calibri" w:eastAsia="Times New Roman" w:hAnsi="Calibri"/>
          <w:color w:val="auto"/>
          <w:sz w:val="22"/>
          <w:szCs w:val="22"/>
          <w:lang w:val="en-GB" w:eastAsia="el-GR"/>
        </w:rPr>
      </w:pPr>
      <w:r w:rsidRPr="008D4E91">
        <w:rPr>
          <w:rFonts w:ascii="Calibri" w:eastAsia="Times New Roman" w:hAnsi="Calibri"/>
          <w:b/>
          <w:color w:val="auto"/>
          <w:kern w:val="32"/>
          <w:sz w:val="22"/>
          <w:szCs w:val="22"/>
          <w:lang w:val="en-GB"/>
        </w:rPr>
        <w:t>Fax</w:t>
      </w:r>
      <w:r w:rsidRPr="00BA6AD3">
        <w:rPr>
          <w:sz w:val="20"/>
          <w:szCs w:val="20"/>
          <w:lang w:val="en-US"/>
        </w:rPr>
        <w:t xml:space="preserve">: </w:t>
      </w:r>
      <w:r w:rsidRPr="008B4872">
        <w:rPr>
          <w:rFonts w:ascii="Calibri" w:eastAsia="Times New Roman" w:hAnsi="Calibri"/>
          <w:color w:val="auto"/>
          <w:sz w:val="22"/>
          <w:szCs w:val="22"/>
          <w:lang w:val="en-GB" w:eastAsia="el-GR"/>
        </w:rPr>
        <w:t xml:space="preserve">Please provide the fax number of the Contact Person of the Project. </w:t>
      </w:r>
    </w:p>
    <w:p w:rsidR="00CC01D2" w:rsidRDefault="00CC01D2" w:rsidP="00CC01D2">
      <w:pPr>
        <w:pStyle w:val="Default"/>
        <w:spacing w:line="360" w:lineRule="auto"/>
        <w:jc w:val="both"/>
        <w:rPr>
          <w:sz w:val="20"/>
          <w:szCs w:val="20"/>
          <w:lang w:val="en-US"/>
        </w:rPr>
      </w:pPr>
      <w:r w:rsidRPr="008D4E91">
        <w:rPr>
          <w:rFonts w:ascii="Calibri" w:eastAsia="Times New Roman" w:hAnsi="Calibri"/>
          <w:b/>
          <w:color w:val="auto"/>
          <w:kern w:val="32"/>
          <w:sz w:val="22"/>
          <w:szCs w:val="22"/>
          <w:lang w:val="en-GB"/>
        </w:rPr>
        <w:t>Website:</w:t>
      </w:r>
      <w:r w:rsidRPr="00BA6AD3">
        <w:rPr>
          <w:sz w:val="20"/>
          <w:szCs w:val="20"/>
          <w:lang w:val="en-US"/>
        </w:rPr>
        <w:t xml:space="preserve"> </w:t>
      </w:r>
      <w:r w:rsidRPr="008B4872">
        <w:rPr>
          <w:rFonts w:ascii="Calibri" w:eastAsia="Times New Roman" w:hAnsi="Calibri"/>
          <w:color w:val="auto"/>
          <w:sz w:val="22"/>
          <w:szCs w:val="22"/>
          <w:lang w:val="en-GB" w:eastAsia="el-GR"/>
        </w:rPr>
        <w:t>Please provide the website address of the beneficiary’s institution.</w:t>
      </w:r>
      <w:r w:rsidRPr="00BA6AD3">
        <w:rPr>
          <w:sz w:val="20"/>
          <w:szCs w:val="20"/>
          <w:lang w:val="en-US"/>
        </w:rPr>
        <w:t xml:space="preserve"> </w:t>
      </w:r>
    </w:p>
    <w:p w:rsidR="00CC01D2" w:rsidRPr="008B4872" w:rsidRDefault="00CC01D2" w:rsidP="00CC01D2">
      <w:pPr>
        <w:pStyle w:val="Default"/>
        <w:spacing w:line="360" w:lineRule="auto"/>
        <w:jc w:val="both"/>
        <w:rPr>
          <w:rFonts w:ascii="Calibri" w:eastAsia="Times New Roman" w:hAnsi="Calibri"/>
          <w:color w:val="auto"/>
          <w:sz w:val="22"/>
          <w:szCs w:val="22"/>
          <w:lang w:val="en-GB" w:eastAsia="el-GR"/>
        </w:rPr>
      </w:pPr>
      <w:r w:rsidRPr="008D4E91">
        <w:rPr>
          <w:rFonts w:ascii="Calibri" w:eastAsia="Times New Roman" w:hAnsi="Calibri"/>
          <w:b/>
          <w:color w:val="auto"/>
          <w:kern w:val="32"/>
          <w:sz w:val="22"/>
          <w:szCs w:val="22"/>
          <w:lang w:val="en-GB"/>
        </w:rPr>
        <w:t>Staff Cost Calculation Method</w:t>
      </w:r>
      <w:r w:rsidRPr="00CC19A0">
        <w:rPr>
          <w:b/>
          <w:sz w:val="20"/>
          <w:szCs w:val="20"/>
          <w:lang w:val="en-US"/>
        </w:rPr>
        <w:t>:</w:t>
      </w:r>
      <w:r w:rsidRPr="003532B7">
        <w:rPr>
          <w:bCs/>
          <w:sz w:val="20"/>
          <w:szCs w:val="20"/>
          <w:lang w:val="en-US"/>
        </w:rPr>
        <w:t xml:space="preserve"> </w:t>
      </w:r>
      <w:r w:rsidRPr="008B4872">
        <w:rPr>
          <w:rFonts w:ascii="Calibri" w:eastAsia="Times New Roman" w:hAnsi="Calibri"/>
          <w:color w:val="auto"/>
          <w:sz w:val="22"/>
          <w:szCs w:val="22"/>
          <w:lang w:val="en-GB" w:eastAsia="el-GR"/>
        </w:rPr>
        <w:t>Please select the calculation method of the Staff Costs according to the Call rules</w:t>
      </w:r>
    </w:p>
    <w:p w:rsidR="00CC01D2" w:rsidRPr="003532B7" w:rsidRDefault="00CC01D2" w:rsidP="00CC01D2">
      <w:pPr>
        <w:pStyle w:val="Default"/>
        <w:spacing w:line="360" w:lineRule="auto"/>
        <w:jc w:val="both"/>
        <w:rPr>
          <w:bCs/>
          <w:sz w:val="20"/>
          <w:szCs w:val="20"/>
          <w:lang w:val="en-US"/>
        </w:rPr>
      </w:pPr>
      <w:r w:rsidRPr="008D4E91">
        <w:rPr>
          <w:rFonts w:ascii="Calibri" w:eastAsia="Times New Roman" w:hAnsi="Calibri"/>
          <w:b/>
          <w:color w:val="auto"/>
          <w:kern w:val="32"/>
          <w:sz w:val="22"/>
          <w:szCs w:val="22"/>
          <w:lang w:val="en-GB"/>
        </w:rPr>
        <w:t>Office and Administration Calculation Method:</w:t>
      </w:r>
      <w:r w:rsidRPr="003532B7">
        <w:rPr>
          <w:bCs/>
          <w:sz w:val="20"/>
          <w:szCs w:val="20"/>
          <w:lang w:val="en-US"/>
        </w:rPr>
        <w:t xml:space="preserve"> </w:t>
      </w:r>
      <w:r w:rsidRPr="008B4872">
        <w:rPr>
          <w:rFonts w:ascii="Calibri" w:eastAsia="Times New Roman" w:hAnsi="Calibri"/>
          <w:color w:val="auto"/>
          <w:sz w:val="22"/>
          <w:szCs w:val="22"/>
          <w:lang w:val="en-GB" w:eastAsia="el-GR"/>
        </w:rPr>
        <w:t>Please select the calculation method of the Office and Administration Costs according to the Call rules.</w:t>
      </w:r>
    </w:p>
    <w:p w:rsidR="00CC01D2" w:rsidRPr="008B4872" w:rsidRDefault="00CC01D2" w:rsidP="00CC01D2">
      <w:pPr>
        <w:pStyle w:val="Default"/>
        <w:spacing w:line="360" w:lineRule="auto"/>
        <w:jc w:val="both"/>
        <w:rPr>
          <w:rFonts w:ascii="Calibri" w:eastAsia="Times New Roman" w:hAnsi="Calibri"/>
          <w:color w:val="auto"/>
          <w:sz w:val="22"/>
          <w:szCs w:val="22"/>
          <w:lang w:val="en-GB" w:eastAsia="el-GR"/>
        </w:rPr>
      </w:pPr>
      <w:r w:rsidRPr="008D4E91">
        <w:rPr>
          <w:rFonts w:ascii="Calibri" w:eastAsia="Times New Roman" w:hAnsi="Calibri"/>
          <w:b/>
          <w:color w:val="auto"/>
          <w:kern w:val="32"/>
          <w:sz w:val="22"/>
          <w:szCs w:val="22"/>
          <w:lang w:val="en-GB"/>
        </w:rPr>
        <w:t>Is your organisation entitled to recover VAT based on national legislation for the activities implemented in the project?</w:t>
      </w:r>
      <w:r w:rsidRPr="00BA6AD3">
        <w:rPr>
          <w:sz w:val="20"/>
          <w:szCs w:val="20"/>
          <w:lang w:val="en-US"/>
        </w:rPr>
        <w:t xml:space="preserve"> </w:t>
      </w:r>
      <w:r w:rsidRPr="008B4872">
        <w:rPr>
          <w:rFonts w:ascii="Calibri" w:eastAsia="Times New Roman" w:hAnsi="Calibri"/>
          <w:color w:val="auto"/>
          <w:sz w:val="22"/>
          <w:szCs w:val="22"/>
          <w:lang w:val="en-GB" w:eastAsia="el-GR"/>
        </w:rPr>
        <w:t xml:space="preserve">Indicate the applicable value – recoverable, </w:t>
      </w:r>
      <w:proofErr w:type="spellStart"/>
      <w:r w:rsidRPr="008B4872">
        <w:rPr>
          <w:rFonts w:ascii="Calibri" w:eastAsia="Times New Roman" w:hAnsi="Calibri"/>
          <w:color w:val="auto"/>
          <w:sz w:val="22"/>
          <w:szCs w:val="22"/>
          <w:lang w:val="en-GB" w:eastAsia="el-GR"/>
        </w:rPr>
        <w:t>non recoverable</w:t>
      </w:r>
      <w:proofErr w:type="spellEnd"/>
      <w:r w:rsidRPr="008B4872">
        <w:rPr>
          <w:rFonts w:ascii="Calibri" w:eastAsia="Times New Roman" w:hAnsi="Calibri"/>
          <w:color w:val="auto"/>
          <w:sz w:val="22"/>
          <w:szCs w:val="22"/>
          <w:lang w:val="en-GB" w:eastAsia="el-GR"/>
        </w:rPr>
        <w:t xml:space="preserve"> or partly - in the respective field to clarify the VAT eligibility, by selecting a value from the drop-down list. In case of “partly”, provide the respective specification.</w:t>
      </w:r>
    </w:p>
    <w:p w:rsidR="00CC01D2" w:rsidRPr="008B4872" w:rsidRDefault="00CC01D2" w:rsidP="00CC01D2">
      <w:pPr>
        <w:pStyle w:val="Default"/>
        <w:spacing w:line="360" w:lineRule="auto"/>
        <w:jc w:val="both"/>
        <w:rPr>
          <w:rFonts w:ascii="Calibri" w:eastAsia="Times New Roman" w:hAnsi="Calibri"/>
          <w:color w:val="auto"/>
          <w:sz w:val="22"/>
          <w:szCs w:val="22"/>
          <w:lang w:val="en-GB" w:eastAsia="el-GR"/>
        </w:rPr>
      </w:pPr>
      <w:r w:rsidRPr="008D4E91">
        <w:rPr>
          <w:rFonts w:ascii="Calibri" w:eastAsia="Times New Roman" w:hAnsi="Calibri"/>
          <w:b/>
          <w:color w:val="auto"/>
          <w:kern w:val="32"/>
          <w:sz w:val="22"/>
          <w:szCs w:val="22"/>
          <w:lang w:val="en-GB"/>
        </w:rPr>
        <w:t>Taxation Office:</w:t>
      </w:r>
      <w:r w:rsidRPr="00BA6AD3">
        <w:rPr>
          <w:sz w:val="20"/>
          <w:szCs w:val="20"/>
          <w:lang w:val="en-US"/>
        </w:rPr>
        <w:t xml:space="preserve"> </w:t>
      </w:r>
      <w:r w:rsidRPr="008B4872">
        <w:rPr>
          <w:rFonts w:ascii="Calibri" w:eastAsia="Times New Roman" w:hAnsi="Calibri"/>
          <w:color w:val="auto"/>
          <w:sz w:val="22"/>
          <w:szCs w:val="22"/>
          <w:lang w:val="en-GB" w:eastAsia="el-GR"/>
        </w:rPr>
        <w:t xml:space="preserve">Please specify the Name of the beneficiary’s Tax Office </w:t>
      </w:r>
    </w:p>
    <w:p w:rsidR="00CC01D2" w:rsidRPr="008D4E91" w:rsidRDefault="00CC01D2" w:rsidP="00CC01D2">
      <w:pPr>
        <w:pStyle w:val="Default"/>
        <w:spacing w:line="360" w:lineRule="auto"/>
        <w:jc w:val="both"/>
        <w:rPr>
          <w:rFonts w:ascii="Calibri" w:eastAsia="Times New Roman" w:hAnsi="Calibri"/>
          <w:b/>
          <w:color w:val="auto"/>
          <w:kern w:val="32"/>
          <w:sz w:val="22"/>
          <w:szCs w:val="22"/>
          <w:lang w:val="en-GB"/>
        </w:rPr>
      </w:pPr>
      <w:r w:rsidRPr="008D4E91">
        <w:rPr>
          <w:rFonts w:ascii="Calibri" w:eastAsia="Times New Roman" w:hAnsi="Calibri"/>
          <w:b/>
          <w:color w:val="auto"/>
          <w:kern w:val="32"/>
          <w:sz w:val="22"/>
          <w:szCs w:val="22"/>
          <w:lang w:val="en-GB"/>
        </w:rPr>
        <w:t>Tax Number</w:t>
      </w:r>
      <w:r w:rsidRPr="00BA6AD3">
        <w:rPr>
          <w:sz w:val="20"/>
          <w:szCs w:val="20"/>
          <w:lang w:val="en-US"/>
        </w:rPr>
        <w:t xml:space="preserve">: </w:t>
      </w:r>
      <w:r w:rsidRPr="008B4872">
        <w:rPr>
          <w:rFonts w:ascii="Calibri" w:eastAsia="Times New Roman" w:hAnsi="Calibri"/>
          <w:color w:val="auto"/>
          <w:sz w:val="22"/>
          <w:szCs w:val="22"/>
          <w:lang w:val="en-GB" w:eastAsia="el-GR"/>
        </w:rPr>
        <w:t>Please specify the Tax number or the Social Security Number of the</w:t>
      </w:r>
      <w:r w:rsidRPr="00BA6AD3">
        <w:rPr>
          <w:sz w:val="20"/>
          <w:szCs w:val="20"/>
          <w:lang w:val="en-US"/>
        </w:rPr>
        <w:t xml:space="preserve"> </w:t>
      </w:r>
      <w:r w:rsidRPr="008D4E91">
        <w:rPr>
          <w:rFonts w:ascii="Calibri" w:eastAsia="Times New Roman" w:hAnsi="Calibri"/>
          <w:b/>
          <w:color w:val="auto"/>
          <w:kern w:val="32"/>
          <w:sz w:val="22"/>
          <w:szCs w:val="22"/>
          <w:lang w:val="en-GB"/>
        </w:rPr>
        <w:t>Beneficiary’s</w:t>
      </w:r>
      <w:r w:rsidRPr="00BA6AD3">
        <w:rPr>
          <w:sz w:val="20"/>
          <w:szCs w:val="20"/>
          <w:lang w:val="en-US"/>
        </w:rPr>
        <w:t xml:space="preserve"> </w:t>
      </w:r>
      <w:r w:rsidRPr="008B4872">
        <w:rPr>
          <w:rFonts w:ascii="Calibri" w:eastAsia="Times New Roman" w:hAnsi="Calibri"/>
          <w:color w:val="auto"/>
          <w:sz w:val="22"/>
          <w:szCs w:val="22"/>
          <w:lang w:val="en-GB" w:eastAsia="el-GR"/>
        </w:rPr>
        <w:t>Institution</w:t>
      </w:r>
      <w:r w:rsidRPr="008D4E91">
        <w:rPr>
          <w:rFonts w:ascii="Calibri" w:eastAsia="Times New Roman" w:hAnsi="Calibri"/>
          <w:b/>
          <w:color w:val="auto"/>
          <w:kern w:val="32"/>
          <w:sz w:val="22"/>
          <w:szCs w:val="22"/>
          <w:lang w:val="en-GB"/>
        </w:rPr>
        <w:t xml:space="preserve">. </w:t>
      </w:r>
    </w:p>
    <w:p w:rsidR="00CC01D2" w:rsidRPr="008D4E91" w:rsidRDefault="00CC01D2" w:rsidP="00CC01D2">
      <w:pPr>
        <w:spacing w:after="0" w:line="360" w:lineRule="auto"/>
        <w:rPr>
          <w:rFonts w:ascii="Calibri" w:hAnsi="Calibri"/>
          <w:b/>
          <w:kern w:val="32"/>
          <w:sz w:val="22"/>
          <w:szCs w:val="22"/>
        </w:rPr>
      </w:pPr>
    </w:p>
    <w:p w:rsidR="00CC01D2" w:rsidRPr="008D4E91" w:rsidRDefault="00CC01D2" w:rsidP="00CC01D2">
      <w:pPr>
        <w:pStyle w:val="Default"/>
        <w:spacing w:line="360" w:lineRule="auto"/>
        <w:jc w:val="both"/>
        <w:rPr>
          <w:rFonts w:ascii="Calibri" w:eastAsia="Times New Roman" w:hAnsi="Calibri"/>
          <w:b/>
          <w:color w:val="auto"/>
          <w:kern w:val="32"/>
          <w:sz w:val="22"/>
          <w:szCs w:val="22"/>
          <w:lang w:val="en-GB"/>
        </w:rPr>
      </w:pPr>
      <w:r w:rsidRPr="008D4E91">
        <w:rPr>
          <w:rFonts w:ascii="Calibri" w:eastAsia="Times New Roman" w:hAnsi="Calibri"/>
          <w:b/>
          <w:color w:val="auto"/>
          <w:kern w:val="32"/>
          <w:sz w:val="22"/>
          <w:szCs w:val="22"/>
          <w:lang w:val="en-GB"/>
        </w:rPr>
        <w:t xml:space="preserve">Budget of Beneficiary: </w:t>
      </w:r>
    </w:p>
    <w:p w:rsidR="00CC01D2" w:rsidRPr="008B4872" w:rsidRDefault="00CC01D2" w:rsidP="00CC01D2">
      <w:pPr>
        <w:pStyle w:val="Default"/>
        <w:spacing w:line="360" w:lineRule="auto"/>
        <w:jc w:val="both"/>
        <w:rPr>
          <w:rFonts w:ascii="Calibri" w:eastAsia="Times New Roman" w:hAnsi="Calibri"/>
          <w:color w:val="auto"/>
          <w:sz w:val="22"/>
          <w:szCs w:val="22"/>
          <w:lang w:val="en-GB" w:eastAsia="el-GR"/>
        </w:rPr>
      </w:pPr>
      <w:r w:rsidRPr="008D4E91">
        <w:rPr>
          <w:rFonts w:ascii="Calibri" w:eastAsia="Times New Roman" w:hAnsi="Calibri"/>
          <w:b/>
          <w:color w:val="auto"/>
          <w:kern w:val="32"/>
          <w:sz w:val="22"/>
          <w:szCs w:val="22"/>
          <w:lang w:val="en-GB"/>
        </w:rPr>
        <w:lastRenderedPageBreak/>
        <w:t>Total Budget</w:t>
      </w:r>
      <w:r w:rsidRPr="00BA6AD3">
        <w:rPr>
          <w:sz w:val="20"/>
          <w:szCs w:val="20"/>
          <w:lang w:val="en-US"/>
        </w:rPr>
        <w:t xml:space="preserve">: </w:t>
      </w:r>
      <w:r w:rsidRPr="008B4872">
        <w:rPr>
          <w:rFonts w:ascii="Calibri" w:eastAsia="Times New Roman" w:hAnsi="Calibri"/>
          <w:color w:val="auto"/>
          <w:sz w:val="22"/>
          <w:szCs w:val="22"/>
          <w:lang w:val="en-GB" w:eastAsia="el-GR"/>
        </w:rPr>
        <w:t xml:space="preserve">This field is automatically filled in and concerns the total budget corresponding to the specific beneficiary. The budget is automatically filled in based on the information provided for each beneficiary in the respective Tables of Section D. Budget. </w:t>
      </w:r>
    </w:p>
    <w:p w:rsidR="00CC01D2" w:rsidRPr="008B4872" w:rsidRDefault="00CC01D2" w:rsidP="00CC01D2">
      <w:pPr>
        <w:pStyle w:val="Default"/>
        <w:spacing w:line="360" w:lineRule="auto"/>
        <w:jc w:val="both"/>
        <w:rPr>
          <w:rFonts w:ascii="Calibri" w:eastAsia="Times New Roman" w:hAnsi="Calibri"/>
          <w:color w:val="auto"/>
          <w:sz w:val="22"/>
          <w:szCs w:val="22"/>
          <w:lang w:val="en-GB" w:eastAsia="el-GR"/>
        </w:rPr>
      </w:pPr>
      <w:r w:rsidRPr="008D4E91">
        <w:rPr>
          <w:rFonts w:ascii="Calibri" w:eastAsia="Times New Roman" w:hAnsi="Calibri"/>
          <w:b/>
          <w:color w:val="auto"/>
          <w:kern w:val="32"/>
          <w:sz w:val="22"/>
          <w:szCs w:val="22"/>
          <w:lang w:val="en-GB"/>
        </w:rPr>
        <w:t>Union Support</w:t>
      </w:r>
      <w:r w:rsidRPr="00BA6AD3">
        <w:rPr>
          <w:sz w:val="20"/>
          <w:szCs w:val="20"/>
          <w:lang w:val="en-US"/>
        </w:rPr>
        <w:t xml:space="preserve">: </w:t>
      </w:r>
      <w:r w:rsidRPr="008B4872">
        <w:rPr>
          <w:rFonts w:ascii="Calibri" w:eastAsia="Times New Roman" w:hAnsi="Calibri"/>
          <w:color w:val="auto"/>
          <w:sz w:val="22"/>
          <w:szCs w:val="22"/>
          <w:lang w:val="en-GB" w:eastAsia="el-GR"/>
        </w:rPr>
        <w:t xml:space="preserve">This field is automatically calculated and concerns the Union’s Support corresponding to the specific beneficiary. </w:t>
      </w:r>
    </w:p>
    <w:p w:rsidR="00CC01D2" w:rsidRPr="008B4872" w:rsidRDefault="00CC01D2" w:rsidP="00CC01D2">
      <w:pPr>
        <w:pStyle w:val="Default"/>
        <w:spacing w:line="360" w:lineRule="auto"/>
        <w:jc w:val="both"/>
        <w:rPr>
          <w:rFonts w:ascii="Calibri" w:eastAsia="Times New Roman" w:hAnsi="Calibri"/>
          <w:color w:val="auto"/>
          <w:sz w:val="22"/>
          <w:szCs w:val="22"/>
          <w:lang w:val="en-GB" w:eastAsia="el-GR"/>
        </w:rPr>
      </w:pPr>
      <w:r w:rsidRPr="008D4E91">
        <w:rPr>
          <w:rFonts w:ascii="Calibri" w:eastAsia="Times New Roman" w:hAnsi="Calibri"/>
          <w:b/>
          <w:color w:val="auto"/>
          <w:kern w:val="32"/>
          <w:sz w:val="22"/>
          <w:szCs w:val="22"/>
          <w:lang w:val="en-GB"/>
        </w:rPr>
        <w:t>National Contribution:</w:t>
      </w:r>
      <w:r w:rsidRPr="008B4872">
        <w:rPr>
          <w:rFonts w:ascii="Calibri" w:eastAsia="Times New Roman" w:hAnsi="Calibri"/>
          <w:color w:val="auto"/>
          <w:sz w:val="22"/>
          <w:szCs w:val="22"/>
          <w:lang w:val="en-GB" w:eastAsia="el-GR"/>
        </w:rPr>
        <w:t xml:space="preserve"> This field is automatically calculated and concerns the national contribution corresponding to the specific beneficiary. </w:t>
      </w:r>
    </w:p>
    <w:p w:rsidR="00CC01D2" w:rsidRPr="00BA6AD3" w:rsidRDefault="00CC01D2" w:rsidP="00CC01D2">
      <w:pPr>
        <w:pStyle w:val="Default"/>
        <w:spacing w:line="360" w:lineRule="auto"/>
        <w:jc w:val="both"/>
        <w:rPr>
          <w:sz w:val="20"/>
          <w:szCs w:val="20"/>
          <w:lang w:val="en-US"/>
        </w:rPr>
      </w:pPr>
      <w:r w:rsidRPr="008D4E91">
        <w:rPr>
          <w:rFonts w:ascii="Calibri" w:eastAsia="Times New Roman" w:hAnsi="Calibri"/>
          <w:b/>
          <w:color w:val="auto"/>
          <w:kern w:val="32"/>
          <w:sz w:val="22"/>
          <w:szCs w:val="22"/>
          <w:lang w:val="en-GB"/>
        </w:rPr>
        <w:t>National Counterpart type:</w:t>
      </w:r>
      <w:r w:rsidRPr="00BA6AD3">
        <w:rPr>
          <w:b/>
          <w:bCs/>
          <w:sz w:val="20"/>
          <w:szCs w:val="20"/>
          <w:lang w:val="en-US"/>
        </w:rPr>
        <w:t xml:space="preserve"> </w:t>
      </w:r>
      <w:r w:rsidRPr="008B4872">
        <w:rPr>
          <w:rFonts w:ascii="Calibri" w:eastAsia="Times New Roman" w:hAnsi="Calibri"/>
          <w:color w:val="auto"/>
          <w:sz w:val="22"/>
          <w:szCs w:val="22"/>
          <w:lang w:val="en-GB" w:eastAsia="el-GR"/>
        </w:rPr>
        <w:t>Please select from the drop-down menu as appropriate; National Public Funding or National Private Funding.</w:t>
      </w:r>
      <w:r w:rsidRPr="00BA6AD3">
        <w:rPr>
          <w:sz w:val="20"/>
          <w:szCs w:val="20"/>
          <w:lang w:val="en-US"/>
        </w:rPr>
        <w:t xml:space="preserve"> </w:t>
      </w:r>
    </w:p>
    <w:p w:rsidR="00CC01D2" w:rsidRPr="008D4E91" w:rsidRDefault="00CC01D2" w:rsidP="00CC01D2">
      <w:pPr>
        <w:pStyle w:val="Default"/>
        <w:spacing w:line="360" w:lineRule="auto"/>
        <w:jc w:val="both"/>
        <w:rPr>
          <w:rFonts w:ascii="Calibri" w:eastAsia="Times New Roman" w:hAnsi="Calibri"/>
          <w:b/>
          <w:color w:val="auto"/>
          <w:kern w:val="32"/>
          <w:sz w:val="22"/>
          <w:szCs w:val="22"/>
          <w:lang w:val="en-GB"/>
        </w:rPr>
      </w:pPr>
    </w:p>
    <w:p w:rsidR="00CC01D2" w:rsidRPr="008D4E91" w:rsidRDefault="00CC01D2" w:rsidP="00CC01D2">
      <w:pPr>
        <w:pStyle w:val="Default"/>
        <w:spacing w:line="360" w:lineRule="auto"/>
        <w:jc w:val="both"/>
        <w:rPr>
          <w:rFonts w:ascii="Calibri" w:eastAsia="Times New Roman" w:hAnsi="Calibri"/>
          <w:b/>
          <w:color w:val="auto"/>
          <w:kern w:val="32"/>
          <w:sz w:val="22"/>
          <w:szCs w:val="22"/>
          <w:lang w:val="en-GB"/>
        </w:rPr>
      </w:pPr>
      <w:r w:rsidRPr="008D4E91">
        <w:rPr>
          <w:rFonts w:ascii="Calibri" w:eastAsia="Times New Roman" w:hAnsi="Calibri"/>
          <w:b/>
          <w:color w:val="auto"/>
          <w:kern w:val="32"/>
          <w:sz w:val="22"/>
          <w:szCs w:val="22"/>
          <w:lang w:val="en-GB"/>
        </w:rPr>
        <w:t xml:space="preserve">Bank Details of Beneficiary: </w:t>
      </w:r>
    </w:p>
    <w:p w:rsidR="00CC01D2" w:rsidRPr="008B4872" w:rsidRDefault="00CC01D2" w:rsidP="00CC01D2">
      <w:pPr>
        <w:pStyle w:val="Default"/>
        <w:spacing w:line="360" w:lineRule="auto"/>
        <w:jc w:val="both"/>
        <w:rPr>
          <w:rFonts w:ascii="Calibri" w:eastAsia="Times New Roman" w:hAnsi="Calibri"/>
          <w:color w:val="auto"/>
          <w:sz w:val="22"/>
          <w:szCs w:val="22"/>
          <w:lang w:val="en-GB" w:eastAsia="el-GR"/>
        </w:rPr>
      </w:pPr>
      <w:r w:rsidRPr="008B4872">
        <w:rPr>
          <w:rFonts w:ascii="Calibri" w:eastAsia="Times New Roman" w:hAnsi="Calibri"/>
          <w:color w:val="auto"/>
          <w:sz w:val="22"/>
          <w:szCs w:val="22"/>
          <w:lang w:val="en-GB" w:eastAsia="el-GR"/>
        </w:rPr>
        <w:t>Bank details should be filled in after the approval of the project proposal and is needed only for the Lead Beneficiary.</w:t>
      </w:r>
    </w:p>
    <w:p w:rsidR="00CC01D2" w:rsidRPr="00BA6AD3" w:rsidRDefault="00CC01D2" w:rsidP="00CC01D2">
      <w:pPr>
        <w:pStyle w:val="Default"/>
        <w:spacing w:line="360" w:lineRule="auto"/>
        <w:jc w:val="both"/>
        <w:rPr>
          <w:sz w:val="20"/>
          <w:szCs w:val="20"/>
          <w:lang w:val="en-US"/>
        </w:rPr>
      </w:pPr>
      <w:r w:rsidRPr="008D4E91">
        <w:rPr>
          <w:rFonts w:ascii="Calibri" w:eastAsia="Times New Roman" w:hAnsi="Calibri"/>
          <w:b/>
          <w:color w:val="auto"/>
          <w:kern w:val="32"/>
          <w:sz w:val="22"/>
          <w:szCs w:val="22"/>
          <w:lang w:val="en-GB"/>
        </w:rPr>
        <w:t>Bank Name:</w:t>
      </w:r>
      <w:r w:rsidRPr="00BA6AD3">
        <w:rPr>
          <w:sz w:val="20"/>
          <w:szCs w:val="20"/>
          <w:lang w:val="en-US"/>
        </w:rPr>
        <w:t xml:space="preserve"> </w:t>
      </w:r>
      <w:r w:rsidRPr="008B4872">
        <w:rPr>
          <w:rFonts w:ascii="Calibri" w:eastAsia="Times New Roman" w:hAnsi="Calibri"/>
          <w:color w:val="auto"/>
          <w:sz w:val="22"/>
          <w:szCs w:val="22"/>
          <w:lang w:val="en-GB" w:eastAsia="el-GR"/>
        </w:rPr>
        <w:t>Please provide the name of the Bank Institution where the specific beneficiary holds an account related to the project payments.</w:t>
      </w:r>
      <w:r w:rsidRPr="00BA6AD3">
        <w:rPr>
          <w:sz w:val="20"/>
          <w:szCs w:val="20"/>
          <w:lang w:val="en-US"/>
        </w:rPr>
        <w:t xml:space="preserve"> </w:t>
      </w:r>
    </w:p>
    <w:p w:rsidR="00CC01D2" w:rsidRPr="00BA6AD3" w:rsidRDefault="00CC01D2" w:rsidP="00CC01D2">
      <w:pPr>
        <w:pStyle w:val="Default"/>
        <w:spacing w:line="360" w:lineRule="auto"/>
        <w:jc w:val="both"/>
        <w:rPr>
          <w:sz w:val="20"/>
          <w:szCs w:val="20"/>
          <w:lang w:val="en-US"/>
        </w:rPr>
      </w:pPr>
      <w:r w:rsidRPr="008D4E91">
        <w:rPr>
          <w:rFonts w:ascii="Calibri" w:eastAsia="Times New Roman" w:hAnsi="Calibri"/>
          <w:b/>
          <w:color w:val="auto"/>
          <w:kern w:val="32"/>
          <w:sz w:val="22"/>
          <w:szCs w:val="22"/>
          <w:lang w:val="en-GB"/>
        </w:rPr>
        <w:t>Address:</w:t>
      </w:r>
      <w:r w:rsidRPr="00BA6AD3">
        <w:rPr>
          <w:b/>
          <w:bCs/>
          <w:sz w:val="20"/>
          <w:szCs w:val="20"/>
          <w:lang w:val="en-US"/>
        </w:rPr>
        <w:t xml:space="preserve"> </w:t>
      </w:r>
      <w:r w:rsidRPr="008B4872">
        <w:rPr>
          <w:rFonts w:ascii="Calibri" w:eastAsia="Times New Roman" w:hAnsi="Calibri"/>
          <w:color w:val="auto"/>
          <w:sz w:val="22"/>
          <w:szCs w:val="22"/>
          <w:lang w:val="en-GB" w:eastAsia="el-GR"/>
        </w:rPr>
        <w:t>Please provide the address of the Bank Institution</w:t>
      </w:r>
      <w:r w:rsidRPr="00BA6AD3">
        <w:rPr>
          <w:sz w:val="20"/>
          <w:szCs w:val="20"/>
          <w:lang w:val="en-US"/>
        </w:rPr>
        <w:t xml:space="preserve">. </w:t>
      </w:r>
    </w:p>
    <w:p w:rsidR="00CC01D2" w:rsidRPr="008B4872" w:rsidRDefault="00CC01D2" w:rsidP="00CC01D2">
      <w:pPr>
        <w:pStyle w:val="Default"/>
        <w:spacing w:line="360" w:lineRule="auto"/>
        <w:jc w:val="both"/>
        <w:rPr>
          <w:rFonts w:ascii="Calibri" w:eastAsia="Times New Roman" w:hAnsi="Calibri"/>
          <w:color w:val="auto"/>
          <w:sz w:val="22"/>
          <w:szCs w:val="22"/>
          <w:lang w:val="en-GB" w:eastAsia="el-GR"/>
        </w:rPr>
      </w:pPr>
      <w:r w:rsidRPr="008D4E91">
        <w:rPr>
          <w:rFonts w:ascii="Calibri" w:eastAsia="Times New Roman" w:hAnsi="Calibri"/>
          <w:b/>
          <w:color w:val="auto"/>
          <w:kern w:val="32"/>
          <w:sz w:val="22"/>
          <w:szCs w:val="22"/>
          <w:lang w:val="en-GB"/>
        </w:rPr>
        <w:t>Postal Code:</w:t>
      </w:r>
      <w:r w:rsidRPr="00BA6AD3">
        <w:rPr>
          <w:sz w:val="20"/>
          <w:szCs w:val="20"/>
          <w:lang w:val="en-US"/>
        </w:rPr>
        <w:t xml:space="preserve"> </w:t>
      </w:r>
      <w:r w:rsidRPr="008B4872">
        <w:rPr>
          <w:rFonts w:ascii="Calibri" w:eastAsia="Times New Roman" w:hAnsi="Calibri"/>
          <w:color w:val="auto"/>
          <w:sz w:val="22"/>
          <w:szCs w:val="22"/>
          <w:lang w:val="en-GB" w:eastAsia="el-GR"/>
        </w:rPr>
        <w:t xml:space="preserve">Please provide the postal code of the Bank Institution. </w:t>
      </w:r>
    </w:p>
    <w:p w:rsidR="00CC01D2" w:rsidRPr="00BA6AD3" w:rsidRDefault="00CC01D2" w:rsidP="00CC01D2">
      <w:pPr>
        <w:pStyle w:val="Default"/>
        <w:spacing w:line="360" w:lineRule="auto"/>
        <w:jc w:val="both"/>
        <w:rPr>
          <w:sz w:val="20"/>
          <w:szCs w:val="20"/>
          <w:lang w:val="en-US"/>
        </w:rPr>
      </w:pPr>
      <w:r w:rsidRPr="008D4E91">
        <w:rPr>
          <w:rFonts w:ascii="Calibri" w:eastAsia="Times New Roman" w:hAnsi="Calibri"/>
          <w:b/>
          <w:color w:val="auto"/>
          <w:kern w:val="32"/>
          <w:sz w:val="22"/>
          <w:szCs w:val="22"/>
          <w:lang w:val="en-GB"/>
        </w:rPr>
        <w:t>Town:</w:t>
      </w:r>
      <w:r w:rsidRPr="00BA6AD3">
        <w:rPr>
          <w:sz w:val="20"/>
          <w:szCs w:val="20"/>
          <w:lang w:val="en-US"/>
        </w:rPr>
        <w:t xml:space="preserve"> </w:t>
      </w:r>
      <w:r w:rsidRPr="008B4872">
        <w:rPr>
          <w:rFonts w:ascii="Calibri" w:eastAsia="Times New Roman" w:hAnsi="Calibri"/>
          <w:color w:val="auto"/>
          <w:sz w:val="22"/>
          <w:szCs w:val="22"/>
          <w:lang w:val="en-GB" w:eastAsia="el-GR"/>
        </w:rPr>
        <w:t xml:space="preserve">Please provide the name of the town where the Bank Institution is located. </w:t>
      </w:r>
    </w:p>
    <w:p w:rsidR="00CC01D2" w:rsidRPr="008B4872" w:rsidRDefault="00CC01D2" w:rsidP="00CC01D2">
      <w:pPr>
        <w:pStyle w:val="Default"/>
        <w:spacing w:line="360" w:lineRule="auto"/>
        <w:jc w:val="both"/>
        <w:rPr>
          <w:rFonts w:ascii="Calibri" w:eastAsia="Times New Roman" w:hAnsi="Calibri"/>
          <w:color w:val="auto"/>
          <w:sz w:val="22"/>
          <w:szCs w:val="22"/>
          <w:lang w:val="en-GB" w:eastAsia="el-GR"/>
        </w:rPr>
      </w:pPr>
      <w:r w:rsidRPr="008D4E91">
        <w:rPr>
          <w:rFonts w:ascii="Calibri" w:eastAsia="Times New Roman" w:hAnsi="Calibri"/>
          <w:b/>
          <w:color w:val="auto"/>
          <w:kern w:val="32"/>
          <w:sz w:val="22"/>
          <w:szCs w:val="22"/>
          <w:lang w:val="en-GB"/>
        </w:rPr>
        <w:t>Country:</w:t>
      </w:r>
      <w:r w:rsidRPr="00BA6AD3">
        <w:rPr>
          <w:sz w:val="20"/>
          <w:szCs w:val="20"/>
          <w:lang w:val="en-US"/>
        </w:rPr>
        <w:t xml:space="preserve"> </w:t>
      </w:r>
      <w:r w:rsidRPr="008B4872">
        <w:rPr>
          <w:rFonts w:ascii="Calibri" w:eastAsia="Times New Roman" w:hAnsi="Calibri"/>
          <w:color w:val="auto"/>
          <w:sz w:val="22"/>
          <w:szCs w:val="22"/>
          <w:lang w:val="en-GB" w:eastAsia="el-GR"/>
        </w:rPr>
        <w:t xml:space="preserve">Please specify the country where the Bank Institution is located. </w:t>
      </w:r>
    </w:p>
    <w:p w:rsidR="00CC01D2" w:rsidRPr="00BA6AD3" w:rsidRDefault="00CC01D2" w:rsidP="00CC01D2">
      <w:pPr>
        <w:pStyle w:val="Default"/>
        <w:spacing w:line="360" w:lineRule="auto"/>
        <w:jc w:val="both"/>
        <w:rPr>
          <w:sz w:val="20"/>
          <w:szCs w:val="20"/>
          <w:lang w:val="en-US"/>
        </w:rPr>
      </w:pPr>
      <w:r w:rsidRPr="008D4E91">
        <w:rPr>
          <w:rFonts w:ascii="Calibri" w:eastAsia="Times New Roman" w:hAnsi="Calibri"/>
          <w:b/>
          <w:color w:val="auto"/>
          <w:kern w:val="32"/>
          <w:sz w:val="22"/>
          <w:szCs w:val="22"/>
          <w:lang w:val="en-GB"/>
        </w:rPr>
        <w:t>IBAN:</w:t>
      </w:r>
      <w:r w:rsidRPr="00BA6AD3">
        <w:rPr>
          <w:sz w:val="20"/>
          <w:szCs w:val="20"/>
          <w:lang w:val="en-US"/>
        </w:rPr>
        <w:t xml:space="preserve"> </w:t>
      </w:r>
      <w:r w:rsidRPr="008B4872">
        <w:rPr>
          <w:rFonts w:ascii="Calibri" w:eastAsia="Times New Roman" w:hAnsi="Calibri"/>
          <w:color w:val="auto"/>
          <w:sz w:val="22"/>
          <w:szCs w:val="22"/>
          <w:lang w:val="en-GB" w:eastAsia="el-GR"/>
        </w:rPr>
        <w:t>Please specify the International Bank Account Number.</w:t>
      </w:r>
      <w:r w:rsidRPr="00BA6AD3">
        <w:rPr>
          <w:sz w:val="20"/>
          <w:szCs w:val="20"/>
          <w:lang w:val="en-US"/>
        </w:rPr>
        <w:t xml:space="preserve"> </w:t>
      </w:r>
    </w:p>
    <w:p w:rsidR="00CC01D2" w:rsidRPr="00BA6AD3" w:rsidRDefault="00CC01D2" w:rsidP="00CC01D2">
      <w:pPr>
        <w:pStyle w:val="Default"/>
        <w:spacing w:line="360" w:lineRule="auto"/>
        <w:jc w:val="both"/>
        <w:rPr>
          <w:sz w:val="20"/>
          <w:szCs w:val="20"/>
          <w:lang w:val="en-US"/>
        </w:rPr>
      </w:pPr>
      <w:r w:rsidRPr="008D4E91">
        <w:rPr>
          <w:rFonts w:ascii="Calibri" w:eastAsia="Times New Roman" w:hAnsi="Calibri"/>
          <w:b/>
          <w:color w:val="auto"/>
          <w:kern w:val="32"/>
          <w:sz w:val="22"/>
          <w:szCs w:val="22"/>
          <w:lang w:val="en-GB"/>
        </w:rPr>
        <w:t>SWIFT code:</w:t>
      </w:r>
      <w:r w:rsidRPr="00BA6AD3">
        <w:rPr>
          <w:sz w:val="20"/>
          <w:szCs w:val="20"/>
          <w:lang w:val="en-US"/>
        </w:rPr>
        <w:t xml:space="preserve"> </w:t>
      </w:r>
      <w:r w:rsidRPr="008B4872">
        <w:rPr>
          <w:rFonts w:ascii="Calibri" w:eastAsia="Times New Roman" w:hAnsi="Calibri"/>
          <w:color w:val="auto"/>
          <w:sz w:val="22"/>
          <w:szCs w:val="22"/>
          <w:lang w:val="en-GB" w:eastAsia="el-GR"/>
        </w:rPr>
        <w:t>Please specify the SWIFT Code</w:t>
      </w:r>
      <w:r w:rsidRPr="00BA6AD3">
        <w:rPr>
          <w:sz w:val="20"/>
          <w:szCs w:val="20"/>
          <w:lang w:val="en-US"/>
        </w:rPr>
        <w:t xml:space="preserve">. </w:t>
      </w:r>
    </w:p>
    <w:p w:rsidR="00CC01D2" w:rsidRPr="00BA6AD3" w:rsidRDefault="00CC01D2" w:rsidP="00CC01D2">
      <w:pPr>
        <w:pStyle w:val="Default"/>
        <w:spacing w:line="360" w:lineRule="auto"/>
        <w:jc w:val="both"/>
        <w:rPr>
          <w:sz w:val="20"/>
          <w:szCs w:val="20"/>
          <w:lang w:val="en-US"/>
        </w:rPr>
      </w:pPr>
      <w:r w:rsidRPr="008D4E91">
        <w:rPr>
          <w:rFonts w:ascii="Calibri" w:eastAsia="Times New Roman" w:hAnsi="Calibri"/>
          <w:b/>
          <w:color w:val="auto"/>
          <w:kern w:val="32"/>
          <w:sz w:val="22"/>
          <w:szCs w:val="22"/>
          <w:lang w:val="en-GB"/>
        </w:rPr>
        <w:t>Holder of the account:</w:t>
      </w:r>
      <w:r w:rsidRPr="00BA6AD3">
        <w:rPr>
          <w:sz w:val="20"/>
          <w:szCs w:val="20"/>
          <w:lang w:val="en-US"/>
        </w:rPr>
        <w:t xml:space="preserve"> </w:t>
      </w:r>
      <w:r w:rsidRPr="008B4872">
        <w:rPr>
          <w:rFonts w:ascii="Calibri" w:eastAsia="Times New Roman" w:hAnsi="Calibri"/>
          <w:color w:val="auto"/>
          <w:sz w:val="22"/>
          <w:szCs w:val="22"/>
          <w:lang w:val="en-GB" w:eastAsia="el-GR"/>
        </w:rPr>
        <w:t>Please specify the original name of the account holder.</w:t>
      </w:r>
      <w:r w:rsidRPr="00BA6AD3">
        <w:rPr>
          <w:sz w:val="20"/>
          <w:szCs w:val="20"/>
          <w:lang w:val="en-US"/>
        </w:rPr>
        <w:t xml:space="preserve"> </w:t>
      </w:r>
    </w:p>
    <w:p w:rsidR="00CC01D2" w:rsidRPr="00BA6AD3" w:rsidRDefault="00CC01D2" w:rsidP="00CC01D2">
      <w:pPr>
        <w:spacing w:after="0" w:line="360" w:lineRule="auto"/>
        <w:rPr>
          <w:lang w:val="en-US"/>
        </w:rPr>
      </w:pPr>
    </w:p>
    <w:p w:rsidR="00CC01D2" w:rsidRPr="00D81CD5" w:rsidRDefault="00CC01D2" w:rsidP="00CC01D2">
      <w:pPr>
        <w:spacing w:after="0" w:line="360" w:lineRule="auto"/>
        <w:rPr>
          <w:rFonts w:ascii="Calibri" w:hAnsi="Calibri"/>
          <w:b/>
          <w:sz w:val="22"/>
          <w:szCs w:val="22"/>
        </w:rPr>
      </w:pPr>
      <w:r w:rsidRPr="00D81CD5">
        <w:rPr>
          <w:rFonts w:ascii="Calibri" w:hAnsi="Calibri"/>
          <w:b/>
          <w:sz w:val="22"/>
          <w:szCs w:val="22"/>
        </w:rPr>
        <w:t>5. BUDGET</w:t>
      </w:r>
    </w:p>
    <w:p w:rsidR="00CC01D2" w:rsidRPr="00D81CD5" w:rsidRDefault="00CC01D2" w:rsidP="00CC01D2">
      <w:pPr>
        <w:pStyle w:val="Default"/>
        <w:spacing w:line="360" w:lineRule="auto"/>
        <w:jc w:val="both"/>
        <w:rPr>
          <w:rFonts w:ascii="Calibri" w:eastAsia="Times New Roman" w:hAnsi="Calibri"/>
          <w:color w:val="auto"/>
          <w:sz w:val="22"/>
          <w:szCs w:val="22"/>
          <w:lang w:val="en-GB" w:eastAsia="el-GR"/>
        </w:rPr>
      </w:pPr>
      <w:r w:rsidRPr="00D81CD5">
        <w:rPr>
          <w:rFonts w:ascii="Calibri" w:eastAsia="Times New Roman" w:hAnsi="Calibri"/>
          <w:color w:val="auto"/>
          <w:sz w:val="22"/>
          <w:szCs w:val="22"/>
          <w:lang w:val="en-GB" w:eastAsia="el-GR"/>
        </w:rPr>
        <w:t xml:space="preserve">This section provides information on the project budget and its analysis. You should keep in mind that all fields marked in grey are automatically filled in, based on the information provided in other parts of the Application Form. </w:t>
      </w:r>
    </w:p>
    <w:p w:rsidR="00CC01D2" w:rsidRPr="00BA6AD3" w:rsidRDefault="00CC01D2" w:rsidP="00CC01D2">
      <w:pPr>
        <w:pStyle w:val="Default"/>
        <w:spacing w:line="360" w:lineRule="auto"/>
        <w:jc w:val="both"/>
        <w:rPr>
          <w:i/>
          <w:iCs/>
          <w:sz w:val="20"/>
          <w:szCs w:val="20"/>
          <w:lang w:val="en-US"/>
        </w:rPr>
      </w:pPr>
    </w:p>
    <w:p w:rsidR="00CC01D2" w:rsidRPr="009B1CC1" w:rsidRDefault="00CC01D2" w:rsidP="00CC01D2">
      <w:pPr>
        <w:pStyle w:val="Default"/>
        <w:spacing w:line="360" w:lineRule="auto"/>
        <w:jc w:val="both"/>
        <w:rPr>
          <w:rFonts w:ascii="Calibri" w:eastAsia="Times New Roman" w:hAnsi="Calibri"/>
          <w:b/>
          <w:color w:val="auto"/>
          <w:kern w:val="32"/>
          <w:sz w:val="22"/>
          <w:szCs w:val="22"/>
          <w:lang w:val="en-GB"/>
        </w:rPr>
      </w:pPr>
      <w:r w:rsidRPr="009B1CC1">
        <w:rPr>
          <w:rFonts w:ascii="Calibri" w:eastAsia="Times New Roman" w:hAnsi="Calibri"/>
          <w:b/>
          <w:color w:val="auto"/>
          <w:kern w:val="32"/>
          <w:sz w:val="22"/>
          <w:szCs w:val="22"/>
          <w:lang w:val="en-GB"/>
        </w:rPr>
        <w:t xml:space="preserve">Project Budget: </w:t>
      </w:r>
    </w:p>
    <w:p w:rsidR="00CC01D2" w:rsidRPr="00BA6AD3" w:rsidRDefault="00CC01D2" w:rsidP="00CC01D2">
      <w:pPr>
        <w:pStyle w:val="Default"/>
        <w:spacing w:line="360" w:lineRule="auto"/>
        <w:jc w:val="both"/>
        <w:rPr>
          <w:sz w:val="20"/>
          <w:szCs w:val="20"/>
          <w:lang w:val="en-US"/>
        </w:rPr>
      </w:pPr>
      <w:r w:rsidRPr="00D81CD5">
        <w:rPr>
          <w:rFonts w:ascii="Calibri" w:eastAsia="Times New Roman" w:hAnsi="Calibri"/>
          <w:color w:val="auto"/>
          <w:sz w:val="22"/>
          <w:szCs w:val="22"/>
          <w:lang w:val="en-GB" w:eastAsia="el-GR"/>
        </w:rPr>
        <w:t>This table summarizes the project budget information and is automatically filled in. It contains the following fields</w:t>
      </w:r>
      <w:r w:rsidRPr="00BA6AD3">
        <w:rPr>
          <w:sz w:val="20"/>
          <w:szCs w:val="20"/>
          <w:lang w:val="en-US"/>
        </w:rPr>
        <w:t xml:space="preserve">: </w:t>
      </w:r>
    </w:p>
    <w:p w:rsidR="00CC01D2" w:rsidRPr="00D81CD5" w:rsidRDefault="00CC01D2" w:rsidP="00CC01D2">
      <w:pPr>
        <w:pStyle w:val="Default"/>
        <w:spacing w:line="360" w:lineRule="auto"/>
        <w:jc w:val="both"/>
        <w:rPr>
          <w:rFonts w:ascii="Calibri" w:eastAsia="Times New Roman" w:hAnsi="Calibri"/>
          <w:color w:val="auto"/>
          <w:sz w:val="22"/>
          <w:szCs w:val="22"/>
          <w:lang w:val="en-GB" w:eastAsia="el-GR"/>
        </w:rPr>
      </w:pPr>
      <w:r w:rsidRPr="009B1CC1">
        <w:rPr>
          <w:rFonts w:ascii="Calibri" w:eastAsia="Times New Roman" w:hAnsi="Calibri"/>
          <w:b/>
          <w:color w:val="auto"/>
          <w:kern w:val="32"/>
          <w:sz w:val="22"/>
          <w:szCs w:val="22"/>
          <w:lang w:val="en-GB"/>
        </w:rPr>
        <w:t>Union Support:</w:t>
      </w:r>
      <w:r w:rsidRPr="00BA6AD3">
        <w:rPr>
          <w:sz w:val="20"/>
          <w:szCs w:val="20"/>
          <w:lang w:val="en-US"/>
        </w:rPr>
        <w:t xml:space="preserve"> </w:t>
      </w:r>
      <w:r w:rsidRPr="00D81CD5">
        <w:rPr>
          <w:rFonts w:ascii="Calibri" w:eastAsia="Times New Roman" w:hAnsi="Calibri"/>
          <w:color w:val="auto"/>
          <w:sz w:val="22"/>
          <w:szCs w:val="22"/>
          <w:lang w:val="en-GB" w:eastAsia="el-GR"/>
        </w:rPr>
        <w:t xml:space="preserve">The Union’s Support corresponding to the specific project. </w:t>
      </w:r>
    </w:p>
    <w:p w:rsidR="00CC01D2" w:rsidRPr="00D81CD5" w:rsidRDefault="00CC01D2" w:rsidP="00CC01D2">
      <w:pPr>
        <w:pStyle w:val="Default"/>
        <w:spacing w:line="360" w:lineRule="auto"/>
        <w:jc w:val="both"/>
        <w:rPr>
          <w:rFonts w:ascii="Calibri" w:eastAsia="Times New Roman" w:hAnsi="Calibri"/>
          <w:color w:val="auto"/>
          <w:sz w:val="22"/>
          <w:szCs w:val="22"/>
          <w:lang w:val="en-GB" w:eastAsia="el-GR"/>
        </w:rPr>
      </w:pPr>
      <w:r w:rsidRPr="009B1CC1">
        <w:rPr>
          <w:rFonts w:ascii="Calibri" w:eastAsia="Times New Roman" w:hAnsi="Calibri"/>
          <w:b/>
          <w:color w:val="auto"/>
          <w:kern w:val="32"/>
          <w:sz w:val="22"/>
          <w:szCs w:val="22"/>
          <w:lang w:val="en-GB"/>
        </w:rPr>
        <w:t>National Counterpart:</w:t>
      </w:r>
      <w:r w:rsidRPr="00BA6AD3">
        <w:rPr>
          <w:sz w:val="20"/>
          <w:szCs w:val="20"/>
          <w:lang w:val="en-US"/>
        </w:rPr>
        <w:t xml:space="preserve"> </w:t>
      </w:r>
      <w:r w:rsidRPr="00D81CD5">
        <w:rPr>
          <w:rFonts w:ascii="Calibri" w:eastAsia="Times New Roman" w:hAnsi="Calibri"/>
          <w:color w:val="auto"/>
          <w:sz w:val="22"/>
          <w:szCs w:val="22"/>
          <w:lang w:val="en-GB" w:eastAsia="el-GR"/>
        </w:rPr>
        <w:t>The national contribution corresponding to the specific project. It is further analysed to National – Public Funding and National – Private Funding.</w:t>
      </w:r>
    </w:p>
    <w:p w:rsidR="00CC01D2" w:rsidRPr="00D81CD5" w:rsidRDefault="00CC01D2" w:rsidP="00CC01D2">
      <w:pPr>
        <w:pStyle w:val="Default"/>
        <w:spacing w:line="360" w:lineRule="auto"/>
        <w:jc w:val="both"/>
        <w:rPr>
          <w:rFonts w:ascii="Calibri" w:eastAsia="Times New Roman" w:hAnsi="Calibri"/>
          <w:color w:val="auto"/>
          <w:sz w:val="22"/>
          <w:szCs w:val="22"/>
          <w:lang w:val="en-GB" w:eastAsia="el-GR"/>
        </w:rPr>
      </w:pPr>
      <w:r w:rsidRPr="009B1CC1">
        <w:rPr>
          <w:rFonts w:ascii="Calibri" w:eastAsia="Times New Roman" w:hAnsi="Calibri"/>
          <w:b/>
          <w:color w:val="auto"/>
          <w:kern w:val="32"/>
          <w:sz w:val="22"/>
          <w:szCs w:val="22"/>
          <w:lang w:val="en-GB"/>
        </w:rPr>
        <w:lastRenderedPageBreak/>
        <w:t>Total Budget</w:t>
      </w:r>
      <w:r w:rsidRPr="00BA6AD3">
        <w:rPr>
          <w:sz w:val="20"/>
          <w:szCs w:val="20"/>
          <w:lang w:val="en-US"/>
        </w:rPr>
        <w:t xml:space="preserve">: </w:t>
      </w:r>
      <w:r w:rsidRPr="00D81CD5">
        <w:rPr>
          <w:rFonts w:ascii="Calibri" w:eastAsia="Times New Roman" w:hAnsi="Calibri"/>
          <w:color w:val="auto"/>
          <w:sz w:val="22"/>
          <w:szCs w:val="22"/>
          <w:lang w:val="en-GB" w:eastAsia="el-GR"/>
        </w:rPr>
        <w:t xml:space="preserve">the sum of Union Support plus the National Counterpart corresponding to the specific project. </w:t>
      </w:r>
    </w:p>
    <w:p w:rsidR="00CC01D2" w:rsidRPr="00BA6AD3" w:rsidRDefault="00CC01D2" w:rsidP="00CC01D2">
      <w:pPr>
        <w:pStyle w:val="Default"/>
        <w:spacing w:line="360" w:lineRule="auto"/>
        <w:jc w:val="both"/>
        <w:rPr>
          <w:sz w:val="20"/>
          <w:szCs w:val="20"/>
          <w:lang w:val="en-US"/>
        </w:rPr>
      </w:pPr>
    </w:p>
    <w:p w:rsidR="00CC01D2" w:rsidRPr="009B1CC1" w:rsidRDefault="00CC01D2" w:rsidP="00CC01D2">
      <w:pPr>
        <w:pStyle w:val="Default"/>
        <w:spacing w:line="360" w:lineRule="auto"/>
        <w:jc w:val="both"/>
        <w:rPr>
          <w:rFonts w:ascii="Calibri" w:eastAsia="Times New Roman" w:hAnsi="Calibri"/>
          <w:b/>
          <w:color w:val="auto"/>
          <w:kern w:val="32"/>
          <w:sz w:val="22"/>
          <w:szCs w:val="22"/>
          <w:lang w:val="en-GB"/>
        </w:rPr>
      </w:pPr>
      <w:r w:rsidRPr="009B1CC1">
        <w:rPr>
          <w:rFonts w:ascii="Calibri" w:eastAsia="Times New Roman" w:hAnsi="Calibri"/>
          <w:b/>
          <w:color w:val="auto"/>
          <w:kern w:val="32"/>
          <w:sz w:val="22"/>
          <w:szCs w:val="22"/>
          <w:lang w:val="en-GB"/>
        </w:rPr>
        <w:t xml:space="preserve">Total Project Budget per WP/ Budget Category: </w:t>
      </w:r>
    </w:p>
    <w:p w:rsidR="00CC01D2" w:rsidRPr="00D81CD5" w:rsidRDefault="00CC01D2" w:rsidP="00CC01D2">
      <w:pPr>
        <w:pStyle w:val="Default"/>
        <w:spacing w:line="360" w:lineRule="auto"/>
        <w:jc w:val="both"/>
        <w:rPr>
          <w:rFonts w:ascii="Calibri" w:eastAsia="Times New Roman" w:hAnsi="Calibri"/>
          <w:color w:val="auto"/>
          <w:sz w:val="22"/>
          <w:szCs w:val="22"/>
          <w:lang w:val="en-GB" w:eastAsia="el-GR"/>
        </w:rPr>
      </w:pPr>
      <w:r w:rsidRPr="00D81CD5">
        <w:rPr>
          <w:rFonts w:ascii="Calibri" w:eastAsia="Times New Roman" w:hAnsi="Calibri"/>
          <w:color w:val="auto"/>
          <w:sz w:val="22"/>
          <w:szCs w:val="22"/>
          <w:lang w:val="en-GB" w:eastAsia="el-GR"/>
        </w:rPr>
        <w:t xml:space="preserve">This table summarizes the total project costs per work package and budget category and is automatically filled in based on the information provided in the following tables that present the costs per beneficiary, deliverable and budget category and that will be further </w:t>
      </w:r>
      <w:proofErr w:type="spellStart"/>
      <w:r w:rsidRPr="00D81CD5">
        <w:rPr>
          <w:rFonts w:ascii="Calibri" w:eastAsia="Times New Roman" w:hAnsi="Calibri"/>
          <w:color w:val="auto"/>
          <w:sz w:val="22"/>
          <w:szCs w:val="22"/>
          <w:lang w:val="en-GB" w:eastAsia="el-GR"/>
        </w:rPr>
        <w:t>analyzed</w:t>
      </w:r>
      <w:proofErr w:type="spellEnd"/>
      <w:r w:rsidRPr="00D81CD5">
        <w:rPr>
          <w:rFonts w:ascii="Calibri" w:eastAsia="Times New Roman" w:hAnsi="Calibri"/>
          <w:color w:val="auto"/>
          <w:sz w:val="22"/>
          <w:szCs w:val="22"/>
          <w:lang w:val="en-GB" w:eastAsia="el-GR"/>
        </w:rPr>
        <w:t xml:space="preserve">. </w:t>
      </w:r>
    </w:p>
    <w:p w:rsidR="00CC01D2" w:rsidRPr="00BA6AD3" w:rsidRDefault="00CC01D2" w:rsidP="00CC01D2">
      <w:pPr>
        <w:pStyle w:val="Default"/>
        <w:spacing w:line="360" w:lineRule="auto"/>
        <w:jc w:val="both"/>
        <w:rPr>
          <w:i/>
          <w:iCs/>
          <w:sz w:val="20"/>
          <w:szCs w:val="20"/>
          <w:lang w:val="en-US"/>
        </w:rPr>
      </w:pPr>
    </w:p>
    <w:p w:rsidR="00CC01D2" w:rsidRPr="009B1CC1" w:rsidRDefault="00CC01D2" w:rsidP="00CC01D2">
      <w:pPr>
        <w:pStyle w:val="Default"/>
        <w:spacing w:line="360" w:lineRule="auto"/>
        <w:jc w:val="both"/>
        <w:rPr>
          <w:rFonts w:ascii="Calibri" w:eastAsia="Times New Roman" w:hAnsi="Calibri"/>
          <w:b/>
          <w:color w:val="auto"/>
          <w:kern w:val="32"/>
          <w:sz w:val="22"/>
          <w:szCs w:val="22"/>
          <w:lang w:val="en-GB"/>
        </w:rPr>
      </w:pPr>
      <w:r w:rsidRPr="009B1CC1">
        <w:rPr>
          <w:rFonts w:ascii="Calibri" w:eastAsia="Times New Roman" w:hAnsi="Calibri"/>
          <w:b/>
          <w:color w:val="auto"/>
          <w:kern w:val="32"/>
          <w:sz w:val="22"/>
          <w:szCs w:val="22"/>
          <w:lang w:val="en-GB"/>
        </w:rPr>
        <w:t xml:space="preserve">Costs per beneficiary/ Deliverable / Budget Category: </w:t>
      </w:r>
    </w:p>
    <w:p w:rsidR="00CC01D2" w:rsidRPr="00D81CD5" w:rsidRDefault="00CC01D2" w:rsidP="00CC01D2">
      <w:pPr>
        <w:pStyle w:val="Default"/>
        <w:spacing w:line="360" w:lineRule="auto"/>
        <w:jc w:val="both"/>
        <w:rPr>
          <w:rFonts w:ascii="Calibri" w:eastAsia="Times New Roman" w:hAnsi="Calibri"/>
          <w:color w:val="auto"/>
          <w:sz w:val="22"/>
          <w:szCs w:val="22"/>
          <w:lang w:val="en-GB" w:eastAsia="el-GR"/>
        </w:rPr>
      </w:pPr>
      <w:r w:rsidRPr="00D81CD5">
        <w:rPr>
          <w:rFonts w:ascii="Calibri" w:eastAsia="Times New Roman" w:hAnsi="Calibri"/>
          <w:color w:val="auto"/>
          <w:sz w:val="22"/>
          <w:szCs w:val="22"/>
          <w:lang w:val="en-GB" w:eastAsia="el-GR"/>
        </w:rPr>
        <w:t xml:space="preserve">The following tables present the costs per deliverable and budget category for each beneficiary participating in the project, starting with the Lead Beneficiary. </w:t>
      </w:r>
    </w:p>
    <w:p w:rsidR="00CC01D2" w:rsidRPr="00D81CD5" w:rsidRDefault="00CC01D2" w:rsidP="00CC01D2">
      <w:pPr>
        <w:pStyle w:val="Default"/>
        <w:spacing w:line="360" w:lineRule="auto"/>
        <w:jc w:val="both"/>
        <w:rPr>
          <w:rFonts w:ascii="Calibri" w:eastAsia="Times New Roman" w:hAnsi="Calibri"/>
          <w:color w:val="auto"/>
          <w:sz w:val="22"/>
          <w:szCs w:val="22"/>
          <w:lang w:val="en-GB" w:eastAsia="el-GR"/>
        </w:rPr>
      </w:pPr>
      <w:r w:rsidRPr="00D81CD5">
        <w:rPr>
          <w:rFonts w:ascii="Calibri" w:eastAsia="Times New Roman" w:hAnsi="Calibri"/>
          <w:color w:val="auto"/>
          <w:sz w:val="22"/>
          <w:szCs w:val="22"/>
          <w:lang w:val="en-GB" w:eastAsia="el-GR"/>
        </w:rPr>
        <w:t xml:space="preserve">Please fill in with the title of the deliverable implemented by the specific beneficiary. Then provide the analysis of the budget for the specific deliverable per budget category. The Totals per Work Package, Deliverable and Budget category are automatically filled in and marked in grey. </w:t>
      </w:r>
    </w:p>
    <w:p w:rsidR="00CC01D2" w:rsidRPr="004E2D37" w:rsidRDefault="00CC01D2" w:rsidP="00CC01D2">
      <w:pPr>
        <w:spacing w:after="0" w:line="360" w:lineRule="auto"/>
        <w:rPr>
          <w:b/>
          <w:lang w:val="en-US"/>
        </w:rPr>
      </w:pPr>
      <w:r w:rsidRPr="009B1CC1">
        <w:rPr>
          <w:rFonts w:ascii="Calibri" w:hAnsi="Calibri"/>
          <w:b/>
          <w:kern w:val="32"/>
          <w:sz w:val="22"/>
          <w:szCs w:val="22"/>
        </w:rPr>
        <w:t>NOTE: Each beneficiary may participate/ implement maximum 5 deliverables in each Work Package. The number of deliverables per beneficiary may not exceed 30 in total for the specific project</w:t>
      </w:r>
      <w:r w:rsidRPr="004E2D37">
        <w:rPr>
          <w:b/>
          <w:lang w:val="en-US"/>
        </w:rPr>
        <w:t>.</w:t>
      </w:r>
    </w:p>
    <w:p w:rsidR="00CC01D2" w:rsidRPr="00BA6AD3" w:rsidRDefault="00CC01D2" w:rsidP="00CC01D2">
      <w:pPr>
        <w:pStyle w:val="Default"/>
        <w:spacing w:line="360" w:lineRule="auto"/>
        <w:jc w:val="both"/>
        <w:rPr>
          <w:sz w:val="20"/>
          <w:szCs w:val="20"/>
          <w:lang w:val="en-US"/>
        </w:rPr>
      </w:pPr>
    </w:p>
    <w:p w:rsidR="00CC01D2" w:rsidRPr="009B1CC1" w:rsidRDefault="00CC01D2" w:rsidP="00CC01D2">
      <w:pPr>
        <w:pStyle w:val="Default"/>
        <w:spacing w:line="360" w:lineRule="auto"/>
        <w:jc w:val="both"/>
        <w:rPr>
          <w:rFonts w:ascii="Calibri" w:eastAsia="Times New Roman" w:hAnsi="Calibri"/>
          <w:b/>
          <w:color w:val="auto"/>
          <w:kern w:val="32"/>
          <w:sz w:val="22"/>
          <w:szCs w:val="22"/>
          <w:lang w:val="en-GB"/>
        </w:rPr>
      </w:pPr>
      <w:r w:rsidRPr="009B1CC1">
        <w:rPr>
          <w:rFonts w:ascii="Calibri" w:eastAsia="Times New Roman" w:hAnsi="Calibri"/>
          <w:b/>
          <w:color w:val="auto"/>
          <w:kern w:val="32"/>
          <w:sz w:val="22"/>
          <w:szCs w:val="22"/>
          <w:lang w:val="en-GB"/>
        </w:rPr>
        <w:t xml:space="preserve">6. TIMETABLE </w:t>
      </w:r>
    </w:p>
    <w:p w:rsidR="00CC01D2" w:rsidRPr="00BA6AD3" w:rsidRDefault="00CC01D2" w:rsidP="00CC01D2">
      <w:pPr>
        <w:pStyle w:val="Default"/>
        <w:spacing w:line="360" w:lineRule="auto"/>
        <w:jc w:val="both"/>
        <w:rPr>
          <w:sz w:val="20"/>
          <w:szCs w:val="20"/>
          <w:lang w:val="en-US"/>
        </w:rPr>
      </w:pPr>
    </w:p>
    <w:p w:rsidR="00CC01D2" w:rsidRPr="003078D2" w:rsidRDefault="00CC01D2" w:rsidP="00CC01D2">
      <w:pPr>
        <w:pStyle w:val="Default"/>
        <w:spacing w:line="360" w:lineRule="auto"/>
        <w:jc w:val="both"/>
        <w:rPr>
          <w:rFonts w:ascii="Calibri" w:eastAsia="Times New Roman" w:hAnsi="Calibri"/>
          <w:color w:val="auto"/>
          <w:sz w:val="22"/>
          <w:szCs w:val="22"/>
          <w:lang w:val="en-GB" w:eastAsia="el-GR"/>
        </w:rPr>
      </w:pPr>
      <w:r w:rsidRPr="003078D2">
        <w:rPr>
          <w:rFonts w:ascii="Calibri" w:eastAsia="Times New Roman" w:hAnsi="Calibri"/>
          <w:color w:val="auto"/>
          <w:sz w:val="22"/>
          <w:szCs w:val="22"/>
          <w:lang w:val="en-GB" w:eastAsia="el-GR"/>
        </w:rPr>
        <w:t xml:space="preserve">This section provides information on the Work Packages implementation timetable as well as on the provisional allocation of the project budget per Work Package and reporting period. </w:t>
      </w:r>
    </w:p>
    <w:p w:rsidR="00CC01D2" w:rsidRPr="00BA6AD3" w:rsidRDefault="00CC01D2" w:rsidP="00CC01D2">
      <w:pPr>
        <w:pStyle w:val="Default"/>
        <w:spacing w:line="360" w:lineRule="auto"/>
        <w:jc w:val="both"/>
        <w:rPr>
          <w:i/>
          <w:iCs/>
          <w:sz w:val="20"/>
          <w:szCs w:val="20"/>
          <w:lang w:val="en-US"/>
        </w:rPr>
      </w:pPr>
    </w:p>
    <w:p w:rsidR="00CC01D2" w:rsidRPr="00873A6B" w:rsidRDefault="00CC01D2" w:rsidP="00CC01D2">
      <w:pPr>
        <w:pStyle w:val="Default"/>
        <w:spacing w:line="360" w:lineRule="auto"/>
        <w:jc w:val="both"/>
        <w:rPr>
          <w:b/>
          <w:sz w:val="20"/>
          <w:szCs w:val="20"/>
          <w:lang w:val="en-US"/>
        </w:rPr>
      </w:pPr>
      <w:r w:rsidRPr="009B1CC1">
        <w:rPr>
          <w:rFonts w:ascii="Calibri" w:eastAsia="Times New Roman" w:hAnsi="Calibri"/>
          <w:b/>
          <w:color w:val="auto"/>
          <w:kern w:val="32"/>
          <w:sz w:val="22"/>
          <w:szCs w:val="22"/>
          <w:lang w:val="en-GB"/>
        </w:rPr>
        <w:t>Timetable</w:t>
      </w:r>
      <w:r w:rsidRPr="00873A6B">
        <w:rPr>
          <w:b/>
          <w:iCs/>
          <w:sz w:val="20"/>
          <w:szCs w:val="20"/>
          <w:lang w:val="en-US"/>
        </w:rPr>
        <w:t xml:space="preserve"> </w:t>
      </w:r>
    </w:p>
    <w:p w:rsidR="00CC01D2" w:rsidRPr="003078D2" w:rsidRDefault="00CC01D2" w:rsidP="00CC01D2">
      <w:pPr>
        <w:pStyle w:val="Default"/>
        <w:spacing w:line="360" w:lineRule="auto"/>
        <w:jc w:val="both"/>
        <w:rPr>
          <w:rFonts w:ascii="Calibri" w:eastAsia="Times New Roman" w:hAnsi="Calibri"/>
          <w:color w:val="auto"/>
          <w:sz w:val="22"/>
          <w:szCs w:val="22"/>
          <w:lang w:val="en-GB" w:eastAsia="el-GR"/>
        </w:rPr>
      </w:pPr>
      <w:r w:rsidRPr="003078D2">
        <w:rPr>
          <w:rFonts w:ascii="Calibri" w:eastAsia="Times New Roman" w:hAnsi="Calibri"/>
          <w:color w:val="auto"/>
          <w:sz w:val="22"/>
          <w:szCs w:val="22"/>
          <w:lang w:val="en-GB" w:eastAsia="el-GR"/>
        </w:rPr>
        <w:t xml:space="preserve">This table is automatically filled in based on the information provided in Section B. “Detailed Description” and displays the duration of each Work Package in months by automatically marking the relevant boxes, representing months of the respective years. </w:t>
      </w:r>
    </w:p>
    <w:p w:rsidR="00CC01D2" w:rsidRPr="00BA6AD3" w:rsidRDefault="00CC01D2" w:rsidP="00CC01D2">
      <w:pPr>
        <w:pStyle w:val="Default"/>
        <w:spacing w:line="360" w:lineRule="auto"/>
        <w:jc w:val="both"/>
        <w:rPr>
          <w:i/>
          <w:iCs/>
          <w:sz w:val="20"/>
          <w:szCs w:val="20"/>
          <w:lang w:val="en-US"/>
        </w:rPr>
      </w:pPr>
    </w:p>
    <w:p w:rsidR="00CC01D2" w:rsidRPr="009B1CC1" w:rsidRDefault="00CC01D2" w:rsidP="00CC01D2">
      <w:pPr>
        <w:pStyle w:val="Default"/>
        <w:spacing w:line="360" w:lineRule="auto"/>
        <w:jc w:val="both"/>
        <w:rPr>
          <w:rFonts w:ascii="Calibri" w:eastAsia="Times New Roman" w:hAnsi="Calibri"/>
          <w:b/>
          <w:color w:val="auto"/>
          <w:kern w:val="32"/>
          <w:sz w:val="22"/>
          <w:szCs w:val="22"/>
          <w:lang w:val="en-GB"/>
        </w:rPr>
      </w:pPr>
      <w:r w:rsidRPr="009B1CC1">
        <w:rPr>
          <w:rFonts w:ascii="Calibri" w:eastAsia="Times New Roman" w:hAnsi="Calibri"/>
          <w:b/>
          <w:color w:val="auto"/>
          <w:kern w:val="32"/>
          <w:sz w:val="22"/>
          <w:szCs w:val="22"/>
          <w:lang w:val="en-GB"/>
        </w:rPr>
        <w:t xml:space="preserve">Budget per year </w:t>
      </w:r>
    </w:p>
    <w:p w:rsidR="00CC01D2" w:rsidRPr="003078D2" w:rsidRDefault="00CC01D2" w:rsidP="00CC01D2">
      <w:pPr>
        <w:spacing w:after="0" w:line="360" w:lineRule="auto"/>
        <w:rPr>
          <w:rFonts w:ascii="Calibri" w:hAnsi="Calibri"/>
          <w:sz w:val="22"/>
          <w:szCs w:val="22"/>
          <w:lang w:eastAsia="el-GR"/>
        </w:rPr>
      </w:pPr>
      <w:r w:rsidRPr="003078D2">
        <w:rPr>
          <w:rFonts w:ascii="Calibri" w:hAnsi="Calibri"/>
          <w:sz w:val="22"/>
          <w:szCs w:val="22"/>
          <w:lang w:eastAsia="el-GR"/>
        </w:rPr>
        <w:t xml:space="preserve">Please specify the provisional allocation of the budget in the yearly reporting periods covering the project’s duration. In each field representing a reporting period of a specific year, provide the budget in Euros that corresponds to the part of the budget of the specific WP that will be </w:t>
      </w:r>
      <w:r w:rsidRPr="003078D2">
        <w:rPr>
          <w:rFonts w:ascii="Calibri" w:hAnsi="Calibri"/>
          <w:sz w:val="22"/>
          <w:szCs w:val="22"/>
          <w:lang w:eastAsia="el-GR"/>
        </w:rPr>
        <w:lastRenderedPageBreak/>
        <w:t>spent during this period. The Totals per Work Package and per Reporting Period will be filled in automatically.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99"/>
      </w:tblGrid>
      <w:tr w:rsidR="00CC01D2" w:rsidRPr="00BA6AD3" w:rsidTr="00CC01D2">
        <w:trPr>
          <w:trHeight w:val="1099"/>
        </w:trPr>
        <w:tc>
          <w:tcPr>
            <w:tcW w:w="8499" w:type="dxa"/>
          </w:tcPr>
          <w:p w:rsidR="00CC01D2" w:rsidRPr="009B1CC1" w:rsidRDefault="00CC01D2" w:rsidP="00CC01D2">
            <w:pPr>
              <w:pStyle w:val="Attention"/>
              <w:spacing w:after="0" w:line="360" w:lineRule="auto"/>
              <w:jc w:val="center"/>
              <w:rPr>
                <w:rFonts w:ascii="Calibri" w:hAnsi="Calibri"/>
                <w:b/>
                <w:i w:val="0"/>
                <w:iCs w:val="0"/>
                <w:kern w:val="32"/>
              </w:rPr>
            </w:pPr>
            <w:r w:rsidRPr="009B1CC1">
              <w:rPr>
                <w:rFonts w:ascii="Calibri" w:hAnsi="Calibri"/>
                <w:b/>
                <w:i w:val="0"/>
                <w:iCs w:val="0"/>
                <w:kern w:val="32"/>
              </w:rPr>
              <w:t>Attention:</w:t>
            </w:r>
          </w:p>
          <w:p w:rsidR="00CC01D2" w:rsidRPr="00BA6AD3" w:rsidRDefault="00CC01D2" w:rsidP="00CC01D2">
            <w:pPr>
              <w:pStyle w:val="a4"/>
              <w:spacing w:after="0" w:line="360" w:lineRule="auto"/>
              <w:ind w:left="360"/>
              <w:rPr>
                <w:rFonts w:cs="Arial"/>
                <w:kern w:val="32"/>
                <w:highlight w:val="yellow"/>
              </w:rPr>
            </w:pPr>
            <w:r w:rsidRPr="003078D2">
              <w:rPr>
                <w:rFonts w:ascii="Calibri" w:hAnsi="Calibri"/>
                <w:lang w:eastAsia="el-GR"/>
              </w:rPr>
              <w:t>The “Budget per reporting period” Table should be in line with the “Total Costs per Work Package” table in Section D “Budget”.</w:t>
            </w:r>
            <w:r w:rsidRPr="00BA6AD3">
              <w:rPr>
                <w:kern w:val="32"/>
                <w:sz w:val="20"/>
                <w:szCs w:val="20"/>
              </w:rPr>
              <w:t xml:space="preserve"> </w:t>
            </w:r>
            <w:r w:rsidRPr="003078D2">
              <w:rPr>
                <w:rFonts w:ascii="Calibri" w:hAnsi="Calibri"/>
                <w:lang w:eastAsia="el-GR"/>
              </w:rPr>
              <w:t xml:space="preserve">In case of mismatches, the respective cells </w:t>
            </w:r>
            <w:r w:rsidRPr="003078D2">
              <w:rPr>
                <w:rFonts w:ascii="Calibri" w:hAnsi="Calibri"/>
                <w:color w:val="FF0000"/>
                <w:lang w:eastAsia="el-GR"/>
              </w:rPr>
              <w:t>(Cells CM47:CM83)</w:t>
            </w:r>
            <w:r w:rsidRPr="003078D2">
              <w:rPr>
                <w:rFonts w:ascii="Calibri" w:hAnsi="Calibri"/>
                <w:lang w:eastAsia="el-GR"/>
              </w:rPr>
              <w:t xml:space="preserve"> turn red.</w:t>
            </w:r>
          </w:p>
        </w:tc>
      </w:tr>
    </w:tbl>
    <w:p w:rsidR="00CC01D2" w:rsidRPr="00BA6AD3" w:rsidRDefault="00CC01D2" w:rsidP="00CC01D2">
      <w:pPr>
        <w:pStyle w:val="a4"/>
        <w:spacing w:after="0" w:line="360" w:lineRule="auto"/>
        <w:rPr>
          <w:kern w:val="32"/>
          <w:highlight w:val="yellow"/>
        </w:rPr>
      </w:pPr>
    </w:p>
    <w:p w:rsidR="00CC01D2" w:rsidRPr="006A4980" w:rsidRDefault="00CC01D2" w:rsidP="00CC01D2">
      <w:pPr>
        <w:pStyle w:val="Default"/>
        <w:spacing w:line="360" w:lineRule="auto"/>
        <w:jc w:val="both"/>
        <w:rPr>
          <w:rFonts w:ascii="Calibri" w:eastAsia="Times New Roman" w:hAnsi="Calibri"/>
          <w:b/>
          <w:color w:val="auto"/>
          <w:kern w:val="32"/>
          <w:sz w:val="22"/>
          <w:szCs w:val="22"/>
          <w:lang w:val="en-GB"/>
        </w:rPr>
      </w:pPr>
      <w:r w:rsidRPr="006A4980">
        <w:rPr>
          <w:rFonts w:ascii="Calibri" w:eastAsia="Times New Roman" w:hAnsi="Calibri"/>
          <w:b/>
          <w:color w:val="auto"/>
          <w:kern w:val="32"/>
          <w:sz w:val="22"/>
          <w:szCs w:val="22"/>
          <w:lang w:val="en-GB"/>
        </w:rPr>
        <w:t>7. INDICATORS</w:t>
      </w:r>
    </w:p>
    <w:p w:rsidR="00CC01D2" w:rsidRPr="00BA6AD3" w:rsidRDefault="00CC01D2" w:rsidP="00CC01D2">
      <w:pPr>
        <w:spacing w:after="0" w:line="360" w:lineRule="auto"/>
      </w:pPr>
    </w:p>
    <w:p w:rsidR="00CC01D2" w:rsidRPr="00BA6AD3" w:rsidRDefault="00CC01D2" w:rsidP="00CC01D2">
      <w:pPr>
        <w:pStyle w:val="a4"/>
        <w:spacing w:after="0" w:line="360" w:lineRule="auto"/>
        <w:rPr>
          <w:kern w:val="32"/>
          <w:sz w:val="20"/>
          <w:szCs w:val="20"/>
        </w:rPr>
      </w:pPr>
      <w:r w:rsidRPr="00FF2E07">
        <w:rPr>
          <w:rFonts w:ascii="Calibri" w:hAnsi="Calibri"/>
          <w:lang w:eastAsia="el-GR"/>
        </w:rPr>
        <w:t>This section provides information on the outputs and results which are expected to be achieved by the project proposed</w:t>
      </w:r>
      <w:r w:rsidRPr="00BA6AD3">
        <w:rPr>
          <w:kern w:val="32"/>
          <w:sz w:val="20"/>
          <w:szCs w:val="20"/>
        </w:rPr>
        <w:t>.</w:t>
      </w:r>
    </w:p>
    <w:p w:rsidR="00CC01D2" w:rsidRPr="00FF2E07" w:rsidRDefault="00CC01D2" w:rsidP="00CC01D2">
      <w:pPr>
        <w:pStyle w:val="ListBullet1"/>
        <w:spacing w:after="0" w:line="360" w:lineRule="auto"/>
        <w:ind w:hanging="283"/>
        <w:rPr>
          <w:rFonts w:ascii="Calibri" w:hAnsi="Calibri"/>
          <w:lang w:eastAsia="el-GR"/>
        </w:rPr>
      </w:pPr>
      <w:r w:rsidRPr="006A4980">
        <w:rPr>
          <w:rFonts w:ascii="Calibri" w:hAnsi="Calibri"/>
          <w:b/>
          <w:kern w:val="32"/>
        </w:rPr>
        <w:t>Priority Axis:</w:t>
      </w:r>
      <w:r w:rsidRPr="00BA6AD3">
        <w:rPr>
          <w:sz w:val="20"/>
          <w:szCs w:val="20"/>
        </w:rPr>
        <w:t xml:space="preserve"> </w:t>
      </w:r>
      <w:r w:rsidRPr="00FF2E07">
        <w:rPr>
          <w:rFonts w:ascii="Calibri" w:hAnsi="Calibri"/>
          <w:lang w:eastAsia="el-GR"/>
        </w:rPr>
        <w:t xml:space="preserve">The Priority Axis, under which the specific project is </w:t>
      </w:r>
      <w:proofErr w:type="gramStart"/>
      <w:r w:rsidRPr="00FF2E07">
        <w:rPr>
          <w:rFonts w:ascii="Calibri" w:hAnsi="Calibri"/>
          <w:lang w:eastAsia="el-GR"/>
        </w:rPr>
        <w:t>proposed</w:t>
      </w:r>
      <w:proofErr w:type="gramEnd"/>
      <w:r w:rsidRPr="00FF2E07">
        <w:rPr>
          <w:rFonts w:ascii="Calibri" w:hAnsi="Calibri"/>
          <w:lang w:eastAsia="el-GR"/>
        </w:rPr>
        <w:t xml:space="preserve"> is automatically filled in based on the relevant information provided at the Project Identification Section (Section A) of the Application Form.</w:t>
      </w:r>
    </w:p>
    <w:p w:rsidR="00CC01D2" w:rsidRPr="00BA6AD3" w:rsidRDefault="00CC01D2" w:rsidP="00CC01D2">
      <w:pPr>
        <w:pStyle w:val="ListBullet1"/>
        <w:spacing w:after="0" w:line="360" w:lineRule="auto"/>
        <w:ind w:hanging="283"/>
        <w:rPr>
          <w:kern w:val="32"/>
          <w:sz w:val="20"/>
          <w:szCs w:val="20"/>
          <w:lang w:val="en-US"/>
        </w:rPr>
      </w:pPr>
      <w:r w:rsidRPr="006A4980">
        <w:rPr>
          <w:rFonts w:ascii="Calibri" w:hAnsi="Calibri"/>
          <w:b/>
          <w:kern w:val="32"/>
        </w:rPr>
        <w:t>Thematic Priority:</w:t>
      </w:r>
      <w:r w:rsidRPr="00BA6AD3">
        <w:rPr>
          <w:kern w:val="32"/>
          <w:sz w:val="20"/>
          <w:szCs w:val="20"/>
          <w:lang w:val="en-US"/>
        </w:rPr>
        <w:t xml:space="preserve"> </w:t>
      </w:r>
      <w:r w:rsidRPr="00FF2E07">
        <w:rPr>
          <w:rFonts w:ascii="Calibri" w:hAnsi="Calibri"/>
          <w:lang w:eastAsia="el-GR"/>
        </w:rPr>
        <w:t xml:space="preserve">The Thematic Priority, under which the specific project is </w:t>
      </w:r>
      <w:proofErr w:type="gramStart"/>
      <w:r w:rsidRPr="00FF2E07">
        <w:rPr>
          <w:rFonts w:ascii="Calibri" w:hAnsi="Calibri"/>
          <w:lang w:eastAsia="el-GR"/>
        </w:rPr>
        <w:t>proposed</w:t>
      </w:r>
      <w:proofErr w:type="gramEnd"/>
      <w:r w:rsidRPr="00FF2E07">
        <w:rPr>
          <w:rFonts w:ascii="Calibri" w:hAnsi="Calibri"/>
          <w:lang w:eastAsia="el-GR"/>
        </w:rPr>
        <w:t xml:space="preserve"> is automatically filled in based on the relevant information provided at the Project Identification Section (Section A) of the Application Form.</w:t>
      </w:r>
    </w:p>
    <w:p w:rsidR="00CC01D2" w:rsidRPr="00FF2E07" w:rsidRDefault="00CC01D2" w:rsidP="00CC01D2">
      <w:pPr>
        <w:pStyle w:val="ListBullet1"/>
        <w:spacing w:after="0" w:line="360" w:lineRule="auto"/>
        <w:ind w:hanging="283"/>
        <w:rPr>
          <w:rFonts w:ascii="Calibri" w:hAnsi="Calibri"/>
          <w:lang w:eastAsia="el-GR"/>
        </w:rPr>
      </w:pPr>
      <w:r w:rsidRPr="006A4980">
        <w:rPr>
          <w:rFonts w:ascii="Calibri" w:hAnsi="Calibri"/>
          <w:b/>
          <w:kern w:val="32"/>
        </w:rPr>
        <w:t>Specific Objective:</w:t>
      </w:r>
      <w:r w:rsidRPr="00BA6AD3">
        <w:rPr>
          <w:b/>
          <w:kern w:val="32"/>
          <w:sz w:val="20"/>
          <w:szCs w:val="20"/>
          <w:lang w:val="en-US"/>
        </w:rPr>
        <w:t xml:space="preserve"> </w:t>
      </w:r>
      <w:r w:rsidRPr="00FF2E07">
        <w:rPr>
          <w:rFonts w:ascii="Calibri" w:hAnsi="Calibri"/>
          <w:lang w:eastAsia="el-GR"/>
        </w:rPr>
        <w:t>The measure, under which the specific project is proposed, is automatically filled in based on the relevant information provided at the Project Identification Section (Section A) of the Application Form.</w:t>
      </w:r>
    </w:p>
    <w:p w:rsidR="00CC01D2" w:rsidRPr="006A4980" w:rsidRDefault="00CC01D2" w:rsidP="00CC01D2">
      <w:pPr>
        <w:pStyle w:val="Default"/>
        <w:spacing w:line="360" w:lineRule="auto"/>
        <w:jc w:val="both"/>
        <w:rPr>
          <w:rFonts w:ascii="Calibri" w:eastAsia="Times New Roman" w:hAnsi="Calibri"/>
          <w:b/>
          <w:color w:val="auto"/>
          <w:kern w:val="32"/>
          <w:sz w:val="22"/>
          <w:szCs w:val="22"/>
          <w:lang w:val="en-GB"/>
        </w:rPr>
      </w:pPr>
      <w:r>
        <w:rPr>
          <w:rFonts w:ascii="Calibri" w:eastAsia="Times New Roman" w:hAnsi="Calibri"/>
          <w:b/>
          <w:color w:val="auto"/>
          <w:kern w:val="32"/>
          <w:sz w:val="22"/>
          <w:szCs w:val="22"/>
          <w:lang w:val="en-GB"/>
        </w:rPr>
        <w:t xml:space="preserve">           </w:t>
      </w:r>
      <w:r w:rsidRPr="006A4980">
        <w:rPr>
          <w:rFonts w:ascii="Calibri" w:eastAsia="Times New Roman" w:hAnsi="Calibri"/>
          <w:b/>
          <w:color w:val="auto"/>
          <w:kern w:val="32"/>
          <w:sz w:val="22"/>
          <w:szCs w:val="22"/>
          <w:lang w:val="en-GB"/>
        </w:rPr>
        <w:t>Type of Indicators:</w:t>
      </w:r>
    </w:p>
    <w:p w:rsidR="00CC01D2" w:rsidRPr="00FF2E07" w:rsidRDefault="00CC01D2" w:rsidP="00CC01D2">
      <w:pPr>
        <w:pStyle w:val="20"/>
        <w:tabs>
          <w:tab w:val="clear" w:pos="643"/>
          <w:tab w:val="clear" w:pos="926"/>
          <w:tab w:val="clear" w:pos="965"/>
          <w:tab w:val="num" w:pos="851"/>
        </w:tabs>
        <w:spacing w:after="0" w:line="360" w:lineRule="auto"/>
        <w:ind w:left="851" w:hanging="284"/>
        <w:rPr>
          <w:rFonts w:ascii="Calibri" w:hAnsi="Calibri"/>
          <w:lang w:eastAsia="el-GR"/>
        </w:rPr>
      </w:pPr>
      <w:r w:rsidRPr="006A4980">
        <w:rPr>
          <w:rFonts w:ascii="Calibri" w:hAnsi="Calibri"/>
          <w:b/>
          <w:kern w:val="32"/>
        </w:rPr>
        <w:t>Outputs</w:t>
      </w:r>
      <w:r w:rsidRPr="00BA6AD3">
        <w:rPr>
          <w:kern w:val="32"/>
          <w:sz w:val="20"/>
          <w:szCs w:val="20"/>
        </w:rPr>
        <w:t xml:space="preserve"> </w:t>
      </w:r>
      <w:r w:rsidRPr="00FF2E07">
        <w:rPr>
          <w:rFonts w:ascii="Calibri" w:hAnsi="Calibri"/>
          <w:lang w:eastAsia="el-GR"/>
        </w:rPr>
        <w:t xml:space="preserve">are tangible and visible results or products relating to project activities. Outputs are quantified through the use of indicators. Expected project outputs will contribute to the aims of the specific Priority and / or Measure. </w:t>
      </w:r>
    </w:p>
    <w:p w:rsidR="00CC01D2" w:rsidRPr="00BA6AD3" w:rsidRDefault="00CC01D2" w:rsidP="00CC01D2">
      <w:pPr>
        <w:pStyle w:val="20"/>
        <w:tabs>
          <w:tab w:val="clear" w:pos="643"/>
          <w:tab w:val="clear" w:pos="926"/>
          <w:tab w:val="clear" w:pos="965"/>
          <w:tab w:val="num" w:pos="851"/>
        </w:tabs>
        <w:spacing w:after="0" w:line="360" w:lineRule="auto"/>
        <w:ind w:left="851" w:hanging="284"/>
        <w:rPr>
          <w:kern w:val="32"/>
          <w:sz w:val="20"/>
          <w:szCs w:val="20"/>
        </w:rPr>
      </w:pPr>
      <w:r w:rsidRPr="006A4980">
        <w:rPr>
          <w:rFonts w:ascii="Calibri" w:hAnsi="Calibri"/>
          <w:b/>
          <w:kern w:val="32"/>
        </w:rPr>
        <w:t>Results</w:t>
      </w:r>
      <w:r w:rsidRPr="00BA6AD3">
        <w:rPr>
          <w:b/>
          <w:kern w:val="32"/>
          <w:sz w:val="20"/>
          <w:szCs w:val="20"/>
        </w:rPr>
        <w:t xml:space="preserve"> </w:t>
      </w:r>
      <w:r w:rsidRPr="00FF2E07">
        <w:rPr>
          <w:rFonts w:ascii="Calibri" w:hAnsi="Calibri"/>
          <w:lang w:eastAsia="el-GR"/>
        </w:rPr>
        <w:t>refer to the immediate impacts derived from the project implementation. Project results must refer to the objectives of the specific Priority Axis and / or Measure. Results are quantified through the use of indicators. At least the indicators set out in the Programme must be used.</w:t>
      </w:r>
    </w:p>
    <w:p w:rsidR="00CC01D2" w:rsidRPr="00BA6AD3" w:rsidRDefault="00CC01D2" w:rsidP="00CC01D2">
      <w:pPr>
        <w:pStyle w:val="ListBullet1"/>
        <w:spacing w:after="0" w:line="360" w:lineRule="auto"/>
        <w:ind w:hanging="283"/>
        <w:rPr>
          <w:kern w:val="32"/>
          <w:sz w:val="20"/>
          <w:szCs w:val="20"/>
        </w:rPr>
      </w:pPr>
      <w:r w:rsidRPr="006A4980">
        <w:rPr>
          <w:rFonts w:ascii="Calibri" w:hAnsi="Calibri"/>
          <w:b/>
          <w:kern w:val="32"/>
        </w:rPr>
        <w:t>Indicators</w:t>
      </w:r>
      <w:r w:rsidRPr="00BA6AD3">
        <w:rPr>
          <w:b/>
          <w:kern w:val="32"/>
          <w:sz w:val="20"/>
          <w:szCs w:val="20"/>
        </w:rPr>
        <w:t>:</w:t>
      </w:r>
      <w:r w:rsidRPr="00BA6AD3">
        <w:rPr>
          <w:kern w:val="32"/>
          <w:sz w:val="20"/>
          <w:szCs w:val="20"/>
        </w:rPr>
        <w:t xml:space="preserve"> </w:t>
      </w:r>
      <w:r w:rsidRPr="00FF2E07">
        <w:rPr>
          <w:rFonts w:ascii="Calibri" w:hAnsi="Calibri"/>
          <w:lang w:eastAsia="el-GR"/>
        </w:rPr>
        <w:t>The output/ result indicators defined in the Programme for the specific Priority Axis are filled in automatically and based on the table below.</w:t>
      </w:r>
    </w:p>
    <w:p w:rsidR="00CC01D2" w:rsidRPr="00FF2E07" w:rsidRDefault="00CC01D2" w:rsidP="00CC01D2">
      <w:pPr>
        <w:pStyle w:val="ListBullet1"/>
        <w:spacing w:after="0" w:line="360" w:lineRule="auto"/>
        <w:ind w:hanging="283"/>
        <w:rPr>
          <w:rFonts w:ascii="Calibri" w:hAnsi="Calibri"/>
          <w:lang w:eastAsia="el-GR"/>
        </w:rPr>
      </w:pPr>
      <w:r w:rsidRPr="006A4980">
        <w:rPr>
          <w:rFonts w:ascii="Calibri" w:hAnsi="Calibri"/>
          <w:b/>
          <w:kern w:val="32"/>
        </w:rPr>
        <w:t>Unit of Measurement:</w:t>
      </w:r>
      <w:r w:rsidRPr="00BA6AD3">
        <w:rPr>
          <w:kern w:val="32"/>
          <w:sz w:val="20"/>
          <w:szCs w:val="20"/>
        </w:rPr>
        <w:t xml:space="preserve"> </w:t>
      </w:r>
      <w:r w:rsidRPr="00FF2E07">
        <w:rPr>
          <w:rFonts w:ascii="Calibri" w:hAnsi="Calibri"/>
          <w:lang w:eastAsia="el-GR"/>
        </w:rPr>
        <w:t xml:space="preserve">Output/ result indicators are measured in physical.  The measurement units of the predefined output indicators are automatically filled in based on the information provided above. </w:t>
      </w:r>
    </w:p>
    <w:p w:rsidR="00CC01D2" w:rsidRPr="00FF2E07" w:rsidRDefault="00CC01D2" w:rsidP="00CC01D2">
      <w:pPr>
        <w:pStyle w:val="ListBullet1"/>
        <w:spacing w:after="0" w:line="360" w:lineRule="auto"/>
        <w:ind w:hanging="283"/>
        <w:rPr>
          <w:rFonts w:ascii="Calibri" w:hAnsi="Calibri"/>
          <w:lang w:eastAsia="el-GR"/>
        </w:rPr>
      </w:pPr>
      <w:r w:rsidRPr="006A4980">
        <w:rPr>
          <w:rFonts w:ascii="Calibri" w:hAnsi="Calibri"/>
          <w:b/>
          <w:kern w:val="32"/>
        </w:rPr>
        <w:t>Target:</w:t>
      </w:r>
      <w:r w:rsidRPr="00BA6AD3">
        <w:rPr>
          <w:kern w:val="32"/>
          <w:sz w:val="20"/>
          <w:szCs w:val="20"/>
        </w:rPr>
        <w:t xml:space="preserve"> </w:t>
      </w:r>
      <w:r w:rsidRPr="00FF2E07">
        <w:rPr>
          <w:rFonts w:ascii="Calibri" w:hAnsi="Calibri"/>
          <w:lang w:eastAsia="el-GR"/>
        </w:rPr>
        <w:t>Please specify the targeted value of each indicator.</w:t>
      </w:r>
    </w:p>
    <w:p w:rsidR="00CC01D2" w:rsidRDefault="00CC01D2" w:rsidP="00CC01D2">
      <w:pPr>
        <w:pStyle w:val="a4"/>
        <w:spacing w:after="0" w:line="360" w:lineRule="auto"/>
        <w:rPr>
          <w:kern w:val="32"/>
          <w:sz w:val="20"/>
          <w:szCs w:val="20"/>
        </w:rPr>
        <w:sectPr w:rsidR="00CC01D2" w:rsidSect="00CC01D2">
          <w:headerReference w:type="default" r:id="rId17"/>
          <w:footerReference w:type="default" r:id="rId18"/>
          <w:headerReference w:type="first" r:id="rId19"/>
          <w:footerReference w:type="first" r:id="rId20"/>
          <w:pgSz w:w="11906" w:h="16838"/>
          <w:pgMar w:top="1418" w:right="1701" w:bottom="1418" w:left="1701" w:header="709" w:footer="709" w:gutter="0"/>
          <w:cols w:space="708"/>
          <w:titlePg/>
          <w:docGrid w:linePitch="360"/>
        </w:sectPr>
      </w:pPr>
    </w:p>
    <w:p w:rsidR="00CC01D2" w:rsidRPr="00BA6AD3" w:rsidRDefault="00CC01D2" w:rsidP="00CC01D2">
      <w:pPr>
        <w:pStyle w:val="a4"/>
        <w:spacing w:after="0" w:line="360" w:lineRule="auto"/>
        <w:rPr>
          <w:kern w:val="32"/>
          <w:sz w:val="20"/>
          <w:szCs w:val="20"/>
        </w:rPr>
      </w:pPr>
    </w:p>
    <w:p w:rsidR="00CC01D2" w:rsidRPr="00CC01D2" w:rsidRDefault="00CC01D2" w:rsidP="00CC01D2">
      <w:pPr>
        <w:spacing w:after="0" w:line="360" w:lineRule="auto"/>
        <w:rPr>
          <w:b/>
          <w:bCs/>
          <w:color w:val="548DD4"/>
          <w:szCs w:val="22"/>
        </w:rPr>
      </w:pPr>
      <w:r w:rsidRPr="00CC01D2">
        <w:rPr>
          <w:b/>
          <w:bCs/>
          <w:color w:val="548DD4"/>
          <w:szCs w:val="22"/>
        </w:rPr>
        <w:t>Table 8: Priority Axis, Thematic Priority and Specific Objectives</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4"/>
        <w:gridCol w:w="3184"/>
        <w:gridCol w:w="2268"/>
        <w:gridCol w:w="3685"/>
        <w:gridCol w:w="3402"/>
      </w:tblGrid>
      <w:tr w:rsidR="00CC01D2" w:rsidRPr="002830B5" w:rsidTr="00CC01D2">
        <w:tc>
          <w:tcPr>
            <w:tcW w:w="1744" w:type="dxa"/>
            <w:vAlign w:val="center"/>
          </w:tcPr>
          <w:p w:rsidR="00CC01D2" w:rsidRPr="00602A42" w:rsidRDefault="00CC01D2" w:rsidP="00CC01D2">
            <w:pPr>
              <w:pStyle w:val="a4"/>
              <w:spacing w:after="0" w:line="360" w:lineRule="auto"/>
              <w:rPr>
                <w:rFonts w:ascii="Calibri" w:hAnsi="Calibri"/>
                <w:lang w:eastAsia="el-GR"/>
              </w:rPr>
            </w:pPr>
            <w:r w:rsidRPr="00602A42">
              <w:rPr>
                <w:rFonts w:ascii="Calibri" w:hAnsi="Calibri"/>
                <w:lang w:eastAsia="el-GR"/>
              </w:rPr>
              <w:t>Priority Axis</w:t>
            </w:r>
          </w:p>
        </w:tc>
        <w:tc>
          <w:tcPr>
            <w:tcW w:w="3184" w:type="dxa"/>
            <w:vAlign w:val="center"/>
          </w:tcPr>
          <w:p w:rsidR="00CC01D2" w:rsidRPr="00602A42" w:rsidRDefault="00CC01D2" w:rsidP="00CC01D2">
            <w:pPr>
              <w:pStyle w:val="a4"/>
              <w:spacing w:after="0" w:line="360" w:lineRule="auto"/>
              <w:rPr>
                <w:rFonts w:ascii="Calibri" w:hAnsi="Calibri"/>
                <w:lang w:eastAsia="el-GR"/>
              </w:rPr>
            </w:pPr>
            <w:r w:rsidRPr="00602A42">
              <w:rPr>
                <w:rFonts w:ascii="Calibri" w:hAnsi="Calibri"/>
                <w:lang w:eastAsia="el-GR"/>
              </w:rPr>
              <w:t>Thematic Priority</w:t>
            </w:r>
          </w:p>
        </w:tc>
        <w:tc>
          <w:tcPr>
            <w:tcW w:w="2268" w:type="dxa"/>
            <w:vAlign w:val="center"/>
          </w:tcPr>
          <w:p w:rsidR="00CC01D2" w:rsidRPr="00602A42" w:rsidRDefault="00CC01D2" w:rsidP="00CC01D2">
            <w:pPr>
              <w:pStyle w:val="a4"/>
              <w:spacing w:after="0" w:line="360" w:lineRule="auto"/>
              <w:rPr>
                <w:rFonts w:ascii="Calibri" w:hAnsi="Calibri"/>
                <w:lang w:eastAsia="el-GR"/>
              </w:rPr>
            </w:pPr>
            <w:r w:rsidRPr="00602A42">
              <w:rPr>
                <w:rFonts w:ascii="Calibri" w:hAnsi="Calibri"/>
                <w:lang w:eastAsia="el-GR"/>
              </w:rPr>
              <w:t>Specific Objective(s)</w:t>
            </w:r>
          </w:p>
        </w:tc>
        <w:tc>
          <w:tcPr>
            <w:tcW w:w="3685" w:type="dxa"/>
            <w:vAlign w:val="center"/>
          </w:tcPr>
          <w:p w:rsidR="00CC01D2" w:rsidRPr="00602A42" w:rsidRDefault="00CC01D2" w:rsidP="00CC01D2">
            <w:pPr>
              <w:pStyle w:val="a4"/>
              <w:spacing w:after="0" w:line="360" w:lineRule="auto"/>
              <w:rPr>
                <w:rFonts w:ascii="Calibri" w:hAnsi="Calibri"/>
                <w:lang w:eastAsia="el-GR"/>
              </w:rPr>
            </w:pPr>
            <w:r w:rsidRPr="00602A42">
              <w:rPr>
                <w:rFonts w:ascii="Calibri" w:hAnsi="Calibri"/>
                <w:lang w:eastAsia="el-GR"/>
              </w:rPr>
              <w:t>Selected Result Indicators</w:t>
            </w:r>
          </w:p>
        </w:tc>
        <w:tc>
          <w:tcPr>
            <w:tcW w:w="3402" w:type="dxa"/>
            <w:vAlign w:val="center"/>
          </w:tcPr>
          <w:p w:rsidR="00CC01D2" w:rsidRPr="00602A42" w:rsidRDefault="00CC01D2" w:rsidP="00CC01D2">
            <w:pPr>
              <w:pStyle w:val="a4"/>
              <w:spacing w:after="0" w:line="360" w:lineRule="auto"/>
              <w:rPr>
                <w:rFonts w:ascii="Calibri" w:hAnsi="Calibri"/>
                <w:lang w:eastAsia="el-GR"/>
              </w:rPr>
            </w:pPr>
            <w:r w:rsidRPr="00602A42">
              <w:rPr>
                <w:rFonts w:ascii="Calibri" w:hAnsi="Calibri"/>
                <w:lang w:eastAsia="el-GR"/>
              </w:rPr>
              <w:t>Selected Output Indicators</w:t>
            </w:r>
          </w:p>
        </w:tc>
      </w:tr>
      <w:tr w:rsidR="00CC01D2" w:rsidRPr="002830B5" w:rsidTr="00CC01D2">
        <w:tc>
          <w:tcPr>
            <w:tcW w:w="1744" w:type="dxa"/>
            <w:vAlign w:val="center"/>
          </w:tcPr>
          <w:p w:rsidR="00CC01D2" w:rsidRPr="002830B5" w:rsidRDefault="00E74C56" w:rsidP="00E74C56">
            <w:pPr>
              <w:pStyle w:val="a4"/>
              <w:spacing w:after="0" w:line="360" w:lineRule="auto"/>
              <w:jc w:val="center"/>
              <w:rPr>
                <w:kern w:val="32"/>
                <w:sz w:val="20"/>
                <w:szCs w:val="20"/>
              </w:rPr>
            </w:pPr>
            <w:r>
              <w:rPr>
                <w:kern w:val="32"/>
                <w:sz w:val="20"/>
                <w:szCs w:val="20"/>
              </w:rPr>
              <w:t>1</w:t>
            </w:r>
          </w:p>
        </w:tc>
        <w:tc>
          <w:tcPr>
            <w:tcW w:w="3184" w:type="dxa"/>
            <w:vAlign w:val="center"/>
          </w:tcPr>
          <w:p w:rsidR="00CC01D2" w:rsidRPr="002830B5" w:rsidRDefault="00E74C56" w:rsidP="00CC01D2">
            <w:pPr>
              <w:pStyle w:val="a4"/>
              <w:spacing w:after="0" w:line="360" w:lineRule="auto"/>
              <w:rPr>
                <w:kern w:val="32"/>
                <w:sz w:val="20"/>
                <w:szCs w:val="20"/>
              </w:rPr>
            </w:pPr>
            <w:r w:rsidRPr="00E74C56">
              <w:rPr>
                <w:kern w:val="32"/>
                <w:sz w:val="20"/>
                <w:szCs w:val="20"/>
              </w:rPr>
              <w:t>(b) Protecting the environment &amp; promoting climate change adaptation &amp; mitigation, risk prevention &amp; management</w:t>
            </w:r>
          </w:p>
        </w:tc>
        <w:tc>
          <w:tcPr>
            <w:tcW w:w="2268" w:type="dxa"/>
            <w:vAlign w:val="center"/>
          </w:tcPr>
          <w:p w:rsidR="00CC01D2" w:rsidRPr="00E44FF9" w:rsidRDefault="00CC01D2" w:rsidP="00CC01D2">
            <w:pPr>
              <w:pStyle w:val="a4"/>
              <w:spacing w:after="0" w:line="360" w:lineRule="auto"/>
              <w:rPr>
                <w:rFonts w:ascii="Calibri" w:hAnsi="Calibri"/>
                <w:lang w:eastAsia="el-GR"/>
              </w:rPr>
            </w:pPr>
            <w:r w:rsidRPr="00E44FF9">
              <w:rPr>
                <w:rFonts w:ascii="Calibri" w:hAnsi="Calibri"/>
                <w:lang w:eastAsia="el-GR"/>
              </w:rPr>
              <w:t>1.4 Improve the effectiveness of risk prevention and disaster management with a focus on forest fires</w:t>
            </w:r>
          </w:p>
        </w:tc>
        <w:tc>
          <w:tcPr>
            <w:tcW w:w="3685" w:type="dxa"/>
            <w:vAlign w:val="center"/>
          </w:tcPr>
          <w:p w:rsidR="00CC01D2" w:rsidRPr="00602A42" w:rsidRDefault="00CC01D2" w:rsidP="00CC01D2">
            <w:pPr>
              <w:pStyle w:val="a4"/>
              <w:spacing w:after="0" w:line="360" w:lineRule="auto"/>
              <w:rPr>
                <w:rFonts w:ascii="Calibri" w:hAnsi="Calibri"/>
                <w:lang w:eastAsia="el-GR"/>
              </w:rPr>
            </w:pPr>
            <w:r w:rsidRPr="00602A42">
              <w:rPr>
                <w:rFonts w:ascii="Calibri" w:hAnsi="Calibri"/>
                <w:lang w:eastAsia="el-GR"/>
              </w:rPr>
              <w:t>Area damaged by forest fires (5-yr rolling annual average in hectares)</w:t>
            </w:r>
          </w:p>
        </w:tc>
        <w:tc>
          <w:tcPr>
            <w:tcW w:w="3402" w:type="dxa"/>
            <w:vAlign w:val="center"/>
          </w:tcPr>
          <w:p w:rsidR="00CC01D2" w:rsidRPr="00E44FF9" w:rsidRDefault="00CC01D2" w:rsidP="00CC01D2">
            <w:pPr>
              <w:pStyle w:val="a4"/>
              <w:spacing w:after="0" w:line="360" w:lineRule="auto"/>
              <w:rPr>
                <w:rFonts w:ascii="Calibri" w:hAnsi="Calibri"/>
                <w:lang w:eastAsia="el-GR"/>
              </w:rPr>
            </w:pPr>
            <w:r w:rsidRPr="00E44FF9">
              <w:rPr>
                <w:rFonts w:ascii="Calibri" w:hAnsi="Calibri"/>
                <w:lang w:eastAsia="el-GR"/>
              </w:rPr>
              <w:t>CO23</w:t>
            </w:r>
          </w:p>
          <w:p w:rsidR="00CC01D2" w:rsidRPr="00E44FF9" w:rsidRDefault="00CC01D2" w:rsidP="00CC01D2">
            <w:pPr>
              <w:pStyle w:val="a4"/>
              <w:spacing w:after="0" w:line="360" w:lineRule="auto"/>
              <w:rPr>
                <w:rFonts w:ascii="Calibri" w:hAnsi="Calibri"/>
                <w:lang w:eastAsia="el-GR"/>
              </w:rPr>
            </w:pPr>
            <w:r w:rsidRPr="00E44FF9">
              <w:rPr>
                <w:rFonts w:ascii="Calibri" w:hAnsi="Calibri"/>
                <w:lang w:eastAsia="el-GR"/>
              </w:rPr>
              <w:t>Population benefiting from forest fire protection measures</w:t>
            </w:r>
          </w:p>
        </w:tc>
      </w:tr>
    </w:tbl>
    <w:p w:rsidR="00CC01D2" w:rsidRDefault="00CC01D2" w:rsidP="00CC01D2">
      <w:pPr>
        <w:pStyle w:val="a4"/>
        <w:spacing w:after="0" w:line="360" w:lineRule="auto"/>
        <w:rPr>
          <w:kern w:val="32"/>
          <w:sz w:val="20"/>
          <w:szCs w:val="20"/>
        </w:rPr>
      </w:pPr>
    </w:p>
    <w:p w:rsidR="00CC01D2" w:rsidRDefault="00CC01D2" w:rsidP="00CC01D2">
      <w:pPr>
        <w:pStyle w:val="a4"/>
        <w:spacing w:after="0" w:line="360" w:lineRule="auto"/>
        <w:rPr>
          <w:kern w:val="32"/>
          <w:sz w:val="20"/>
          <w:szCs w:val="20"/>
        </w:rPr>
      </w:pPr>
    </w:p>
    <w:p w:rsidR="00CC01D2" w:rsidRPr="00336669" w:rsidRDefault="00CC01D2" w:rsidP="00CC01D2">
      <w:pPr>
        <w:pStyle w:val="a4"/>
        <w:spacing w:after="0" w:line="360" w:lineRule="auto"/>
        <w:rPr>
          <w:kern w:val="32"/>
          <w:sz w:val="20"/>
          <w:szCs w:val="20"/>
          <w:lang w:val="en-US"/>
        </w:rPr>
        <w:sectPr w:rsidR="00CC01D2" w:rsidRPr="00336669" w:rsidSect="00CC01D2">
          <w:pgSz w:w="16838" w:h="11906" w:orient="landscape"/>
          <w:pgMar w:top="1701" w:right="1418" w:bottom="1701" w:left="1418" w:header="709" w:footer="709" w:gutter="0"/>
          <w:cols w:space="708"/>
          <w:titlePg/>
          <w:docGrid w:linePitch="360"/>
        </w:sectPr>
      </w:pPr>
    </w:p>
    <w:p w:rsidR="00CC01D2" w:rsidRPr="00BA6AD3" w:rsidRDefault="00CC01D2" w:rsidP="00CC01D2">
      <w:pPr>
        <w:pStyle w:val="a4"/>
        <w:spacing w:after="0" w:line="360" w:lineRule="auto"/>
        <w:rPr>
          <w:sz w:val="20"/>
          <w:szCs w:val="20"/>
        </w:rPr>
      </w:pPr>
      <w:r w:rsidRPr="005D0C0B">
        <w:rPr>
          <w:rFonts w:ascii="Calibri" w:hAnsi="Calibri"/>
          <w:b/>
          <w:kern w:val="32"/>
        </w:rPr>
        <w:lastRenderedPageBreak/>
        <w:t>8.</w:t>
      </w:r>
      <w:r w:rsidRPr="00BA6AD3">
        <w:rPr>
          <w:sz w:val="20"/>
          <w:szCs w:val="20"/>
        </w:rPr>
        <w:t xml:space="preserve"> </w:t>
      </w:r>
      <w:r w:rsidRPr="005D0C0B">
        <w:rPr>
          <w:rFonts w:ascii="Calibri" w:hAnsi="Calibri"/>
          <w:b/>
          <w:kern w:val="32"/>
        </w:rPr>
        <w:t>CHECKLIST FOR SUBMISSION</w:t>
      </w:r>
    </w:p>
    <w:p w:rsidR="00CC01D2" w:rsidRPr="00BA6AD3" w:rsidRDefault="00CC01D2" w:rsidP="00CC01D2">
      <w:pPr>
        <w:pStyle w:val="a4"/>
        <w:spacing w:after="0" w:line="360" w:lineRule="auto"/>
        <w:rPr>
          <w:kern w:val="32"/>
          <w:sz w:val="20"/>
          <w:szCs w:val="20"/>
        </w:rPr>
      </w:pPr>
    </w:p>
    <w:p w:rsidR="00CC01D2" w:rsidRPr="00A228BC" w:rsidRDefault="00CC01D2" w:rsidP="00CC01D2">
      <w:pPr>
        <w:pStyle w:val="a4"/>
        <w:spacing w:after="0" w:line="360" w:lineRule="auto"/>
        <w:rPr>
          <w:rFonts w:ascii="Calibri" w:hAnsi="Calibri"/>
          <w:lang w:eastAsia="el-GR"/>
        </w:rPr>
      </w:pPr>
      <w:r w:rsidRPr="00A228BC">
        <w:rPr>
          <w:rFonts w:ascii="Calibri" w:hAnsi="Calibri"/>
          <w:lang w:eastAsia="el-GR"/>
        </w:rPr>
        <w:t>This section provides a checklist of requirements that have to be fulfilled before officially submitting the project proposal. Please make sure that you have fulfilled all of the requirements listed in that section by clicking on each checkbox, before submitting the documents.</w:t>
      </w:r>
    </w:p>
    <w:p w:rsidR="00CC01D2" w:rsidRPr="00A228BC" w:rsidRDefault="00CC01D2" w:rsidP="00CC01D2">
      <w:pPr>
        <w:spacing w:after="0" w:line="360" w:lineRule="auto"/>
        <w:rPr>
          <w:rFonts w:ascii="Calibri" w:hAnsi="Calibri"/>
          <w:sz w:val="22"/>
          <w:szCs w:val="22"/>
          <w:lang w:eastAsia="el-GR"/>
        </w:rPr>
      </w:pPr>
    </w:p>
    <w:p w:rsidR="00CC01D2" w:rsidRPr="00A228BC" w:rsidRDefault="00CC01D2" w:rsidP="00CC01D2">
      <w:pPr>
        <w:spacing w:after="0" w:line="360" w:lineRule="auto"/>
        <w:rPr>
          <w:rFonts w:ascii="Calibri" w:hAnsi="Calibri"/>
          <w:sz w:val="22"/>
          <w:szCs w:val="22"/>
          <w:lang w:eastAsia="el-GR"/>
        </w:rPr>
      </w:pPr>
      <w:r w:rsidRPr="00A228BC">
        <w:rPr>
          <w:rFonts w:ascii="Calibri" w:hAnsi="Calibri"/>
          <w:sz w:val="22"/>
          <w:szCs w:val="22"/>
          <w:lang w:eastAsia="el-GR"/>
        </w:rPr>
        <w:t>Note: In order to submit a project proposal, potential beneficiaries / Applicants must refer to the Applicant’s Pack and all relevant documents annexed to the specific Call for project Proposals. Project Proposals should be submitted in accordance to the guidelines provided in the relevant Call for proposals and the Project Manual.</w:t>
      </w:r>
    </w:p>
    <w:p w:rsidR="00CC01D2" w:rsidRPr="00BA6AD3" w:rsidRDefault="00CC01D2" w:rsidP="00CC01D2">
      <w:pPr>
        <w:spacing w:after="0" w:line="360" w:lineRule="auto"/>
        <w:rPr>
          <w:lang w:val="en-US"/>
        </w:rPr>
      </w:pPr>
      <w:r w:rsidRPr="00A228BC">
        <w:rPr>
          <w:rFonts w:ascii="Calibri" w:hAnsi="Calibri"/>
          <w:sz w:val="22"/>
          <w:szCs w:val="22"/>
          <w:lang w:eastAsia="el-GR"/>
        </w:rPr>
        <w:t>All documents should be valid at the date of submission of the Project Proposal</w:t>
      </w:r>
      <w:r w:rsidRPr="00BA6AD3">
        <w:rPr>
          <w:lang w:val="en-US"/>
        </w:rPr>
        <w:t>.</w:t>
      </w:r>
    </w:p>
    <w:p w:rsidR="00CC01D2" w:rsidRPr="00CC01D2" w:rsidRDefault="00CC01D2" w:rsidP="00CC01D2">
      <w:pPr>
        <w:pStyle w:val="2"/>
      </w:pPr>
      <w:bookmarkStart w:id="159" w:name="_Toc433898059"/>
      <w:bookmarkStart w:id="160" w:name="_Toc505082788"/>
      <w:r w:rsidRPr="00CC01D2">
        <w:t>Evaluation Procedure</w:t>
      </w:r>
      <w:bookmarkEnd w:id="159"/>
      <w:bookmarkEnd w:id="160"/>
      <w:r w:rsidRPr="00CC01D2">
        <w:t xml:space="preserve">  </w:t>
      </w:r>
    </w:p>
    <w:p w:rsidR="00CC01D2" w:rsidRDefault="00CC01D2" w:rsidP="00CC01D2">
      <w:pPr>
        <w:pStyle w:val="a4"/>
        <w:spacing w:after="0" w:line="360" w:lineRule="auto"/>
        <w:rPr>
          <w:rFonts w:ascii="Calibri" w:hAnsi="Calibri"/>
          <w:lang w:eastAsia="el-GR"/>
        </w:rPr>
      </w:pPr>
    </w:p>
    <w:p w:rsidR="00CC01D2" w:rsidRPr="00A228BC" w:rsidRDefault="00CC01D2" w:rsidP="00CC01D2">
      <w:pPr>
        <w:pStyle w:val="a4"/>
        <w:spacing w:after="0" w:line="360" w:lineRule="auto"/>
        <w:rPr>
          <w:rFonts w:ascii="Calibri" w:hAnsi="Calibri"/>
          <w:lang w:eastAsia="el-GR"/>
        </w:rPr>
      </w:pPr>
      <w:r w:rsidRPr="00A228BC">
        <w:rPr>
          <w:rFonts w:ascii="Calibri" w:hAnsi="Calibri"/>
          <w:lang w:eastAsia="el-GR"/>
        </w:rPr>
        <w:t>After submission, each project proposal will be evaluated based on specific selection criteria and will be subjected to a</w:t>
      </w:r>
      <w:r w:rsidRPr="000F44D5">
        <w:rPr>
          <w:sz w:val="20"/>
          <w:szCs w:val="20"/>
          <w:lang w:val="en-US"/>
        </w:rPr>
        <w:t xml:space="preserve"> </w:t>
      </w:r>
      <w:r w:rsidRPr="005D0C0B">
        <w:rPr>
          <w:rFonts w:ascii="Calibri" w:hAnsi="Calibri"/>
          <w:b/>
          <w:kern w:val="32"/>
        </w:rPr>
        <w:t>two-phase</w:t>
      </w:r>
      <w:r w:rsidRPr="00A228BC">
        <w:rPr>
          <w:rFonts w:ascii="Calibri" w:hAnsi="Calibri"/>
          <w:lang w:eastAsia="el-GR"/>
        </w:rPr>
        <w:t xml:space="preserve"> selection procedure, carried out by the Joint Secretariat (JS) with the support of </w:t>
      </w:r>
      <w:r w:rsidR="0063556A">
        <w:rPr>
          <w:rFonts w:ascii="Calibri" w:hAnsi="Calibri"/>
          <w:lang w:eastAsia="el-GR"/>
        </w:rPr>
        <w:t>Operating Structure (OS)</w:t>
      </w:r>
      <w:r w:rsidRPr="00A228BC">
        <w:rPr>
          <w:rFonts w:ascii="Calibri" w:hAnsi="Calibri"/>
          <w:lang w:eastAsia="el-GR"/>
        </w:rPr>
        <w:t xml:space="preserve"> and, if necessary, external experts, as referred in the Interreg IPA Cross-border Cooperation Programme “Greece-Albania 2014-2020” (Section: Submission of Proposals and Selection of Operations). The procedure and the criteria for the selection of these experts will be mutually agreed by the participating countries and will be approved by the Joint Monitoring Committee (JMC). The cost for the engagement of those experts will be covered by the Technical Assistance Budget of the Programme.</w:t>
      </w:r>
    </w:p>
    <w:p w:rsidR="00CC01D2" w:rsidRPr="00A228BC" w:rsidRDefault="00CC01D2" w:rsidP="00CC01D2">
      <w:pPr>
        <w:spacing w:after="0" w:line="360" w:lineRule="auto"/>
        <w:rPr>
          <w:rFonts w:ascii="Calibri" w:hAnsi="Calibri"/>
          <w:sz w:val="22"/>
          <w:szCs w:val="22"/>
          <w:lang w:eastAsia="el-GR"/>
        </w:rPr>
      </w:pPr>
      <w:r w:rsidRPr="00A228BC">
        <w:rPr>
          <w:rFonts w:ascii="Calibri" w:hAnsi="Calibri"/>
          <w:sz w:val="22"/>
          <w:szCs w:val="22"/>
          <w:lang w:eastAsia="el-GR"/>
        </w:rPr>
        <w:t>The exact criteria of project evaluation and the scoring methodology are described in the</w:t>
      </w:r>
      <w:r w:rsidRPr="00BA6AD3">
        <w:rPr>
          <w:rFonts w:cs="Arial"/>
          <w:lang w:val="en-US"/>
        </w:rPr>
        <w:t xml:space="preserve"> ‘</w:t>
      </w:r>
      <w:r w:rsidRPr="005D0C0B">
        <w:rPr>
          <w:rFonts w:ascii="Calibri" w:hAnsi="Calibri"/>
          <w:b/>
          <w:kern w:val="32"/>
          <w:sz w:val="22"/>
          <w:szCs w:val="22"/>
        </w:rPr>
        <w:t>Project Selection Criteria’</w:t>
      </w:r>
      <w:r w:rsidRPr="00BA6AD3">
        <w:rPr>
          <w:rFonts w:cs="Arial"/>
          <w:lang w:val="en-US"/>
        </w:rPr>
        <w:t xml:space="preserve">, </w:t>
      </w:r>
      <w:r w:rsidRPr="00A228BC">
        <w:rPr>
          <w:rFonts w:ascii="Calibri" w:hAnsi="Calibri"/>
          <w:sz w:val="22"/>
          <w:szCs w:val="22"/>
          <w:lang w:eastAsia="el-GR"/>
        </w:rPr>
        <w:t>which is a component of the Application Pack.  Potential applicants are encouraged to study this document, prior to deciding to submit a project proposal.</w:t>
      </w:r>
    </w:p>
    <w:p w:rsidR="00CC01D2" w:rsidRPr="00A228BC" w:rsidRDefault="00CC01D2" w:rsidP="00CC01D2">
      <w:pPr>
        <w:pStyle w:val="a4"/>
        <w:spacing w:after="0" w:line="360" w:lineRule="auto"/>
        <w:rPr>
          <w:rFonts w:ascii="Calibri" w:hAnsi="Calibri"/>
          <w:lang w:eastAsia="el-GR"/>
        </w:rPr>
      </w:pPr>
      <w:r w:rsidRPr="00A228BC">
        <w:rPr>
          <w:rFonts w:ascii="Calibri" w:hAnsi="Calibri"/>
          <w:lang w:eastAsia="el-GR"/>
        </w:rPr>
        <w:t>The evaluation procedure is described in Annex, “Project Selection Criteria”.</w:t>
      </w:r>
    </w:p>
    <w:p w:rsidR="00CC01D2" w:rsidRPr="00CC01D2" w:rsidRDefault="00CC01D2" w:rsidP="00CC01D2">
      <w:pPr>
        <w:pStyle w:val="2"/>
      </w:pPr>
      <w:bookmarkStart w:id="161" w:name="_Toc354407971"/>
      <w:bookmarkStart w:id="162" w:name="_Toc433898060"/>
      <w:bookmarkStart w:id="163" w:name="_Toc505082789"/>
      <w:r w:rsidRPr="00CC01D2">
        <w:t>Information and publicity requirements for projects</w:t>
      </w:r>
      <w:bookmarkEnd w:id="161"/>
      <w:bookmarkEnd w:id="162"/>
      <w:bookmarkEnd w:id="163"/>
    </w:p>
    <w:p w:rsidR="00CC01D2" w:rsidRDefault="00CC01D2" w:rsidP="00CC01D2">
      <w:pPr>
        <w:pStyle w:val="ListLegal1"/>
        <w:numPr>
          <w:ilvl w:val="0"/>
          <w:numId w:val="0"/>
        </w:numPr>
        <w:spacing w:after="0" w:line="360" w:lineRule="auto"/>
        <w:rPr>
          <w:rFonts w:ascii="Calibri" w:hAnsi="Calibri"/>
          <w:lang w:eastAsia="el-GR"/>
        </w:rPr>
      </w:pPr>
    </w:p>
    <w:p w:rsidR="00CC01D2" w:rsidRPr="00A228BC" w:rsidRDefault="00CC01D2" w:rsidP="00CC01D2">
      <w:pPr>
        <w:pStyle w:val="ListLegal1"/>
        <w:numPr>
          <w:ilvl w:val="0"/>
          <w:numId w:val="0"/>
        </w:numPr>
        <w:spacing w:after="0" w:line="360" w:lineRule="auto"/>
        <w:rPr>
          <w:rFonts w:ascii="Calibri" w:hAnsi="Calibri"/>
          <w:lang w:eastAsia="el-GR"/>
        </w:rPr>
      </w:pPr>
      <w:r w:rsidRPr="00A228BC">
        <w:rPr>
          <w:rFonts w:ascii="Calibri" w:hAnsi="Calibri"/>
          <w:lang w:eastAsia="el-GR"/>
        </w:rPr>
        <w:t xml:space="preserve">The implementation of the Information and Publicity Strategy should start as soon as the project has been approved. The project’s requirements for communication activities are indicated in detail in the Project Beneficiaries Guidebook for Information and Publicity. This </w:t>
      </w:r>
      <w:r w:rsidRPr="00A228BC">
        <w:rPr>
          <w:rFonts w:ascii="Calibri" w:hAnsi="Calibri"/>
          <w:lang w:eastAsia="el-GR"/>
        </w:rPr>
        <w:lastRenderedPageBreak/>
        <w:t xml:space="preserve">Guidebook is prepared in order to help the beneficiaries, who deal with Projects funded by the Interreg IPA Cross-border Cooperation Programme “Greece-Albania 2014-2020” to comply with EU Regulations and Guidelines and stay aligned with their responsibilities concerning information and publicity measures. </w:t>
      </w:r>
    </w:p>
    <w:p w:rsidR="00C14A23" w:rsidRDefault="00C14A23" w:rsidP="00C14A23">
      <w:pPr>
        <w:spacing w:after="0" w:line="360" w:lineRule="auto"/>
        <w:rPr>
          <w:rFonts w:asciiTheme="minorHAnsi" w:hAnsiTheme="minorHAnsi"/>
          <w:sz w:val="22"/>
          <w:szCs w:val="22"/>
        </w:rPr>
      </w:pPr>
    </w:p>
    <w:p w:rsidR="00CC01D2" w:rsidRDefault="00CC01D2" w:rsidP="00CC01D2">
      <w:pPr>
        <w:pStyle w:val="2"/>
      </w:pPr>
      <w:bookmarkStart w:id="164" w:name="_Toc239485430"/>
      <w:bookmarkStart w:id="165" w:name="_Toc411378373"/>
      <w:bookmarkStart w:id="166" w:name="_Toc433898061"/>
      <w:bookmarkStart w:id="167" w:name="_Toc505082790"/>
      <w:r w:rsidRPr="00CC01D2">
        <w:t>Project implementation guidelines</w:t>
      </w:r>
      <w:bookmarkEnd w:id="164"/>
      <w:bookmarkEnd w:id="165"/>
      <w:bookmarkEnd w:id="166"/>
      <w:bookmarkEnd w:id="167"/>
    </w:p>
    <w:p w:rsidR="00CC01D2" w:rsidRPr="00CC01D2" w:rsidRDefault="00CC01D2" w:rsidP="00CC01D2"/>
    <w:p w:rsidR="00CC01D2" w:rsidRPr="00CC01D2" w:rsidRDefault="00CC01D2" w:rsidP="00CC01D2">
      <w:pPr>
        <w:pStyle w:val="3"/>
      </w:pPr>
      <w:bookmarkStart w:id="168" w:name="_Toc433898062"/>
      <w:bookmarkStart w:id="169" w:name="_Toc505082791"/>
      <w:r w:rsidRPr="00CC01D2">
        <w:t>Contracting of Project Proposals</w:t>
      </w:r>
      <w:bookmarkEnd w:id="168"/>
      <w:bookmarkEnd w:id="169"/>
    </w:p>
    <w:p w:rsidR="00CC01D2" w:rsidRPr="00BA6AD3" w:rsidRDefault="00CC01D2" w:rsidP="00CC01D2">
      <w:pPr>
        <w:spacing w:after="0" w:line="360" w:lineRule="auto"/>
      </w:pPr>
    </w:p>
    <w:p w:rsidR="00CC01D2" w:rsidRPr="00A228BC" w:rsidRDefault="00CC01D2" w:rsidP="00CC01D2">
      <w:pPr>
        <w:spacing w:after="0" w:line="360" w:lineRule="auto"/>
        <w:rPr>
          <w:rFonts w:ascii="Calibri" w:hAnsi="Calibri"/>
          <w:sz w:val="22"/>
          <w:szCs w:val="22"/>
          <w:lang w:eastAsia="el-GR"/>
        </w:rPr>
      </w:pPr>
      <w:r w:rsidRPr="00A228BC">
        <w:rPr>
          <w:rFonts w:ascii="Calibri" w:hAnsi="Calibri"/>
          <w:sz w:val="22"/>
          <w:szCs w:val="22"/>
          <w:lang w:eastAsia="el-GR"/>
        </w:rPr>
        <w:t xml:space="preserve">On the basis of the Joint Monitoring Committee’s decision about selected project proposals, the Managing Authority shall sign a subsidy contract with the Lead Beneficiaries of the approved projects. The subsidy contract shall determine the rights and responsibilities of the aforementioned parties and shall describe the scope of activities to be carried out, the terms of funding, </w:t>
      </w:r>
      <w:proofErr w:type="gramStart"/>
      <w:r w:rsidRPr="00A228BC">
        <w:rPr>
          <w:rFonts w:ascii="Calibri" w:hAnsi="Calibri"/>
          <w:sz w:val="22"/>
          <w:szCs w:val="22"/>
          <w:lang w:eastAsia="el-GR"/>
        </w:rPr>
        <w:t>the</w:t>
      </w:r>
      <w:proofErr w:type="gramEnd"/>
      <w:r w:rsidRPr="00A228BC">
        <w:rPr>
          <w:rFonts w:ascii="Calibri" w:hAnsi="Calibri"/>
          <w:sz w:val="22"/>
          <w:szCs w:val="22"/>
          <w:lang w:eastAsia="el-GR"/>
        </w:rPr>
        <w:t xml:space="preserve"> requirements for reporting and financial controls, etc.</w:t>
      </w:r>
    </w:p>
    <w:p w:rsidR="00CC01D2" w:rsidRPr="00A228BC" w:rsidRDefault="00CC01D2" w:rsidP="00CC01D2">
      <w:pPr>
        <w:spacing w:after="0" w:line="360" w:lineRule="auto"/>
        <w:rPr>
          <w:rFonts w:ascii="Calibri" w:hAnsi="Calibri"/>
          <w:sz w:val="22"/>
          <w:szCs w:val="22"/>
          <w:lang w:eastAsia="el-GR"/>
        </w:rPr>
      </w:pPr>
      <w:r w:rsidRPr="00A228BC">
        <w:rPr>
          <w:rFonts w:ascii="Calibri" w:hAnsi="Calibri"/>
          <w:sz w:val="22"/>
          <w:szCs w:val="22"/>
          <w:lang w:eastAsia="el-GR"/>
        </w:rPr>
        <w:t>The Managing Authority will use a standard template for the subsidy contract approved by the JMC which is developed in compliance with the Programme’s applicable rules and in accordance with the Greek law. The subsidy contract is addressed to the Lead Beneficiary, appointed by the partnership, in accordance to article 40 of Commission Implementing Regulation (EU) No 447/2014 and article 13 of the Regulation (EU) No 1299/2013, and is signed by the legal representative of the Lead Beneficiary and by the Managing Authority. The signature of the Partnership Agreement is prerequisite for the subsidy contract. The Partnership Agreement will be signed between the Lead Beneficiary and other beneficiaries of the project. This Agreement</w:t>
      </w:r>
      <w:r w:rsidRPr="00A228BC" w:rsidDel="008A1F86">
        <w:rPr>
          <w:rFonts w:ascii="Calibri" w:hAnsi="Calibri"/>
          <w:sz w:val="22"/>
          <w:szCs w:val="22"/>
          <w:lang w:eastAsia="el-GR"/>
        </w:rPr>
        <w:t xml:space="preserve"> </w:t>
      </w:r>
      <w:r w:rsidRPr="00A228BC">
        <w:rPr>
          <w:rFonts w:ascii="Calibri" w:hAnsi="Calibri"/>
          <w:sz w:val="22"/>
          <w:szCs w:val="22"/>
          <w:lang w:eastAsia="el-GR"/>
        </w:rPr>
        <w:t xml:space="preserve">shall define the rules of procedure regarding the work to be carried out for the implementation of the specified project activities and their duties and obligation within the Partnership. </w:t>
      </w:r>
    </w:p>
    <w:p w:rsidR="00CC01D2" w:rsidRPr="00A228BC" w:rsidRDefault="00CC01D2" w:rsidP="00CC01D2">
      <w:pPr>
        <w:spacing w:after="0" w:line="360" w:lineRule="auto"/>
        <w:rPr>
          <w:rFonts w:ascii="Calibri" w:hAnsi="Calibri"/>
          <w:sz w:val="22"/>
          <w:szCs w:val="22"/>
          <w:lang w:eastAsia="el-GR"/>
        </w:rPr>
      </w:pPr>
      <w:r w:rsidRPr="00A228BC">
        <w:rPr>
          <w:rFonts w:ascii="Calibri" w:hAnsi="Calibri"/>
          <w:sz w:val="22"/>
          <w:szCs w:val="22"/>
          <w:lang w:eastAsia="el-GR"/>
        </w:rPr>
        <w:t>After the approval for funding of the project, the JS/MA informs officially the Lead Beneficiary about the result of the evaluation and the next steps. The Lead Beneficiary in cooperation with the project beneficiaries, need to proceed with adjustments of the Application form and prepare all the necessary documentation required by the Call for proposals for the signature of the Subsidy Contract.</w:t>
      </w:r>
    </w:p>
    <w:p w:rsidR="00CC01D2" w:rsidRPr="00A228BC" w:rsidRDefault="00CC01D2" w:rsidP="00CC01D2">
      <w:pPr>
        <w:spacing w:after="0" w:line="360" w:lineRule="auto"/>
        <w:rPr>
          <w:rFonts w:ascii="Calibri" w:hAnsi="Calibri"/>
          <w:sz w:val="22"/>
          <w:szCs w:val="22"/>
          <w:lang w:eastAsia="el-GR"/>
        </w:rPr>
      </w:pPr>
      <w:r w:rsidRPr="00A228BC">
        <w:rPr>
          <w:rFonts w:ascii="Calibri" w:hAnsi="Calibri"/>
          <w:sz w:val="22"/>
          <w:szCs w:val="22"/>
          <w:lang w:eastAsia="el-GR"/>
        </w:rPr>
        <w:t xml:space="preserve"> In particular, as regards the Application form, the Lead beneficiary needs to:</w:t>
      </w:r>
    </w:p>
    <w:p w:rsidR="00CC01D2" w:rsidRPr="00A228BC" w:rsidRDefault="00CC01D2" w:rsidP="00C67024">
      <w:pPr>
        <w:numPr>
          <w:ilvl w:val="0"/>
          <w:numId w:val="48"/>
        </w:numPr>
        <w:spacing w:after="0" w:line="360" w:lineRule="auto"/>
        <w:rPr>
          <w:rFonts w:ascii="Calibri" w:hAnsi="Calibri"/>
          <w:sz w:val="22"/>
          <w:szCs w:val="22"/>
          <w:lang w:eastAsia="el-GR"/>
        </w:rPr>
      </w:pPr>
      <w:r w:rsidRPr="00A228BC">
        <w:rPr>
          <w:rFonts w:ascii="Calibri" w:hAnsi="Calibri"/>
          <w:sz w:val="22"/>
          <w:szCs w:val="22"/>
          <w:lang w:eastAsia="el-GR"/>
        </w:rPr>
        <w:t xml:space="preserve">Comply with the evaluation indications or funding conditions regarding the physical object, the work breakdown structure, the budget (if applicable), </w:t>
      </w:r>
      <w:proofErr w:type="spellStart"/>
      <w:r w:rsidRPr="00A228BC">
        <w:rPr>
          <w:rFonts w:ascii="Calibri" w:hAnsi="Calibri"/>
          <w:sz w:val="22"/>
          <w:szCs w:val="22"/>
          <w:lang w:eastAsia="el-GR"/>
        </w:rPr>
        <w:t>etc</w:t>
      </w:r>
      <w:proofErr w:type="spellEnd"/>
    </w:p>
    <w:p w:rsidR="00CC01D2" w:rsidRPr="00A228BC" w:rsidRDefault="00CC01D2" w:rsidP="00C67024">
      <w:pPr>
        <w:numPr>
          <w:ilvl w:val="0"/>
          <w:numId w:val="48"/>
        </w:numPr>
        <w:spacing w:after="0" w:line="360" w:lineRule="auto"/>
        <w:rPr>
          <w:rFonts w:ascii="Calibri" w:hAnsi="Calibri"/>
          <w:sz w:val="22"/>
          <w:szCs w:val="22"/>
          <w:lang w:eastAsia="el-GR"/>
        </w:rPr>
      </w:pPr>
      <w:r w:rsidRPr="00A228BC">
        <w:rPr>
          <w:rFonts w:ascii="Calibri" w:hAnsi="Calibri"/>
          <w:sz w:val="22"/>
          <w:szCs w:val="22"/>
          <w:lang w:eastAsia="el-GR"/>
        </w:rPr>
        <w:lastRenderedPageBreak/>
        <w:t>Adjust the project work plan and time table according to the actual needs, since compared to the initially project proposal submissions there may be changes required</w:t>
      </w:r>
    </w:p>
    <w:p w:rsidR="00CC01D2" w:rsidRPr="00BA6AD3" w:rsidRDefault="00CC01D2" w:rsidP="00CC01D2">
      <w:pPr>
        <w:spacing w:after="0" w:line="360" w:lineRule="auto"/>
        <w:ind w:left="360"/>
      </w:pPr>
    </w:p>
    <w:p w:rsidR="00CC01D2" w:rsidRPr="00A228BC" w:rsidRDefault="00CC01D2" w:rsidP="00CC01D2">
      <w:pPr>
        <w:spacing w:after="0" w:line="360" w:lineRule="auto"/>
        <w:rPr>
          <w:rFonts w:ascii="Calibri" w:hAnsi="Calibri"/>
          <w:sz w:val="22"/>
          <w:szCs w:val="22"/>
          <w:lang w:eastAsia="el-GR"/>
        </w:rPr>
      </w:pPr>
      <w:r w:rsidRPr="00A228BC">
        <w:rPr>
          <w:rFonts w:ascii="Calibri" w:hAnsi="Calibri"/>
          <w:sz w:val="22"/>
          <w:szCs w:val="22"/>
          <w:lang w:eastAsia="el-GR"/>
        </w:rPr>
        <w:t>As the finally approved Application form will be the reference document for all Project modifications to follow (if necessary), special emphasis will need to be placed by the project beneficiaries in order to consolidate an effective and realistic working plan. The final Application form and supporting documents will have to be agreed with the JS before the signature of the Subsidy Contract.</w:t>
      </w:r>
    </w:p>
    <w:p w:rsidR="00CC01D2" w:rsidRPr="00A228BC" w:rsidRDefault="00CC01D2" w:rsidP="00CC01D2">
      <w:pPr>
        <w:spacing w:after="0" w:line="360" w:lineRule="auto"/>
        <w:rPr>
          <w:rFonts w:ascii="Calibri" w:hAnsi="Calibri"/>
          <w:sz w:val="22"/>
          <w:szCs w:val="22"/>
          <w:lang w:eastAsia="el-GR"/>
        </w:rPr>
      </w:pPr>
      <w:r w:rsidRPr="00A228BC">
        <w:rPr>
          <w:rFonts w:ascii="Calibri" w:hAnsi="Calibri"/>
          <w:sz w:val="22"/>
          <w:szCs w:val="22"/>
          <w:lang w:eastAsia="el-GR"/>
        </w:rPr>
        <w:t xml:space="preserve">The process of consolidating the final Application form and preparing all supporting documents must not exceed the period of two months after the notification of the Lead beneficiary about the approved funding. The JS/MA reserves the right to extend this period for exceptional justified cases. </w:t>
      </w:r>
    </w:p>
    <w:p w:rsidR="00CC01D2" w:rsidRPr="00CC01D2" w:rsidRDefault="00CC01D2" w:rsidP="00CC01D2">
      <w:pPr>
        <w:pStyle w:val="3"/>
      </w:pPr>
      <w:bookmarkStart w:id="170" w:name="_Toc416259520"/>
      <w:bookmarkStart w:id="171" w:name="_Toc433898063"/>
      <w:bookmarkStart w:id="172" w:name="_Toc505082792"/>
      <w:r w:rsidRPr="00CC01D2">
        <w:t>Setting Start-up milestones</w:t>
      </w:r>
      <w:bookmarkEnd w:id="170"/>
      <w:bookmarkEnd w:id="171"/>
      <w:bookmarkEnd w:id="172"/>
    </w:p>
    <w:p w:rsidR="00CC01D2" w:rsidRDefault="00CC01D2" w:rsidP="00CC01D2">
      <w:pPr>
        <w:spacing w:after="0" w:line="360" w:lineRule="auto"/>
        <w:rPr>
          <w:rFonts w:ascii="Calibri" w:hAnsi="Calibri"/>
          <w:sz w:val="22"/>
          <w:szCs w:val="22"/>
          <w:lang w:eastAsia="el-GR"/>
        </w:rPr>
      </w:pPr>
    </w:p>
    <w:p w:rsidR="00CC01D2" w:rsidRPr="00BA6AD3" w:rsidRDefault="00CC01D2" w:rsidP="00CC01D2">
      <w:pPr>
        <w:spacing w:after="0" w:line="360" w:lineRule="auto"/>
      </w:pPr>
      <w:r w:rsidRPr="00A228BC">
        <w:rPr>
          <w:rFonts w:ascii="Calibri" w:hAnsi="Calibri"/>
          <w:sz w:val="22"/>
          <w:szCs w:val="22"/>
          <w:lang w:eastAsia="el-GR"/>
        </w:rPr>
        <w:t>In order to ensure that the project will have a successful start-up, during the process before the signature of the subsidy Contract, along with the other official documents, the project needs to submit to the JS/MA a specific time plan focusing on the first 6-9 months (around the 1/3 of the project duration) in order to set the milestones to be achieved for this period. This specific time plan should be</w:t>
      </w:r>
      <w:r w:rsidRPr="00BA6AD3">
        <w:t xml:space="preserve"> </w:t>
      </w:r>
      <w:r w:rsidRPr="00A228BC">
        <w:rPr>
          <w:rFonts w:ascii="Calibri" w:hAnsi="Calibri"/>
          <w:sz w:val="22"/>
          <w:szCs w:val="22"/>
          <w:lang w:eastAsia="el-GR"/>
        </w:rPr>
        <w:t>reviewed, approved and monitored during the implementation of the project by the JS/MA and the respective Project officer.</w:t>
      </w:r>
      <w:r w:rsidRPr="00BA6AD3">
        <w:t xml:space="preserve"> </w:t>
      </w:r>
    </w:p>
    <w:p w:rsidR="00CC01D2" w:rsidRPr="00A228BC" w:rsidRDefault="00CC01D2" w:rsidP="00CC01D2">
      <w:pPr>
        <w:spacing w:after="0" w:line="360" w:lineRule="auto"/>
        <w:rPr>
          <w:rFonts w:ascii="Calibri" w:hAnsi="Calibri"/>
          <w:sz w:val="22"/>
          <w:szCs w:val="22"/>
          <w:lang w:eastAsia="el-GR"/>
        </w:rPr>
      </w:pPr>
      <w:r w:rsidRPr="00A228BC">
        <w:rPr>
          <w:rFonts w:ascii="Calibri" w:hAnsi="Calibri"/>
          <w:sz w:val="22"/>
          <w:szCs w:val="22"/>
          <w:lang w:eastAsia="el-GR"/>
        </w:rPr>
        <w:t>At the end of the start-up period, or earlier if necessary according to the progress, the project shall undergo an internal review with the responsibility of the Lead Beneficiary in order to assess whether the milestones have been met for all beneficiaries. The results of this internal review shall be brought forward to the JS/MA and it shall be assessed whether corrective or any other actions are necessary. In case of major delays and non-achievement of the milestones leading to possible failure of the project scope, the JS/MA reserves the right to propose reduction of the physical object and/or reduction of the budget, given that the project remains operational.</w:t>
      </w:r>
    </w:p>
    <w:p w:rsidR="00CC01D2" w:rsidRPr="00CC01D2" w:rsidRDefault="00CC01D2" w:rsidP="00CC01D2">
      <w:pPr>
        <w:pStyle w:val="2"/>
      </w:pPr>
      <w:bookmarkStart w:id="173" w:name="_Toc231265074"/>
      <w:bookmarkStart w:id="174" w:name="_Toc239485432"/>
      <w:bookmarkStart w:id="175" w:name="_Toc411378375"/>
      <w:r w:rsidRPr="005D0C0B">
        <w:rPr>
          <w:rFonts w:eastAsia="Times New Roman"/>
          <w:kern w:val="32"/>
        </w:rPr>
        <w:t xml:space="preserve"> </w:t>
      </w:r>
      <w:bookmarkStart w:id="176" w:name="_Toc433898064"/>
      <w:bookmarkStart w:id="177" w:name="_Toc505082793"/>
      <w:r w:rsidRPr="00CC01D2">
        <w:t>Reporting procedures</w:t>
      </w:r>
      <w:bookmarkEnd w:id="173"/>
      <w:bookmarkEnd w:id="174"/>
      <w:bookmarkEnd w:id="175"/>
      <w:bookmarkEnd w:id="176"/>
      <w:bookmarkEnd w:id="177"/>
      <w:r w:rsidRPr="00CC01D2">
        <w:t xml:space="preserve"> </w:t>
      </w:r>
    </w:p>
    <w:p w:rsidR="00CC01D2" w:rsidRDefault="00CC01D2" w:rsidP="00CC01D2">
      <w:pPr>
        <w:tabs>
          <w:tab w:val="left" w:pos="-1440"/>
          <w:tab w:val="left" w:pos="-720"/>
        </w:tabs>
        <w:spacing w:after="0" w:line="360" w:lineRule="auto"/>
        <w:rPr>
          <w:rFonts w:ascii="Calibri" w:hAnsi="Calibri"/>
          <w:sz w:val="22"/>
          <w:szCs w:val="22"/>
          <w:lang w:eastAsia="el-GR"/>
        </w:rPr>
      </w:pPr>
    </w:p>
    <w:p w:rsidR="00CC01D2" w:rsidRPr="00A228BC" w:rsidRDefault="00CC01D2" w:rsidP="00CC01D2">
      <w:pPr>
        <w:tabs>
          <w:tab w:val="left" w:pos="-1440"/>
          <w:tab w:val="left" w:pos="-720"/>
        </w:tabs>
        <w:spacing w:after="0" w:line="360" w:lineRule="auto"/>
        <w:rPr>
          <w:rFonts w:ascii="Calibri" w:hAnsi="Calibri"/>
          <w:sz w:val="22"/>
          <w:szCs w:val="22"/>
          <w:lang w:eastAsia="el-GR"/>
        </w:rPr>
      </w:pPr>
      <w:r w:rsidRPr="00A228BC">
        <w:rPr>
          <w:rFonts w:ascii="Calibri" w:hAnsi="Calibri"/>
          <w:sz w:val="22"/>
          <w:szCs w:val="22"/>
          <w:lang w:eastAsia="el-GR"/>
        </w:rPr>
        <w:t xml:space="preserve">The Lead Beneficiary operates in project level according to article 13 par.1 of Regulation 1299/2013 for the project. It is responsible for the submission to the Joint Secretariat (JS) of progress reports on project implementation activities in accordance with the timetable </w:t>
      </w:r>
      <w:r w:rsidRPr="00A228BC">
        <w:rPr>
          <w:rFonts w:ascii="Calibri" w:hAnsi="Calibri"/>
          <w:sz w:val="22"/>
          <w:szCs w:val="22"/>
          <w:lang w:eastAsia="el-GR"/>
        </w:rPr>
        <w:lastRenderedPageBreak/>
        <w:t>referred to in the approved Application Form and the Project Implementation Manual as in force.</w:t>
      </w:r>
    </w:p>
    <w:p w:rsidR="00CC01D2" w:rsidRPr="00A228BC" w:rsidRDefault="00CC01D2" w:rsidP="00CC01D2">
      <w:pPr>
        <w:tabs>
          <w:tab w:val="left" w:pos="-1440"/>
          <w:tab w:val="left" w:pos="-720"/>
        </w:tabs>
        <w:spacing w:after="0" w:line="360" w:lineRule="auto"/>
        <w:rPr>
          <w:rFonts w:ascii="Calibri" w:hAnsi="Calibri"/>
          <w:sz w:val="22"/>
          <w:szCs w:val="22"/>
          <w:lang w:eastAsia="el-GR"/>
        </w:rPr>
      </w:pPr>
      <w:r w:rsidRPr="00A228BC">
        <w:rPr>
          <w:rFonts w:ascii="Calibri" w:hAnsi="Calibri"/>
          <w:sz w:val="22"/>
          <w:szCs w:val="22"/>
          <w:lang w:eastAsia="el-GR"/>
        </w:rPr>
        <w:t>Prior to filling in a progress report, the Lead Beneficiary will collect the expenditure made by all project beneficiaries, which must be accompanied by the relevant verifications signed by the competent controller of the respective country. The verified expenditure of all beneficiaries must be attached to the relevant progress reports. The Lead Beneficiary will use the official forms (Progress Reports) as in force, which are provided by the JS/MA. Certificates of Verified expenditures can also be sent to the JS at random intervals as they become available, electronically and in hardcopy and be included in Reimbursement claim to the Commission at any stage. However, these must be always re-submitted along with the Progress report in which they will be reported.</w:t>
      </w:r>
    </w:p>
    <w:p w:rsidR="00CC01D2" w:rsidRPr="00A228BC" w:rsidRDefault="00CC01D2" w:rsidP="00CC01D2">
      <w:pPr>
        <w:pStyle w:val="ae"/>
        <w:spacing w:after="0" w:line="360" w:lineRule="auto"/>
        <w:rPr>
          <w:rFonts w:ascii="Calibri" w:hAnsi="Calibri"/>
          <w:sz w:val="22"/>
          <w:szCs w:val="22"/>
          <w:lang w:eastAsia="el-GR"/>
        </w:rPr>
      </w:pPr>
      <w:r w:rsidRPr="00A228BC">
        <w:rPr>
          <w:rFonts w:ascii="Calibri" w:hAnsi="Calibri"/>
          <w:sz w:val="22"/>
          <w:szCs w:val="22"/>
          <w:lang w:eastAsia="el-GR"/>
        </w:rPr>
        <w:t>Should the Project Beneficiaries delay in submitting to the Lead Beneficiary their activity and financial reports, the Lead Beneficiary will still abide by the deadlines for submission, updating and sending to the Joint Secretariat the reports when the missing information becomes available. However, if the Project beneficiaries delay in submitting to the Lead Beneficiary their table of verified expenditure, the Lead Beneficiary will add the missing information to the statement of the next reporting period. All reports must be submitted in English, which is the official language of the Programme. Deliverables should be in English at least unless specifically oriented towards a targeted audience where only Greek or Albanian can be used.</w:t>
      </w:r>
    </w:p>
    <w:p w:rsidR="00CC01D2" w:rsidRPr="00A228BC" w:rsidRDefault="00CC01D2" w:rsidP="00CC01D2">
      <w:pPr>
        <w:widowControl w:val="0"/>
        <w:tabs>
          <w:tab w:val="left" w:pos="-1440"/>
          <w:tab w:val="left" w:pos="-720"/>
          <w:tab w:val="num" w:pos="2160"/>
        </w:tabs>
        <w:spacing w:after="0" w:line="360" w:lineRule="auto"/>
        <w:rPr>
          <w:rFonts w:ascii="Calibri" w:hAnsi="Calibri"/>
          <w:sz w:val="22"/>
          <w:szCs w:val="22"/>
          <w:lang w:eastAsia="el-GR"/>
        </w:rPr>
      </w:pPr>
      <w:r w:rsidRPr="00A228BC">
        <w:rPr>
          <w:rFonts w:ascii="Calibri" w:hAnsi="Calibri"/>
          <w:sz w:val="22"/>
          <w:szCs w:val="22"/>
          <w:lang w:eastAsia="el-GR"/>
        </w:rPr>
        <w:t>The Joint Secretariat receives and processes progress reports, together with the necessary supporting documents. The Managing Authority has the final responsibility of providing its consent to the Certifying Authority in order to enable the last to proceed with payments of claims requested by the Lead Beneficiary.</w:t>
      </w:r>
    </w:p>
    <w:p w:rsidR="00CC01D2" w:rsidRPr="00A228BC" w:rsidRDefault="00CC01D2" w:rsidP="00CC01D2">
      <w:pPr>
        <w:tabs>
          <w:tab w:val="left" w:pos="-1440"/>
          <w:tab w:val="left" w:pos="-720"/>
        </w:tabs>
        <w:spacing w:after="0" w:line="360" w:lineRule="auto"/>
        <w:rPr>
          <w:rFonts w:ascii="Calibri" w:hAnsi="Calibri"/>
          <w:sz w:val="22"/>
          <w:szCs w:val="22"/>
          <w:lang w:eastAsia="el-GR"/>
        </w:rPr>
      </w:pPr>
      <w:r w:rsidRPr="00A228BC">
        <w:rPr>
          <w:rFonts w:ascii="Calibri" w:hAnsi="Calibri"/>
          <w:sz w:val="22"/>
          <w:szCs w:val="22"/>
          <w:lang w:eastAsia="el-GR"/>
        </w:rPr>
        <w:t>Considering that payment of IPA II contribution is made by the European Commission in accordance with the Community provisions concerning the budget commitments of the Structural Funds, the Lead Beneficiary will submit a progress report to the JS every six months in accordance with the following schedule:</w:t>
      </w:r>
    </w:p>
    <w:p w:rsidR="00CC01D2" w:rsidRPr="00BA6AD3" w:rsidRDefault="00CC01D2" w:rsidP="00CC01D2">
      <w:pPr>
        <w:tabs>
          <w:tab w:val="left" w:pos="-1440"/>
          <w:tab w:val="left" w:pos="-720"/>
        </w:tabs>
        <w:spacing w:after="0" w:line="360" w:lineRule="auto"/>
        <w:rPr>
          <w:sz w:val="22"/>
          <w:szCs w:val="22"/>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4989"/>
      </w:tblGrid>
      <w:tr w:rsidR="00CC01D2" w:rsidRPr="00BA6AD3" w:rsidTr="00CC01D2">
        <w:trPr>
          <w:jc w:val="center"/>
        </w:trPr>
        <w:tc>
          <w:tcPr>
            <w:tcW w:w="3402" w:type="dxa"/>
          </w:tcPr>
          <w:p w:rsidR="00CC01D2" w:rsidRPr="00A228BC" w:rsidRDefault="00CC01D2" w:rsidP="00CC01D2">
            <w:pPr>
              <w:tabs>
                <w:tab w:val="left" w:pos="-1440"/>
                <w:tab w:val="left" w:pos="-720"/>
              </w:tabs>
              <w:spacing w:after="0" w:line="360" w:lineRule="auto"/>
              <w:ind w:right="-992"/>
              <w:rPr>
                <w:rFonts w:ascii="Calibri" w:hAnsi="Calibri"/>
                <w:sz w:val="22"/>
                <w:szCs w:val="22"/>
                <w:lang w:eastAsia="el-GR"/>
              </w:rPr>
            </w:pPr>
            <w:r w:rsidRPr="00A228BC">
              <w:rPr>
                <w:rFonts w:ascii="Calibri" w:hAnsi="Calibri"/>
                <w:sz w:val="22"/>
                <w:szCs w:val="22"/>
                <w:lang w:eastAsia="el-GR"/>
              </w:rPr>
              <w:t>January- June</w:t>
            </w:r>
          </w:p>
        </w:tc>
        <w:tc>
          <w:tcPr>
            <w:tcW w:w="4989" w:type="dxa"/>
          </w:tcPr>
          <w:p w:rsidR="00CC01D2" w:rsidRPr="00A228BC" w:rsidRDefault="00CC01D2" w:rsidP="00CC01D2">
            <w:pPr>
              <w:tabs>
                <w:tab w:val="left" w:pos="2232"/>
              </w:tabs>
              <w:spacing w:after="0" w:line="360" w:lineRule="auto"/>
              <w:ind w:right="-992"/>
              <w:rPr>
                <w:rFonts w:ascii="Calibri" w:hAnsi="Calibri"/>
                <w:sz w:val="22"/>
                <w:szCs w:val="22"/>
                <w:lang w:eastAsia="el-GR"/>
              </w:rPr>
            </w:pPr>
            <w:r w:rsidRPr="00A228BC">
              <w:rPr>
                <w:rFonts w:ascii="Calibri" w:hAnsi="Calibri"/>
                <w:sz w:val="22"/>
                <w:szCs w:val="22"/>
                <w:lang w:eastAsia="el-GR"/>
              </w:rPr>
              <w:t>30 of July of the respective year</w:t>
            </w:r>
          </w:p>
        </w:tc>
      </w:tr>
      <w:tr w:rsidR="00CC01D2" w:rsidRPr="00BA6AD3" w:rsidTr="00CC01D2">
        <w:trPr>
          <w:jc w:val="center"/>
        </w:trPr>
        <w:tc>
          <w:tcPr>
            <w:tcW w:w="3402" w:type="dxa"/>
          </w:tcPr>
          <w:p w:rsidR="00CC01D2" w:rsidRPr="00A228BC" w:rsidRDefault="00CC01D2" w:rsidP="00CC01D2">
            <w:pPr>
              <w:tabs>
                <w:tab w:val="left" w:pos="-1440"/>
                <w:tab w:val="left" w:pos="-720"/>
              </w:tabs>
              <w:spacing w:after="0" w:line="360" w:lineRule="auto"/>
              <w:ind w:right="-992"/>
              <w:rPr>
                <w:rFonts w:ascii="Calibri" w:hAnsi="Calibri"/>
                <w:sz w:val="22"/>
                <w:szCs w:val="22"/>
                <w:lang w:eastAsia="el-GR"/>
              </w:rPr>
            </w:pPr>
            <w:r w:rsidRPr="00A228BC">
              <w:rPr>
                <w:rFonts w:ascii="Calibri" w:hAnsi="Calibri"/>
                <w:sz w:val="22"/>
                <w:szCs w:val="22"/>
                <w:lang w:eastAsia="el-GR"/>
              </w:rPr>
              <w:t>July – December</w:t>
            </w:r>
          </w:p>
        </w:tc>
        <w:tc>
          <w:tcPr>
            <w:tcW w:w="4989" w:type="dxa"/>
          </w:tcPr>
          <w:p w:rsidR="00CC01D2" w:rsidRPr="00A228BC" w:rsidRDefault="00CC01D2" w:rsidP="00CC01D2">
            <w:pPr>
              <w:spacing w:after="0" w:line="360" w:lineRule="auto"/>
              <w:ind w:right="-992"/>
              <w:rPr>
                <w:rFonts w:ascii="Calibri" w:hAnsi="Calibri"/>
                <w:sz w:val="22"/>
                <w:szCs w:val="22"/>
                <w:lang w:eastAsia="el-GR"/>
              </w:rPr>
            </w:pPr>
            <w:r w:rsidRPr="00A228BC">
              <w:rPr>
                <w:rFonts w:ascii="Calibri" w:hAnsi="Calibri"/>
                <w:sz w:val="22"/>
                <w:szCs w:val="22"/>
                <w:lang w:eastAsia="el-GR"/>
              </w:rPr>
              <w:t>30 of January of the following year</w:t>
            </w:r>
          </w:p>
        </w:tc>
      </w:tr>
    </w:tbl>
    <w:p w:rsidR="00CC01D2" w:rsidRPr="00BA6AD3" w:rsidRDefault="00CC01D2" w:rsidP="00CC01D2">
      <w:pPr>
        <w:tabs>
          <w:tab w:val="left" w:pos="-1440"/>
          <w:tab w:val="left" w:pos="-720"/>
        </w:tabs>
        <w:spacing w:after="0" w:line="360" w:lineRule="auto"/>
        <w:ind w:right="-992"/>
      </w:pPr>
    </w:p>
    <w:p w:rsidR="00CC01D2" w:rsidRPr="00A228BC" w:rsidRDefault="00CC01D2" w:rsidP="00CC01D2">
      <w:pPr>
        <w:tabs>
          <w:tab w:val="left" w:pos="-1440"/>
          <w:tab w:val="left" w:pos="-720"/>
        </w:tabs>
        <w:spacing w:after="0" w:line="360" w:lineRule="auto"/>
        <w:ind w:right="3"/>
        <w:rPr>
          <w:rFonts w:ascii="Calibri" w:hAnsi="Calibri"/>
          <w:sz w:val="22"/>
          <w:szCs w:val="22"/>
          <w:lang w:eastAsia="el-GR"/>
        </w:rPr>
      </w:pPr>
      <w:r w:rsidRPr="00A228BC">
        <w:rPr>
          <w:rFonts w:ascii="Calibri" w:hAnsi="Calibri"/>
          <w:sz w:val="22"/>
          <w:szCs w:val="22"/>
          <w:lang w:eastAsia="el-GR"/>
        </w:rPr>
        <w:t>As indicated in the above table, the deadline for the submission of the Progress Report is 30 days from the end of the Reporting Period. Beneficiaries should send</w:t>
      </w:r>
      <w:r w:rsidRPr="00BA6AD3">
        <w:t xml:space="preserve"> </w:t>
      </w:r>
      <w:r w:rsidRPr="00A228BC">
        <w:rPr>
          <w:rFonts w:ascii="Calibri" w:hAnsi="Calibri"/>
          <w:sz w:val="22"/>
          <w:szCs w:val="22"/>
          <w:lang w:eastAsia="el-GR"/>
        </w:rPr>
        <w:t xml:space="preserve">the expenditure of </w:t>
      </w:r>
      <w:r w:rsidRPr="00A228BC">
        <w:rPr>
          <w:rFonts w:ascii="Calibri" w:hAnsi="Calibri"/>
          <w:sz w:val="22"/>
          <w:szCs w:val="22"/>
          <w:lang w:eastAsia="el-GR"/>
        </w:rPr>
        <w:lastRenderedPageBreak/>
        <w:t>each month to the designated controller according to the reporting period. In case of delays the verified expenditures of all the beneficiaries will not be included in the subsequent payment claim and respectively the reimbursement of the funds will be delayed.</w:t>
      </w:r>
    </w:p>
    <w:p w:rsidR="00CC01D2" w:rsidRPr="00A228BC" w:rsidRDefault="00CC01D2" w:rsidP="00CC01D2">
      <w:pPr>
        <w:tabs>
          <w:tab w:val="left" w:pos="-1440"/>
          <w:tab w:val="left" w:pos="-720"/>
        </w:tabs>
        <w:spacing w:after="0" w:line="360" w:lineRule="auto"/>
        <w:ind w:right="3"/>
        <w:rPr>
          <w:rFonts w:ascii="Calibri" w:hAnsi="Calibri"/>
          <w:sz w:val="22"/>
          <w:szCs w:val="22"/>
          <w:lang w:eastAsia="el-GR"/>
        </w:rPr>
      </w:pPr>
      <w:r w:rsidRPr="00A228BC">
        <w:rPr>
          <w:rFonts w:ascii="Calibri" w:hAnsi="Calibri"/>
          <w:sz w:val="22"/>
          <w:szCs w:val="22"/>
          <w:lang w:eastAsia="el-GR"/>
        </w:rPr>
        <w:t>Interim progress reports may be requested by the Managing Authority / Joint Secretariat of the Programme for financial management reasons at any stage.</w:t>
      </w:r>
    </w:p>
    <w:p w:rsidR="00CC01D2" w:rsidRPr="00A228BC" w:rsidRDefault="00CC01D2" w:rsidP="00CC01D2">
      <w:pPr>
        <w:spacing w:after="0" w:line="360" w:lineRule="auto"/>
        <w:rPr>
          <w:rFonts w:ascii="Calibri" w:hAnsi="Calibri"/>
          <w:sz w:val="22"/>
          <w:szCs w:val="22"/>
          <w:lang w:eastAsia="el-GR"/>
        </w:rPr>
      </w:pPr>
      <w:r w:rsidRPr="00A228BC">
        <w:rPr>
          <w:rFonts w:ascii="Calibri" w:hAnsi="Calibri"/>
          <w:sz w:val="22"/>
          <w:szCs w:val="22"/>
          <w:lang w:eastAsia="el-GR"/>
        </w:rPr>
        <w:t xml:space="preserve">The Joint Secretariat, Managing Authority, Certifying Authority, the National Coordinators and the European Commission may at any time ask for supplementary information concerning payment claims or the project itself. </w:t>
      </w:r>
    </w:p>
    <w:p w:rsidR="00CC01D2" w:rsidRPr="00CC01D2" w:rsidRDefault="00CC01D2" w:rsidP="00CC01D2">
      <w:pPr>
        <w:pStyle w:val="3"/>
      </w:pPr>
      <w:bookmarkStart w:id="178" w:name="_Toc433898065"/>
      <w:bookmarkStart w:id="179" w:name="_Toc505082794"/>
      <w:r w:rsidRPr="00CC01D2">
        <w:t>Use of the Euro</w:t>
      </w:r>
      <w:bookmarkEnd w:id="178"/>
      <w:bookmarkEnd w:id="179"/>
      <w:r w:rsidRPr="00CC01D2">
        <w:t xml:space="preserve"> </w:t>
      </w:r>
    </w:p>
    <w:p w:rsidR="00CC01D2" w:rsidRDefault="00CC01D2" w:rsidP="00CC01D2">
      <w:pPr>
        <w:pStyle w:val="Default"/>
        <w:spacing w:line="360" w:lineRule="auto"/>
        <w:jc w:val="both"/>
        <w:rPr>
          <w:rFonts w:ascii="Calibri" w:eastAsia="Times New Roman" w:hAnsi="Calibri"/>
          <w:color w:val="auto"/>
          <w:sz w:val="22"/>
          <w:szCs w:val="22"/>
          <w:lang w:val="en-GB" w:eastAsia="el-GR"/>
        </w:rPr>
      </w:pPr>
    </w:p>
    <w:p w:rsidR="00CC01D2" w:rsidRPr="00A228BC" w:rsidRDefault="00CC01D2" w:rsidP="00CC01D2">
      <w:pPr>
        <w:pStyle w:val="Default"/>
        <w:spacing w:line="360" w:lineRule="auto"/>
        <w:jc w:val="both"/>
        <w:rPr>
          <w:rFonts w:ascii="Calibri" w:eastAsia="Times New Roman" w:hAnsi="Calibri"/>
          <w:color w:val="auto"/>
          <w:sz w:val="22"/>
          <w:szCs w:val="22"/>
          <w:lang w:val="en-GB" w:eastAsia="el-GR"/>
        </w:rPr>
      </w:pPr>
      <w:r w:rsidRPr="00A228BC">
        <w:rPr>
          <w:rFonts w:ascii="Calibri" w:eastAsia="Times New Roman" w:hAnsi="Calibri"/>
          <w:color w:val="auto"/>
          <w:sz w:val="22"/>
          <w:szCs w:val="22"/>
          <w:lang w:val="en-GB" w:eastAsia="el-GR"/>
        </w:rPr>
        <w:t>Having regard:</w:t>
      </w:r>
    </w:p>
    <w:p w:rsidR="00CC01D2" w:rsidRPr="00A228BC" w:rsidRDefault="00CC01D2" w:rsidP="00C67024">
      <w:pPr>
        <w:pStyle w:val="12"/>
        <w:numPr>
          <w:ilvl w:val="0"/>
          <w:numId w:val="53"/>
        </w:numPr>
        <w:spacing w:after="0" w:line="360" w:lineRule="auto"/>
        <w:jc w:val="both"/>
        <w:rPr>
          <w:rFonts w:eastAsia="Times New Roman" w:cs="Verdana"/>
          <w:lang w:val="en-GB" w:eastAsia="el-GR"/>
        </w:rPr>
      </w:pPr>
      <w:r w:rsidRPr="00A228BC">
        <w:rPr>
          <w:rFonts w:eastAsia="Times New Roman" w:cs="Verdana"/>
          <w:lang w:val="en-GB" w:eastAsia="el-GR"/>
        </w:rPr>
        <w:t>Regulation (EU) No 1299/2013, Article 28;</w:t>
      </w:r>
    </w:p>
    <w:p w:rsidR="00CC01D2" w:rsidRPr="00A228BC" w:rsidRDefault="00CC01D2" w:rsidP="00C67024">
      <w:pPr>
        <w:pStyle w:val="12"/>
        <w:numPr>
          <w:ilvl w:val="0"/>
          <w:numId w:val="53"/>
        </w:numPr>
        <w:spacing w:after="0" w:line="360" w:lineRule="auto"/>
        <w:jc w:val="both"/>
        <w:rPr>
          <w:rFonts w:eastAsia="Times New Roman" w:cs="Verdana"/>
          <w:lang w:val="en-GB" w:eastAsia="el-GR"/>
        </w:rPr>
      </w:pPr>
      <w:r w:rsidRPr="00A228BC">
        <w:rPr>
          <w:rFonts w:eastAsia="Times New Roman" w:cs="Verdana"/>
          <w:lang w:val="en-GB" w:eastAsia="el-GR"/>
        </w:rPr>
        <w:t>Regulation (EU) No 1303/2013, Article 133</w:t>
      </w:r>
    </w:p>
    <w:p w:rsidR="00CC01D2" w:rsidRPr="00BA6AD3" w:rsidRDefault="00CC01D2" w:rsidP="00CC01D2">
      <w:pPr>
        <w:tabs>
          <w:tab w:val="left" w:pos="-1440"/>
          <w:tab w:val="left" w:pos="-720"/>
        </w:tabs>
        <w:spacing w:after="0" w:line="360" w:lineRule="auto"/>
        <w:ind w:right="3"/>
      </w:pPr>
    </w:p>
    <w:p w:rsidR="00CC01D2" w:rsidRPr="00A228BC" w:rsidRDefault="00CC01D2" w:rsidP="00CC01D2">
      <w:pPr>
        <w:tabs>
          <w:tab w:val="left" w:pos="-1440"/>
          <w:tab w:val="left" w:pos="-720"/>
        </w:tabs>
        <w:spacing w:after="0" w:line="360" w:lineRule="auto"/>
        <w:ind w:right="3"/>
        <w:rPr>
          <w:rFonts w:ascii="Calibri" w:hAnsi="Calibri"/>
          <w:sz w:val="22"/>
          <w:szCs w:val="22"/>
          <w:lang w:eastAsia="el-GR"/>
        </w:rPr>
      </w:pPr>
      <w:r w:rsidRPr="00A228BC">
        <w:rPr>
          <w:rFonts w:ascii="Calibri" w:hAnsi="Calibri"/>
          <w:sz w:val="22"/>
          <w:szCs w:val="22"/>
          <w:lang w:eastAsia="el-GR"/>
        </w:rPr>
        <w:t xml:space="preserve">Any expenditure incurred in a currency other than euro, shall be converted into euro, using the monthly accounting exchange rate of the Commission in the month during which that expenditure was incurred; </w:t>
      </w:r>
    </w:p>
    <w:p w:rsidR="00CC01D2" w:rsidRPr="00A228BC" w:rsidRDefault="00CC01D2" w:rsidP="00CC01D2">
      <w:pPr>
        <w:tabs>
          <w:tab w:val="left" w:pos="-1440"/>
          <w:tab w:val="left" w:pos="-720"/>
        </w:tabs>
        <w:spacing w:after="0" w:line="360" w:lineRule="auto"/>
        <w:ind w:right="3"/>
        <w:rPr>
          <w:rFonts w:ascii="Calibri" w:hAnsi="Calibri"/>
          <w:sz w:val="22"/>
          <w:szCs w:val="22"/>
          <w:lang w:eastAsia="el-GR"/>
        </w:rPr>
      </w:pPr>
      <w:r w:rsidRPr="00A228BC">
        <w:rPr>
          <w:rFonts w:ascii="Calibri" w:hAnsi="Calibri"/>
          <w:sz w:val="22"/>
          <w:szCs w:val="22"/>
          <w:lang w:eastAsia="el-GR"/>
        </w:rPr>
        <w:t>The method chosen shall be applicable to all beneficiaries. The conversion shall be verified by the controller in Albania where the beneficiary is located.</w:t>
      </w:r>
    </w:p>
    <w:p w:rsidR="00CC01D2" w:rsidRPr="00A228BC" w:rsidRDefault="00CC01D2" w:rsidP="00CC01D2">
      <w:pPr>
        <w:tabs>
          <w:tab w:val="left" w:pos="-1440"/>
          <w:tab w:val="left" w:pos="-720"/>
        </w:tabs>
        <w:spacing w:after="0" w:line="360" w:lineRule="auto"/>
        <w:ind w:right="3"/>
        <w:rPr>
          <w:rFonts w:ascii="Calibri" w:hAnsi="Calibri"/>
          <w:sz w:val="22"/>
          <w:szCs w:val="22"/>
          <w:lang w:eastAsia="el-GR"/>
        </w:rPr>
      </w:pPr>
      <w:r w:rsidRPr="00A228BC">
        <w:rPr>
          <w:rFonts w:ascii="Calibri" w:hAnsi="Calibri"/>
          <w:sz w:val="22"/>
          <w:szCs w:val="22"/>
          <w:lang w:eastAsia="el-GR"/>
        </w:rPr>
        <w:t>The monthly exchange rates of the Commission are published on:</w:t>
      </w:r>
    </w:p>
    <w:p w:rsidR="00CC01D2" w:rsidRPr="00BA6AD3" w:rsidRDefault="00CC01D2" w:rsidP="00CC01D2">
      <w:pPr>
        <w:pStyle w:val="Default"/>
        <w:spacing w:line="360" w:lineRule="auto"/>
        <w:jc w:val="both"/>
        <w:rPr>
          <w:rFonts w:eastAsia="Times New Roman"/>
          <w:snapToGrid w:val="0"/>
          <w:color w:val="auto"/>
          <w:sz w:val="20"/>
          <w:szCs w:val="20"/>
          <w:lang w:val="en-GB"/>
        </w:rPr>
      </w:pPr>
    </w:p>
    <w:p w:rsidR="00CC01D2" w:rsidRPr="00EC70E5" w:rsidRDefault="003017B4" w:rsidP="00CC01D2">
      <w:pPr>
        <w:spacing w:after="0" w:line="360" w:lineRule="auto"/>
        <w:rPr>
          <w:rFonts w:ascii="Calibri" w:hAnsi="Calibri"/>
          <w:sz w:val="22"/>
          <w:szCs w:val="22"/>
          <w:lang w:eastAsia="el-GR"/>
        </w:rPr>
      </w:pPr>
      <w:hyperlink r:id="rId21" w:history="1">
        <w:r w:rsidR="00CC01D2" w:rsidRPr="00EC70E5">
          <w:rPr>
            <w:rFonts w:ascii="Calibri" w:hAnsi="Calibri"/>
            <w:sz w:val="22"/>
            <w:szCs w:val="22"/>
            <w:lang w:eastAsia="el-GR"/>
          </w:rPr>
          <w:t>h</w:t>
        </w:r>
        <w:r w:rsidR="00CC01D2" w:rsidRPr="00EC727C">
          <w:rPr>
            <w:rFonts w:ascii="Calibri" w:hAnsi="Calibri"/>
            <w:sz w:val="22"/>
            <w:szCs w:val="22"/>
            <w:lang w:eastAsia="el-GR"/>
          </w:rPr>
          <w:t>ttp://ec.europa.eu/budget/contracts_grants/info_contracts/inforeuro/inforeuro_en.cfm</w:t>
        </w:r>
      </w:hyperlink>
      <w:bookmarkStart w:id="180" w:name="_Toc411378376"/>
    </w:p>
    <w:p w:rsidR="00CC01D2" w:rsidRPr="00CC01D2" w:rsidRDefault="00CC01D2" w:rsidP="00CC01D2">
      <w:pPr>
        <w:pStyle w:val="3"/>
      </w:pPr>
      <w:bookmarkStart w:id="181" w:name="_Toc433898066"/>
      <w:bookmarkStart w:id="182" w:name="_Toc505082795"/>
      <w:r w:rsidRPr="00CC01D2">
        <w:t>How to fill in the Progress Report</w:t>
      </w:r>
      <w:bookmarkEnd w:id="180"/>
      <w:bookmarkEnd w:id="181"/>
      <w:bookmarkEnd w:id="182"/>
    </w:p>
    <w:p w:rsidR="00CC01D2" w:rsidRPr="000A430C" w:rsidRDefault="00CC01D2" w:rsidP="00CC01D2">
      <w:pPr>
        <w:pStyle w:val="a4"/>
        <w:spacing w:after="0" w:line="360" w:lineRule="auto"/>
        <w:rPr>
          <w:rFonts w:ascii="Calibri" w:hAnsi="Calibri"/>
          <w:b/>
          <w:kern w:val="32"/>
        </w:rPr>
      </w:pPr>
    </w:p>
    <w:p w:rsidR="00CC01D2" w:rsidRPr="000A430C" w:rsidRDefault="00CC01D2" w:rsidP="00CC01D2">
      <w:pPr>
        <w:pStyle w:val="Heading"/>
        <w:spacing w:after="0" w:line="360" w:lineRule="auto"/>
        <w:rPr>
          <w:rFonts w:ascii="Calibri" w:hAnsi="Calibri"/>
          <w:bCs w:val="0"/>
          <w:kern w:val="32"/>
        </w:rPr>
      </w:pPr>
      <w:r w:rsidRPr="000A430C">
        <w:rPr>
          <w:rFonts w:ascii="Calibri" w:hAnsi="Calibri"/>
          <w:bCs w:val="0"/>
          <w:kern w:val="32"/>
        </w:rPr>
        <w:t>How to fill in the Progress Report</w:t>
      </w:r>
    </w:p>
    <w:p w:rsidR="00CC01D2" w:rsidRPr="008B5DC1" w:rsidRDefault="00CC01D2" w:rsidP="00CC01D2">
      <w:pPr>
        <w:pStyle w:val="a4"/>
        <w:spacing w:after="0" w:line="360" w:lineRule="auto"/>
        <w:rPr>
          <w:rFonts w:ascii="Calibri" w:hAnsi="Calibri"/>
          <w:lang w:eastAsia="el-GR"/>
        </w:rPr>
      </w:pPr>
      <w:r w:rsidRPr="008B5DC1">
        <w:rPr>
          <w:rFonts w:ascii="Calibri" w:hAnsi="Calibri"/>
          <w:lang w:eastAsia="el-GR"/>
        </w:rPr>
        <w:t>Before you begin to fill in the Progress Report please take into consideration the following guidelines:</w:t>
      </w:r>
    </w:p>
    <w:p w:rsidR="00CC01D2" w:rsidRPr="008B5DC1" w:rsidRDefault="008349A8" w:rsidP="00CC01D2">
      <w:pPr>
        <w:spacing w:after="0" w:line="360" w:lineRule="auto"/>
        <w:rPr>
          <w:rFonts w:ascii="Calibri" w:hAnsi="Calibri"/>
          <w:sz w:val="22"/>
          <w:szCs w:val="22"/>
          <w:lang w:eastAsia="el-GR"/>
        </w:rPr>
      </w:pPr>
      <w:r>
        <w:rPr>
          <w:rFonts w:ascii="Calibri" w:hAnsi="Calibri"/>
          <w:noProof/>
          <w:sz w:val="22"/>
          <w:szCs w:val="22"/>
          <w:lang w:val="el-GR" w:eastAsia="el-GR"/>
        </w:rPr>
        <mc:AlternateContent>
          <mc:Choice Requires="wps">
            <w:drawing>
              <wp:inline distT="0" distB="0" distL="0" distR="0" wp14:anchorId="7E727FBB" wp14:editId="099B332E">
                <wp:extent cx="571500" cy="271780"/>
                <wp:effectExtent l="9525" t="9525" r="9525" b="13970"/>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71780"/>
                        </a:xfrm>
                        <a:prstGeom prst="rect">
                          <a:avLst/>
                        </a:prstGeom>
                        <a:solidFill>
                          <a:srgbClr val="FFFFFF"/>
                        </a:solidFill>
                        <a:ln w="9525">
                          <a:solidFill>
                            <a:srgbClr val="000000"/>
                          </a:solidFill>
                          <a:miter lim="800000"/>
                          <a:headEnd/>
                          <a:tailEnd/>
                        </a:ln>
                      </wps:spPr>
                      <wps:txbx>
                        <w:txbxContent>
                          <w:p w:rsidR="00E823E2" w:rsidRDefault="00E823E2" w:rsidP="00CC01D2"/>
                        </w:txbxContent>
                      </wps:txbx>
                      <wps:bodyPr rot="0" vert="horz" wrap="square" lIns="91440" tIns="45720" rIns="91440" bIns="45720" anchor="t" anchorCtr="0" upright="1">
                        <a:noAutofit/>
                      </wps:bodyPr>
                    </wps:wsp>
                  </a:graphicData>
                </a:graphic>
              </wp:inline>
            </w:drawing>
          </mc:Choice>
          <mc:Fallback>
            <w:pict>
              <v:shape id="Text Box 5" o:spid="_x0000_s1028" type="#_x0000_t202" style="width:45pt;height:2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">
                <v:textbox>
                  <w:txbxContent>
                    <w:p w:rsidR="00E823E2" w:rsidRDefault="00E823E2" w:rsidP="00CC01D2"/>
                  </w:txbxContent>
                </v:textbox>
                <w10:anchorlock/>
              </v:shape>
            </w:pict>
          </mc:Fallback>
        </mc:AlternateContent>
      </w:r>
      <w:r w:rsidR="00CC01D2" w:rsidRPr="008B5DC1">
        <w:rPr>
          <w:rFonts w:ascii="Calibri" w:hAnsi="Calibri"/>
          <w:sz w:val="22"/>
          <w:szCs w:val="22"/>
          <w:lang w:eastAsia="el-GR"/>
        </w:rPr>
        <w:t xml:space="preserve"> White Fields are those that must be completed by the Lead Beneficiary. </w:t>
      </w:r>
    </w:p>
    <w:p w:rsidR="00CC01D2" w:rsidRPr="008B5DC1" w:rsidRDefault="008349A8" w:rsidP="00CC01D2">
      <w:pPr>
        <w:pStyle w:val="a4"/>
        <w:spacing w:after="0" w:line="360" w:lineRule="auto"/>
        <w:ind w:left="993" w:hanging="993"/>
        <w:rPr>
          <w:rFonts w:ascii="Calibri" w:hAnsi="Calibri"/>
          <w:lang w:eastAsia="el-GR"/>
        </w:rPr>
      </w:pPr>
      <w:r>
        <w:rPr>
          <w:rFonts w:ascii="Calibri" w:hAnsi="Calibri"/>
          <w:noProof/>
          <w:lang w:val="el-GR" w:eastAsia="el-GR"/>
        </w:rPr>
        <mc:AlternateContent>
          <mc:Choice Requires="wps">
            <w:drawing>
              <wp:inline distT="0" distB="0" distL="0" distR="0" wp14:anchorId="22072422" wp14:editId="0701FD94">
                <wp:extent cx="571500" cy="271780"/>
                <wp:effectExtent l="9525" t="9525" r="9525" b="13970"/>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71780"/>
                        </a:xfrm>
                        <a:prstGeom prst="rect">
                          <a:avLst/>
                        </a:prstGeom>
                        <a:pattFill prst="pct20">
                          <a:fgClr>
                            <a:srgbClr val="000000"/>
                          </a:fgClr>
                          <a:bgClr>
                            <a:srgbClr val="FFFFFF"/>
                          </a:bgClr>
                        </a:pattFill>
                        <a:ln w="9525">
                          <a:solidFill>
                            <a:srgbClr val="000000"/>
                          </a:solidFill>
                          <a:miter lim="800000"/>
                          <a:headEnd/>
                          <a:tailEnd/>
                        </a:ln>
                      </wps:spPr>
                      <wps:txbx>
                        <w:txbxContent>
                          <w:p w:rsidR="00E823E2" w:rsidRDefault="00E823E2" w:rsidP="00CC01D2"/>
                        </w:txbxContent>
                      </wps:txbx>
                      <wps:bodyPr rot="0" vert="horz" wrap="square" lIns="91440" tIns="45720" rIns="91440" bIns="45720" anchor="t" anchorCtr="0" upright="1">
                        <a:noAutofit/>
                      </wps:bodyPr>
                    </wps:wsp>
                  </a:graphicData>
                </a:graphic>
              </wp:inline>
            </w:drawing>
          </mc:Choice>
          <mc:Fallback>
            <w:pict>
              <v:shape id="Text Box 4" o:spid="_x0000_s1029" type="#_x0000_t202" style="width:45pt;height:2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" fillcolor="black">
                <v:fill r:id="rId16" o:title="" type="pattern"/>
                <v:textbox>
                  <w:txbxContent>
                    <w:p w:rsidR="00E823E2" w:rsidRDefault="00E823E2" w:rsidP="00CC01D2"/>
                  </w:txbxContent>
                </v:textbox>
                <w10:anchorlock/>
              </v:shape>
            </w:pict>
          </mc:Fallback>
        </mc:AlternateContent>
      </w:r>
      <w:r w:rsidR="00CC01D2" w:rsidRPr="008B5DC1">
        <w:rPr>
          <w:rFonts w:ascii="Calibri" w:hAnsi="Calibri"/>
          <w:lang w:eastAsia="el-GR"/>
        </w:rPr>
        <w:t xml:space="preserve"> Fields marked in grey are those filled automatically using the data provided in previous tables by the Lead Beneficiary.</w:t>
      </w:r>
    </w:p>
    <w:p w:rsidR="00CC01D2" w:rsidRPr="008B5DC1" w:rsidRDefault="00CC01D2" w:rsidP="00CC01D2">
      <w:pPr>
        <w:pStyle w:val="a4"/>
        <w:spacing w:after="0" w:line="360" w:lineRule="auto"/>
        <w:rPr>
          <w:rFonts w:ascii="Calibri" w:hAnsi="Calibri"/>
          <w:lang w:eastAsia="el-GR"/>
        </w:rPr>
      </w:pPr>
    </w:p>
    <w:p w:rsidR="00CC01D2" w:rsidRPr="008B5DC1" w:rsidRDefault="00CC01D2" w:rsidP="00CC01D2">
      <w:pPr>
        <w:pStyle w:val="a4"/>
        <w:spacing w:after="0" w:line="360" w:lineRule="auto"/>
        <w:rPr>
          <w:rFonts w:ascii="Calibri" w:hAnsi="Calibri"/>
          <w:lang w:eastAsia="el-GR"/>
        </w:rPr>
      </w:pPr>
      <w:r w:rsidRPr="008B5DC1">
        <w:rPr>
          <w:rFonts w:ascii="Calibri" w:hAnsi="Calibri"/>
          <w:lang w:eastAsia="el-GR"/>
        </w:rPr>
        <w:t>If further instructions or clarifications concerning the completion of the progress report are needed, please contact the Programme’s Joint Secretariat or the Managing Authority.</w:t>
      </w:r>
    </w:p>
    <w:p w:rsidR="00CC01D2" w:rsidRPr="008B5DC1" w:rsidRDefault="00CC01D2" w:rsidP="00CC01D2">
      <w:pPr>
        <w:pStyle w:val="a4"/>
        <w:spacing w:after="0" w:line="360" w:lineRule="auto"/>
        <w:rPr>
          <w:rFonts w:ascii="Calibri" w:hAnsi="Calibri"/>
          <w:lang w:eastAsia="el-GR"/>
        </w:rPr>
      </w:pPr>
    </w:p>
    <w:p w:rsidR="00CC01D2" w:rsidRPr="00CC01D2" w:rsidRDefault="00CC01D2" w:rsidP="00CC01D2">
      <w:pPr>
        <w:pStyle w:val="4"/>
        <w:numPr>
          <w:ilvl w:val="0"/>
          <w:numId w:val="0"/>
        </w:numPr>
        <w:tabs>
          <w:tab w:val="num" w:pos="1172"/>
        </w:tabs>
        <w:spacing w:before="0" w:line="360" w:lineRule="auto"/>
        <w:ind w:left="990" w:hanging="990"/>
        <w:rPr>
          <w:rFonts w:ascii="Calibri" w:eastAsia="Times New Roman" w:hAnsi="Calibri"/>
          <w:i w:val="0"/>
          <w:color w:val="auto"/>
          <w:lang w:eastAsia="el-GR"/>
        </w:rPr>
      </w:pPr>
      <w:r w:rsidRPr="00CC01D2">
        <w:rPr>
          <w:rFonts w:ascii="Calibri" w:eastAsia="Times New Roman" w:hAnsi="Calibri"/>
          <w:i w:val="0"/>
          <w:color w:val="auto"/>
          <w:lang w:eastAsia="el-GR"/>
        </w:rPr>
        <w:t>COVER PAGE</w:t>
      </w:r>
    </w:p>
    <w:p w:rsidR="00CC01D2" w:rsidRPr="008B5DC1" w:rsidRDefault="00CC01D2" w:rsidP="00C67024">
      <w:pPr>
        <w:numPr>
          <w:ilvl w:val="0"/>
          <w:numId w:val="54"/>
        </w:numPr>
        <w:tabs>
          <w:tab w:val="clear" w:pos="720"/>
          <w:tab w:val="num" w:pos="540"/>
        </w:tabs>
        <w:spacing w:after="0" w:line="360" w:lineRule="auto"/>
        <w:ind w:left="539" w:hanging="539"/>
        <w:rPr>
          <w:rFonts w:ascii="Calibri" w:hAnsi="Calibri"/>
          <w:sz w:val="22"/>
          <w:szCs w:val="22"/>
          <w:lang w:eastAsia="el-GR"/>
        </w:rPr>
      </w:pPr>
      <w:r w:rsidRPr="000A430C">
        <w:rPr>
          <w:rFonts w:ascii="Calibri" w:hAnsi="Calibri"/>
          <w:b/>
          <w:kern w:val="32"/>
          <w:sz w:val="22"/>
          <w:szCs w:val="22"/>
        </w:rPr>
        <w:t>Progress Report No.</w:t>
      </w:r>
      <w:r w:rsidRPr="00BA6AD3">
        <w:t xml:space="preserve"> </w:t>
      </w:r>
      <w:r w:rsidRPr="008B5DC1">
        <w:rPr>
          <w:rFonts w:ascii="Calibri" w:hAnsi="Calibri"/>
          <w:sz w:val="22"/>
          <w:szCs w:val="22"/>
          <w:lang w:eastAsia="el-GR"/>
        </w:rPr>
        <w:t xml:space="preserve">Please fill in the field (the progress report number indicating the number 1 for the 1st Progress Report, the number 2 for the 2nd Progress Report </w:t>
      </w:r>
      <w:proofErr w:type="spellStart"/>
      <w:r w:rsidRPr="008B5DC1">
        <w:rPr>
          <w:rFonts w:ascii="Calibri" w:hAnsi="Calibri"/>
          <w:sz w:val="22"/>
          <w:szCs w:val="22"/>
          <w:lang w:eastAsia="el-GR"/>
        </w:rPr>
        <w:t>etc</w:t>
      </w:r>
      <w:proofErr w:type="spellEnd"/>
      <w:r w:rsidRPr="008B5DC1">
        <w:rPr>
          <w:rFonts w:ascii="Calibri" w:hAnsi="Calibri"/>
          <w:sz w:val="22"/>
          <w:szCs w:val="22"/>
          <w:lang w:eastAsia="el-GR"/>
        </w:rPr>
        <w:t>).</w:t>
      </w:r>
    </w:p>
    <w:p w:rsidR="00CC01D2" w:rsidRPr="008B5DC1" w:rsidRDefault="00CC01D2" w:rsidP="00C67024">
      <w:pPr>
        <w:numPr>
          <w:ilvl w:val="0"/>
          <w:numId w:val="54"/>
        </w:numPr>
        <w:tabs>
          <w:tab w:val="clear" w:pos="720"/>
          <w:tab w:val="num" w:pos="540"/>
        </w:tabs>
        <w:spacing w:after="0" w:line="360" w:lineRule="auto"/>
        <w:ind w:left="539" w:hanging="539"/>
        <w:rPr>
          <w:rFonts w:ascii="Calibri" w:hAnsi="Calibri"/>
          <w:sz w:val="22"/>
          <w:szCs w:val="22"/>
          <w:lang w:eastAsia="el-GR"/>
        </w:rPr>
      </w:pPr>
      <w:r w:rsidRPr="000A430C">
        <w:rPr>
          <w:rFonts w:ascii="Calibri" w:hAnsi="Calibri"/>
          <w:b/>
          <w:kern w:val="32"/>
          <w:sz w:val="22"/>
          <w:szCs w:val="22"/>
        </w:rPr>
        <w:t>Date of submission</w:t>
      </w:r>
      <w:r w:rsidRPr="00BA6AD3">
        <w:rPr>
          <w:b/>
        </w:rPr>
        <w:t xml:space="preserve"> </w:t>
      </w:r>
      <w:r w:rsidRPr="008B5DC1">
        <w:rPr>
          <w:rFonts w:ascii="Calibri" w:hAnsi="Calibri"/>
          <w:sz w:val="22"/>
          <w:szCs w:val="22"/>
          <w:lang w:eastAsia="el-GR"/>
        </w:rPr>
        <w:t xml:space="preserve">Please fill in the field the date of submission in appropriate form (the correct date format must be used: </w:t>
      </w:r>
      <w:proofErr w:type="spellStart"/>
      <w:r w:rsidRPr="008B5DC1">
        <w:rPr>
          <w:rFonts w:ascii="Calibri" w:hAnsi="Calibri"/>
          <w:sz w:val="22"/>
          <w:szCs w:val="22"/>
          <w:lang w:eastAsia="el-GR"/>
        </w:rPr>
        <w:t>dd</w:t>
      </w:r>
      <w:proofErr w:type="spellEnd"/>
      <w:r w:rsidRPr="008B5DC1">
        <w:rPr>
          <w:rFonts w:ascii="Calibri" w:hAnsi="Calibri"/>
          <w:sz w:val="22"/>
          <w:szCs w:val="22"/>
          <w:lang w:eastAsia="el-GR"/>
        </w:rPr>
        <w:t>/mm/</w:t>
      </w:r>
      <w:proofErr w:type="spellStart"/>
      <w:r w:rsidRPr="008B5DC1">
        <w:rPr>
          <w:rFonts w:ascii="Calibri" w:hAnsi="Calibri"/>
          <w:sz w:val="22"/>
          <w:szCs w:val="22"/>
          <w:lang w:eastAsia="el-GR"/>
        </w:rPr>
        <w:t>yyyy</w:t>
      </w:r>
      <w:proofErr w:type="spellEnd"/>
      <w:r w:rsidRPr="008B5DC1">
        <w:rPr>
          <w:rFonts w:ascii="Calibri" w:hAnsi="Calibri"/>
          <w:sz w:val="22"/>
          <w:szCs w:val="22"/>
          <w:lang w:eastAsia="el-GR"/>
        </w:rPr>
        <w:t xml:space="preserve">, </w:t>
      </w:r>
      <w:proofErr w:type="spellStart"/>
      <w:r w:rsidRPr="008B5DC1">
        <w:rPr>
          <w:rFonts w:ascii="Calibri" w:hAnsi="Calibri"/>
          <w:sz w:val="22"/>
          <w:szCs w:val="22"/>
          <w:lang w:eastAsia="el-GR"/>
        </w:rPr>
        <w:t>eg</w:t>
      </w:r>
      <w:proofErr w:type="spellEnd"/>
      <w:r w:rsidRPr="008B5DC1">
        <w:rPr>
          <w:rFonts w:ascii="Calibri" w:hAnsi="Calibri"/>
          <w:sz w:val="22"/>
          <w:szCs w:val="22"/>
          <w:lang w:eastAsia="el-GR"/>
        </w:rPr>
        <w:t xml:space="preserve"> 20/01/2014).</w:t>
      </w:r>
    </w:p>
    <w:p w:rsidR="00CC01D2" w:rsidRPr="00BA6AD3" w:rsidRDefault="00CC01D2" w:rsidP="00C67024">
      <w:pPr>
        <w:numPr>
          <w:ilvl w:val="0"/>
          <w:numId w:val="54"/>
        </w:numPr>
        <w:tabs>
          <w:tab w:val="clear" w:pos="720"/>
          <w:tab w:val="num" w:pos="540"/>
        </w:tabs>
        <w:spacing w:after="0" w:line="360" w:lineRule="auto"/>
        <w:ind w:left="539" w:hanging="539"/>
      </w:pPr>
      <w:r w:rsidRPr="000A430C">
        <w:rPr>
          <w:rFonts w:ascii="Calibri" w:hAnsi="Calibri"/>
          <w:b/>
          <w:kern w:val="32"/>
          <w:sz w:val="22"/>
          <w:szCs w:val="22"/>
        </w:rPr>
        <w:t>MIS Code:</w:t>
      </w:r>
      <w:r w:rsidRPr="00BA6AD3">
        <w:t xml:space="preserve"> </w:t>
      </w:r>
      <w:r w:rsidRPr="008B5DC1">
        <w:rPr>
          <w:rFonts w:ascii="Calibri" w:hAnsi="Calibri"/>
          <w:sz w:val="22"/>
          <w:szCs w:val="22"/>
          <w:lang w:eastAsia="el-GR"/>
        </w:rPr>
        <w:t>The Lead Beneficiary will be informed by the JS for the Management Information Code, which will be filled in this field by the Lead Beneficiary.</w:t>
      </w:r>
    </w:p>
    <w:p w:rsidR="00CC01D2" w:rsidRPr="008B5DC1" w:rsidRDefault="00CC01D2" w:rsidP="00C67024">
      <w:pPr>
        <w:numPr>
          <w:ilvl w:val="0"/>
          <w:numId w:val="54"/>
        </w:numPr>
        <w:tabs>
          <w:tab w:val="clear" w:pos="720"/>
          <w:tab w:val="num" w:pos="540"/>
        </w:tabs>
        <w:spacing w:after="0" w:line="360" w:lineRule="auto"/>
        <w:ind w:left="539" w:hanging="539"/>
        <w:rPr>
          <w:rFonts w:ascii="Calibri" w:hAnsi="Calibri"/>
          <w:sz w:val="22"/>
          <w:szCs w:val="22"/>
          <w:lang w:eastAsia="el-GR"/>
        </w:rPr>
      </w:pPr>
      <w:r w:rsidRPr="000A430C">
        <w:rPr>
          <w:rFonts w:ascii="Calibri" w:hAnsi="Calibri"/>
          <w:b/>
          <w:kern w:val="32"/>
          <w:sz w:val="22"/>
          <w:szCs w:val="22"/>
        </w:rPr>
        <w:t>Protocol Number/ Date:</w:t>
      </w:r>
      <w:r w:rsidRPr="00BA6AD3">
        <w:t xml:space="preserve"> </w:t>
      </w:r>
      <w:r w:rsidRPr="008B5DC1">
        <w:rPr>
          <w:rFonts w:ascii="Calibri" w:hAnsi="Calibri"/>
          <w:sz w:val="22"/>
          <w:szCs w:val="22"/>
          <w:lang w:eastAsia="el-GR"/>
        </w:rPr>
        <w:t>This field concerns the protocol number and the date that the respective Progress Report was received by the JS. This field will be filled in by the JS.</w:t>
      </w:r>
    </w:p>
    <w:p w:rsidR="00CC01D2" w:rsidRPr="00BA6AD3" w:rsidRDefault="00CC01D2" w:rsidP="00C67024">
      <w:pPr>
        <w:numPr>
          <w:ilvl w:val="0"/>
          <w:numId w:val="54"/>
        </w:numPr>
        <w:tabs>
          <w:tab w:val="clear" w:pos="720"/>
          <w:tab w:val="num" w:pos="540"/>
        </w:tabs>
        <w:spacing w:after="0" w:line="360" w:lineRule="auto"/>
        <w:ind w:left="539" w:hanging="539"/>
      </w:pPr>
      <w:r w:rsidRPr="000A430C">
        <w:rPr>
          <w:rFonts w:ascii="Calibri" w:hAnsi="Calibri"/>
          <w:b/>
          <w:kern w:val="32"/>
          <w:sz w:val="22"/>
          <w:szCs w:val="22"/>
        </w:rPr>
        <w:t>Project Title</w:t>
      </w:r>
      <w:r w:rsidRPr="00BA6AD3">
        <w:t xml:space="preserve"> </w:t>
      </w:r>
      <w:r w:rsidRPr="008B5DC1">
        <w:rPr>
          <w:rFonts w:ascii="Calibri" w:hAnsi="Calibri"/>
          <w:sz w:val="22"/>
          <w:szCs w:val="22"/>
          <w:lang w:eastAsia="el-GR"/>
        </w:rPr>
        <w:t xml:space="preserve">Please </w:t>
      </w:r>
      <w:proofErr w:type="gramStart"/>
      <w:r w:rsidRPr="008B5DC1">
        <w:rPr>
          <w:rFonts w:ascii="Calibri" w:hAnsi="Calibri"/>
          <w:sz w:val="22"/>
          <w:szCs w:val="22"/>
          <w:lang w:eastAsia="el-GR"/>
        </w:rPr>
        <w:t>insert</w:t>
      </w:r>
      <w:proofErr w:type="gramEnd"/>
      <w:r w:rsidRPr="008B5DC1">
        <w:rPr>
          <w:rFonts w:ascii="Calibri" w:hAnsi="Calibri"/>
          <w:sz w:val="22"/>
          <w:szCs w:val="22"/>
          <w:lang w:eastAsia="el-GR"/>
        </w:rPr>
        <w:t xml:space="preserve"> the full name of the Project in English, as stated in the approved Application Form.</w:t>
      </w:r>
    </w:p>
    <w:p w:rsidR="00CC01D2" w:rsidRPr="008B5DC1" w:rsidRDefault="00CC01D2" w:rsidP="00C67024">
      <w:pPr>
        <w:numPr>
          <w:ilvl w:val="0"/>
          <w:numId w:val="54"/>
        </w:numPr>
        <w:tabs>
          <w:tab w:val="clear" w:pos="720"/>
          <w:tab w:val="num" w:pos="540"/>
        </w:tabs>
        <w:spacing w:after="0" w:line="360" w:lineRule="auto"/>
        <w:ind w:left="539" w:hanging="539"/>
        <w:rPr>
          <w:rFonts w:ascii="Calibri" w:hAnsi="Calibri"/>
          <w:sz w:val="22"/>
          <w:szCs w:val="22"/>
          <w:lang w:eastAsia="el-GR"/>
        </w:rPr>
      </w:pPr>
      <w:r w:rsidRPr="000A430C">
        <w:rPr>
          <w:rFonts w:ascii="Calibri" w:hAnsi="Calibri"/>
          <w:b/>
          <w:kern w:val="32"/>
          <w:sz w:val="22"/>
          <w:szCs w:val="22"/>
        </w:rPr>
        <w:t>Project Acronym</w:t>
      </w:r>
      <w:r w:rsidRPr="00BA6AD3">
        <w:rPr>
          <w:b/>
        </w:rPr>
        <w:t xml:space="preserve"> </w:t>
      </w:r>
      <w:r w:rsidRPr="008B5DC1">
        <w:rPr>
          <w:rFonts w:ascii="Calibri" w:hAnsi="Calibri"/>
          <w:sz w:val="22"/>
          <w:szCs w:val="22"/>
          <w:lang w:eastAsia="el-GR"/>
        </w:rPr>
        <w:t xml:space="preserve">Please </w:t>
      </w:r>
      <w:proofErr w:type="gramStart"/>
      <w:r w:rsidRPr="008B5DC1">
        <w:rPr>
          <w:rFonts w:ascii="Calibri" w:hAnsi="Calibri"/>
          <w:sz w:val="22"/>
          <w:szCs w:val="22"/>
          <w:lang w:eastAsia="el-GR"/>
        </w:rPr>
        <w:t>insert</w:t>
      </w:r>
      <w:proofErr w:type="gramEnd"/>
      <w:r w:rsidRPr="008B5DC1">
        <w:rPr>
          <w:rFonts w:ascii="Calibri" w:hAnsi="Calibri"/>
          <w:sz w:val="22"/>
          <w:szCs w:val="22"/>
          <w:lang w:eastAsia="el-GR"/>
        </w:rPr>
        <w:t xml:space="preserve"> the Acronym in English, as stated in the approved Application Form.</w:t>
      </w:r>
    </w:p>
    <w:p w:rsidR="00CC01D2" w:rsidRPr="00C67024" w:rsidRDefault="00CC01D2" w:rsidP="00C67024">
      <w:pPr>
        <w:pStyle w:val="Heading"/>
        <w:spacing w:after="0" w:line="360" w:lineRule="auto"/>
        <w:rPr>
          <w:rFonts w:ascii="Calibri" w:hAnsi="Calibri"/>
          <w:bCs w:val="0"/>
          <w:kern w:val="32"/>
        </w:rPr>
      </w:pPr>
    </w:p>
    <w:p w:rsidR="00CC01D2" w:rsidRPr="00C67024" w:rsidRDefault="00CC01D2" w:rsidP="00C67024">
      <w:pPr>
        <w:pStyle w:val="Heading"/>
        <w:spacing w:after="0" w:line="360" w:lineRule="auto"/>
        <w:rPr>
          <w:rFonts w:ascii="Calibri" w:hAnsi="Calibri"/>
          <w:bCs w:val="0"/>
          <w:kern w:val="32"/>
        </w:rPr>
      </w:pPr>
      <w:r w:rsidRPr="00C67024">
        <w:rPr>
          <w:rFonts w:ascii="Calibri" w:hAnsi="Calibri"/>
          <w:bCs w:val="0"/>
          <w:kern w:val="32"/>
        </w:rPr>
        <w:t>1. GENERAL PROJECT INFORMATION</w:t>
      </w:r>
      <w:r w:rsidRPr="00C67024">
        <w:rPr>
          <w:rFonts w:ascii="Calibri" w:hAnsi="Calibri"/>
          <w:bCs w:val="0"/>
          <w:kern w:val="32"/>
        </w:rPr>
        <w:footnoteReference w:id="4"/>
      </w:r>
    </w:p>
    <w:p w:rsidR="00CC01D2" w:rsidRPr="00BA6AD3" w:rsidRDefault="00CC01D2" w:rsidP="00CC01D2">
      <w:pPr>
        <w:pStyle w:val="ListBullet1"/>
        <w:spacing w:after="0" w:line="360" w:lineRule="auto"/>
        <w:rPr>
          <w:i/>
          <w:sz w:val="20"/>
          <w:szCs w:val="20"/>
        </w:rPr>
      </w:pPr>
      <w:r w:rsidRPr="000A430C">
        <w:rPr>
          <w:rFonts w:ascii="Calibri" w:hAnsi="Calibri"/>
          <w:b/>
          <w:kern w:val="32"/>
        </w:rPr>
        <w:t>Priority Axis</w:t>
      </w:r>
      <w:r w:rsidRPr="00BA6AD3">
        <w:rPr>
          <w:i/>
          <w:sz w:val="20"/>
          <w:szCs w:val="20"/>
        </w:rPr>
        <w:t xml:space="preserve">: </w:t>
      </w:r>
      <w:r w:rsidRPr="004149EC">
        <w:rPr>
          <w:rFonts w:ascii="Calibri" w:hAnsi="Calibri"/>
          <w:lang w:eastAsia="el-GR"/>
        </w:rPr>
        <w:t>Please choose from the drop-down menu the title of the priority axis of the Programme, in the frame of which the project has been approved</w:t>
      </w:r>
      <w:r w:rsidRPr="00BA6AD3">
        <w:rPr>
          <w:sz w:val="20"/>
          <w:szCs w:val="20"/>
        </w:rPr>
        <w:t xml:space="preserve">. </w:t>
      </w:r>
    </w:p>
    <w:p w:rsidR="00CC01D2" w:rsidRPr="004149EC" w:rsidRDefault="00CC01D2" w:rsidP="00CC01D2">
      <w:pPr>
        <w:pStyle w:val="ListBullet1"/>
        <w:spacing w:after="0" w:line="360" w:lineRule="auto"/>
        <w:rPr>
          <w:rFonts w:ascii="Calibri" w:hAnsi="Calibri"/>
          <w:lang w:eastAsia="el-GR"/>
        </w:rPr>
      </w:pPr>
      <w:r w:rsidRPr="000A430C">
        <w:rPr>
          <w:rFonts w:ascii="Calibri" w:hAnsi="Calibri"/>
          <w:b/>
          <w:kern w:val="32"/>
        </w:rPr>
        <w:t>Specific Objective:</w:t>
      </w:r>
      <w:r w:rsidRPr="00BA6AD3">
        <w:rPr>
          <w:i/>
          <w:sz w:val="20"/>
          <w:szCs w:val="20"/>
        </w:rPr>
        <w:t xml:space="preserve"> </w:t>
      </w:r>
      <w:r w:rsidRPr="004149EC">
        <w:rPr>
          <w:rFonts w:ascii="Calibri" w:hAnsi="Calibri"/>
          <w:lang w:eastAsia="el-GR"/>
        </w:rPr>
        <w:t xml:space="preserve">Please choose from the drop-down menu the relevant specific objective of the project, as described and approved in the Application Form.  </w:t>
      </w:r>
    </w:p>
    <w:p w:rsidR="00CC01D2" w:rsidRPr="004149EC" w:rsidRDefault="00CC01D2" w:rsidP="00CC01D2">
      <w:pPr>
        <w:pStyle w:val="ListBullet1"/>
        <w:spacing w:after="0" w:line="360" w:lineRule="auto"/>
        <w:rPr>
          <w:rFonts w:ascii="Calibri" w:hAnsi="Calibri"/>
          <w:lang w:eastAsia="el-GR"/>
        </w:rPr>
      </w:pPr>
      <w:r w:rsidRPr="000A430C">
        <w:rPr>
          <w:rFonts w:ascii="Calibri" w:hAnsi="Calibri"/>
          <w:b/>
          <w:kern w:val="32"/>
        </w:rPr>
        <w:t>Project title</w:t>
      </w:r>
      <w:r w:rsidRPr="00BA6AD3">
        <w:rPr>
          <w:i/>
          <w:sz w:val="20"/>
          <w:szCs w:val="20"/>
        </w:rPr>
        <w:t xml:space="preserve">: </w:t>
      </w:r>
      <w:r w:rsidRPr="004149EC">
        <w:rPr>
          <w:rFonts w:ascii="Calibri" w:hAnsi="Calibri"/>
          <w:lang w:eastAsia="el-GR"/>
        </w:rPr>
        <w:t>The title of the project is automatically inserted from the cover page.</w:t>
      </w:r>
    </w:p>
    <w:p w:rsidR="00CC01D2" w:rsidRPr="004149EC" w:rsidRDefault="00CC01D2" w:rsidP="00CC01D2">
      <w:pPr>
        <w:pStyle w:val="ListBullet1"/>
        <w:spacing w:after="0" w:line="360" w:lineRule="auto"/>
        <w:rPr>
          <w:rFonts w:ascii="Calibri" w:hAnsi="Calibri"/>
          <w:lang w:eastAsia="el-GR"/>
        </w:rPr>
      </w:pPr>
      <w:r w:rsidRPr="000A430C">
        <w:rPr>
          <w:rFonts w:ascii="Calibri" w:hAnsi="Calibri"/>
          <w:b/>
          <w:kern w:val="32"/>
        </w:rPr>
        <w:t>Project acronym</w:t>
      </w:r>
      <w:r w:rsidRPr="00BA6AD3">
        <w:rPr>
          <w:i/>
          <w:sz w:val="20"/>
          <w:szCs w:val="20"/>
        </w:rPr>
        <w:t xml:space="preserve">: </w:t>
      </w:r>
      <w:r w:rsidRPr="004149EC">
        <w:rPr>
          <w:rFonts w:ascii="Calibri" w:hAnsi="Calibri"/>
          <w:lang w:eastAsia="el-GR"/>
        </w:rPr>
        <w:t>The acronym of the project is automatically inserted from the cover page.</w:t>
      </w:r>
    </w:p>
    <w:p w:rsidR="00CC01D2" w:rsidRPr="004149EC" w:rsidRDefault="00CC01D2" w:rsidP="00CC01D2">
      <w:pPr>
        <w:pStyle w:val="ListBullet1"/>
        <w:spacing w:after="0" w:line="360" w:lineRule="auto"/>
        <w:rPr>
          <w:rFonts w:ascii="Calibri" w:hAnsi="Calibri"/>
          <w:lang w:eastAsia="el-GR"/>
        </w:rPr>
      </w:pPr>
      <w:r w:rsidRPr="000A430C">
        <w:rPr>
          <w:rFonts w:ascii="Calibri" w:hAnsi="Calibri"/>
          <w:b/>
          <w:kern w:val="32"/>
        </w:rPr>
        <w:t>Subsidy Contract Number</w:t>
      </w:r>
      <w:r w:rsidRPr="00BA6AD3">
        <w:rPr>
          <w:sz w:val="20"/>
          <w:szCs w:val="20"/>
        </w:rPr>
        <w:t xml:space="preserve">: </w:t>
      </w:r>
      <w:r w:rsidRPr="004149EC">
        <w:rPr>
          <w:rFonts w:ascii="Calibri" w:hAnsi="Calibri"/>
          <w:lang w:eastAsia="el-GR"/>
        </w:rPr>
        <w:t>Please insert the Subsidy Contract Number.</w:t>
      </w:r>
    </w:p>
    <w:p w:rsidR="00CC01D2" w:rsidRPr="004149EC" w:rsidRDefault="00CC01D2" w:rsidP="00CC01D2">
      <w:pPr>
        <w:pStyle w:val="ListBullet1"/>
        <w:spacing w:after="0" w:line="360" w:lineRule="auto"/>
        <w:rPr>
          <w:rFonts w:ascii="Calibri" w:hAnsi="Calibri"/>
          <w:lang w:eastAsia="el-GR"/>
        </w:rPr>
      </w:pPr>
      <w:r w:rsidRPr="000A430C">
        <w:rPr>
          <w:rFonts w:ascii="Calibri" w:hAnsi="Calibri"/>
          <w:b/>
          <w:kern w:val="32"/>
        </w:rPr>
        <w:t>Lead Beneficiary (LB1):</w:t>
      </w:r>
      <w:r w:rsidRPr="00BA6AD3">
        <w:rPr>
          <w:sz w:val="20"/>
          <w:szCs w:val="20"/>
        </w:rPr>
        <w:t xml:space="preserve"> </w:t>
      </w:r>
      <w:r w:rsidRPr="004149EC">
        <w:rPr>
          <w:rFonts w:ascii="Calibri" w:hAnsi="Calibri"/>
          <w:lang w:eastAsia="el-GR"/>
        </w:rPr>
        <w:t>Please insert the full name of the institution in English, as stated in the approved Application Form.</w:t>
      </w:r>
    </w:p>
    <w:p w:rsidR="00CC01D2" w:rsidRPr="004149EC" w:rsidRDefault="00CC01D2" w:rsidP="00CC01D2">
      <w:pPr>
        <w:pStyle w:val="ListBullet1"/>
        <w:spacing w:after="0" w:line="360" w:lineRule="auto"/>
        <w:rPr>
          <w:rFonts w:ascii="Calibri" w:hAnsi="Calibri"/>
          <w:lang w:eastAsia="el-GR"/>
        </w:rPr>
      </w:pPr>
      <w:r w:rsidRPr="000A430C">
        <w:rPr>
          <w:rFonts w:ascii="Calibri" w:hAnsi="Calibri"/>
          <w:b/>
          <w:kern w:val="32"/>
        </w:rPr>
        <w:t>Country of Lead Beneficiary (LB1):</w:t>
      </w:r>
      <w:r w:rsidRPr="00BA6AD3">
        <w:rPr>
          <w:sz w:val="20"/>
          <w:szCs w:val="20"/>
        </w:rPr>
        <w:t xml:space="preserve"> </w:t>
      </w:r>
      <w:r w:rsidRPr="004149EC">
        <w:rPr>
          <w:rFonts w:ascii="Calibri" w:hAnsi="Calibri"/>
          <w:lang w:eastAsia="el-GR"/>
        </w:rPr>
        <w:t>Please choose from the drop-down menu the country of origin of the Lead Beneficiary, as stated in the approved Application Form.</w:t>
      </w:r>
    </w:p>
    <w:p w:rsidR="00CC01D2" w:rsidRPr="004149EC" w:rsidRDefault="00CC01D2" w:rsidP="00CC01D2">
      <w:pPr>
        <w:pStyle w:val="ListBullet1"/>
        <w:spacing w:after="0" w:line="360" w:lineRule="auto"/>
        <w:rPr>
          <w:rFonts w:ascii="Calibri" w:hAnsi="Calibri"/>
          <w:lang w:eastAsia="el-GR"/>
        </w:rPr>
      </w:pPr>
      <w:r w:rsidRPr="000A430C">
        <w:rPr>
          <w:rFonts w:ascii="Calibri" w:hAnsi="Calibri"/>
          <w:b/>
          <w:kern w:val="32"/>
        </w:rPr>
        <w:lastRenderedPageBreak/>
        <w:t>Beneficiary’s institution (full name):</w:t>
      </w:r>
      <w:r w:rsidRPr="00BA6AD3">
        <w:rPr>
          <w:sz w:val="20"/>
          <w:szCs w:val="20"/>
        </w:rPr>
        <w:t xml:space="preserve"> </w:t>
      </w:r>
      <w:r w:rsidRPr="004149EC">
        <w:rPr>
          <w:rFonts w:ascii="Calibri" w:hAnsi="Calibri"/>
          <w:lang w:eastAsia="el-GR"/>
        </w:rPr>
        <w:t>Please insert each beneficiary’s institution full name in English.</w:t>
      </w:r>
    </w:p>
    <w:p w:rsidR="00CC01D2" w:rsidRPr="00BA6AD3" w:rsidRDefault="00CC01D2" w:rsidP="00CC01D2">
      <w:pPr>
        <w:pStyle w:val="ListBullet1"/>
        <w:spacing w:after="0" w:line="360" w:lineRule="auto"/>
        <w:rPr>
          <w:sz w:val="20"/>
          <w:szCs w:val="20"/>
        </w:rPr>
      </w:pPr>
      <w:r w:rsidRPr="000A430C">
        <w:rPr>
          <w:rFonts w:ascii="Calibri" w:hAnsi="Calibri"/>
          <w:b/>
          <w:kern w:val="32"/>
        </w:rPr>
        <w:t>Countr</w:t>
      </w:r>
      <w:r w:rsidRPr="004149EC">
        <w:rPr>
          <w:rFonts w:ascii="Calibri" w:hAnsi="Calibri"/>
          <w:kern w:val="32"/>
        </w:rPr>
        <w:t>y</w:t>
      </w:r>
      <w:r w:rsidRPr="004149EC">
        <w:rPr>
          <w:rFonts w:ascii="Calibri" w:hAnsi="Calibri"/>
          <w:lang w:eastAsia="el-GR"/>
        </w:rPr>
        <w:t>: Please choose from the drop-down menu the country of origin of each beneficiary</w:t>
      </w:r>
      <w:r w:rsidRPr="00BA6AD3">
        <w:rPr>
          <w:sz w:val="20"/>
          <w:szCs w:val="20"/>
        </w:rPr>
        <w:t>.</w:t>
      </w:r>
    </w:p>
    <w:p w:rsidR="00CC01D2" w:rsidRPr="00BA6AD3" w:rsidRDefault="00CC01D2" w:rsidP="00CC01D2">
      <w:pPr>
        <w:pStyle w:val="ListBullet1"/>
        <w:spacing w:after="0" w:line="360" w:lineRule="auto"/>
        <w:rPr>
          <w:sz w:val="20"/>
          <w:szCs w:val="20"/>
        </w:rPr>
      </w:pPr>
      <w:r w:rsidRPr="000A430C">
        <w:rPr>
          <w:rFonts w:ascii="Calibri" w:hAnsi="Calibri"/>
          <w:b/>
          <w:kern w:val="32"/>
        </w:rPr>
        <w:t>Total Approved Budget (according to the AF):</w:t>
      </w:r>
      <w:r w:rsidRPr="00BA6AD3">
        <w:rPr>
          <w:sz w:val="20"/>
          <w:szCs w:val="20"/>
        </w:rPr>
        <w:t xml:space="preserve"> </w:t>
      </w:r>
      <w:r w:rsidRPr="00E9468C">
        <w:rPr>
          <w:rFonts w:ascii="Calibri" w:hAnsi="Calibri"/>
          <w:lang w:eastAsia="el-GR"/>
        </w:rPr>
        <w:t>Please insert the total approved budget of each beneficiary as stated in the approved Application Form.</w:t>
      </w:r>
    </w:p>
    <w:p w:rsidR="00CC01D2" w:rsidRPr="00E9468C" w:rsidRDefault="00CC01D2" w:rsidP="00CC01D2">
      <w:pPr>
        <w:pStyle w:val="ListBullet1"/>
        <w:spacing w:after="0" w:line="360" w:lineRule="auto"/>
        <w:rPr>
          <w:rFonts w:ascii="Calibri" w:hAnsi="Calibri"/>
          <w:lang w:eastAsia="el-GR"/>
        </w:rPr>
      </w:pPr>
      <w:r w:rsidRPr="000A430C">
        <w:rPr>
          <w:rFonts w:ascii="Calibri" w:hAnsi="Calibri"/>
          <w:b/>
          <w:kern w:val="32"/>
        </w:rPr>
        <w:t>Legal Representative:</w:t>
      </w:r>
      <w:r w:rsidRPr="00BA6AD3">
        <w:rPr>
          <w:sz w:val="20"/>
          <w:szCs w:val="20"/>
        </w:rPr>
        <w:t xml:space="preserve"> </w:t>
      </w:r>
      <w:r w:rsidRPr="00E9468C">
        <w:rPr>
          <w:rFonts w:ascii="Calibri" w:hAnsi="Calibri"/>
          <w:lang w:eastAsia="el-GR"/>
        </w:rPr>
        <w:t>Applicable only to the Lead Beneficiary. Please provide the name, position and the contact details (address, Tel No, E-MAIL, FAX) of the legal representative of the Lead Beneficiary, as stated in the approved Application Form.</w:t>
      </w:r>
    </w:p>
    <w:p w:rsidR="00CC01D2" w:rsidRPr="00BA6AD3" w:rsidRDefault="00CC01D2" w:rsidP="00CC01D2">
      <w:pPr>
        <w:pStyle w:val="ListBullet1"/>
        <w:spacing w:after="0" w:line="360" w:lineRule="auto"/>
        <w:rPr>
          <w:sz w:val="20"/>
          <w:szCs w:val="20"/>
        </w:rPr>
      </w:pPr>
      <w:r w:rsidRPr="00AF204D">
        <w:rPr>
          <w:rFonts w:ascii="Calibri" w:hAnsi="Calibri"/>
          <w:b/>
          <w:kern w:val="32"/>
        </w:rPr>
        <w:t>Project Manager:</w:t>
      </w:r>
      <w:r w:rsidRPr="00BA6AD3">
        <w:rPr>
          <w:b/>
          <w:sz w:val="20"/>
          <w:szCs w:val="20"/>
        </w:rPr>
        <w:t xml:space="preserve"> </w:t>
      </w:r>
      <w:r w:rsidRPr="00E9468C">
        <w:rPr>
          <w:rFonts w:ascii="Calibri" w:hAnsi="Calibri"/>
          <w:lang w:eastAsia="el-GR"/>
        </w:rPr>
        <w:t>Applicable only to the Lead Beneficiary. Please provide the name and contact details (address, Tel No, E-MAIL, FAX) of the person nominated as the Project Manager</w:t>
      </w:r>
      <w:r w:rsidRPr="00BA6AD3">
        <w:rPr>
          <w:sz w:val="20"/>
          <w:szCs w:val="20"/>
        </w:rPr>
        <w:t>.</w:t>
      </w:r>
    </w:p>
    <w:p w:rsidR="00CC01D2" w:rsidRPr="00E9468C" w:rsidRDefault="00CC01D2" w:rsidP="00CC01D2">
      <w:pPr>
        <w:pStyle w:val="ListBullet1"/>
        <w:spacing w:after="0" w:line="360" w:lineRule="auto"/>
        <w:rPr>
          <w:rFonts w:ascii="Calibri" w:hAnsi="Calibri"/>
          <w:lang w:eastAsia="el-GR"/>
        </w:rPr>
      </w:pPr>
      <w:r w:rsidRPr="00AF204D">
        <w:rPr>
          <w:rFonts w:ascii="Calibri" w:hAnsi="Calibri"/>
          <w:b/>
          <w:kern w:val="32"/>
        </w:rPr>
        <w:t>Financial Manager:</w:t>
      </w:r>
      <w:r w:rsidRPr="00BA6AD3">
        <w:rPr>
          <w:b/>
          <w:sz w:val="20"/>
          <w:szCs w:val="20"/>
        </w:rPr>
        <w:t xml:space="preserve"> </w:t>
      </w:r>
      <w:r w:rsidRPr="00E9468C">
        <w:rPr>
          <w:rFonts w:ascii="Calibri" w:hAnsi="Calibri"/>
          <w:lang w:eastAsia="el-GR"/>
        </w:rPr>
        <w:t>Applicable only to the Lead Beneficiary. Please provide the name and the contact details (address, Tel No, E-MAIL, FAX) of the person nominated in the project scheme as the Project Financial Manager who is responsible for monitoring all financial aspects related to the project’s implementation.</w:t>
      </w:r>
    </w:p>
    <w:p w:rsidR="00CC01D2" w:rsidRPr="00BA6AD3" w:rsidRDefault="00CC01D2" w:rsidP="00CC01D2">
      <w:pPr>
        <w:pStyle w:val="4"/>
        <w:numPr>
          <w:ilvl w:val="0"/>
          <w:numId w:val="0"/>
        </w:numPr>
        <w:tabs>
          <w:tab w:val="num" w:pos="1172"/>
        </w:tabs>
        <w:spacing w:before="0" w:line="360" w:lineRule="auto"/>
      </w:pPr>
    </w:p>
    <w:p w:rsidR="00CC01D2" w:rsidRPr="00CC01D2" w:rsidRDefault="00CC01D2" w:rsidP="00CC01D2">
      <w:pPr>
        <w:pStyle w:val="4"/>
        <w:numPr>
          <w:ilvl w:val="0"/>
          <w:numId w:val="0"/>
        </w:numPr>
        <w:tabs>
          <w:tab w:val="num" w:pos="1172"/>
        </w:tabs>
        <w:spacing w:before="0" w:line="360" w:lineRule="auto"/>
        <w:ind w:left="990" w:hanging="990"/>
        <w:rPr>
          <w:rFonts w:ascii="Calibri" w:eastAsia="Times New Roman" w:hAnsi="Calibri"/>
          <w:i w:val="0"/>
          <w:color w:val="auto"/>
          <w:lang w:eastAsia="el-GR"/>
        </w:rPr>
      </w:pPr>
      <w:r w:rsidRPr="00CC01D2">
        <w:rPr>
          <w:rFonts w:ascii="Calibri" w:eastAsia="Times New Roman" w:hAnsi="Calibri"/>
          <w:i w:val="0"/>
          <w:color w:val="auto"/>
          <w:lang w:eastAsia="el-GR"/>
        </w:rPr>
        <w:t xml:space="preserve">Reporting Period (fill in the excel cells (start – end dates) with the following format </w:t>
      </w:r>
      <w:proofErr w:type="spellStart"/>
      <w:r w:rsidRPr="00CC01D2">
        <w:rPr>
          <w:rFonts w:ascii="Calibri" w:eastAsia="Times New Roman" w:hAnsi="Calibri"/>
          <w:i w:val="0"/>
          <w:color w:val="auto"/>
          <w:lang w:eastAsia="el-GR"/>
        </w:rPr>
        <w:t>dd</w:t>
      </w:r>
      <w:proofErr w:type="spellEnd"/>
      <w:r w:rsidRPr="00CC01D2">
        <w:rPr>
          <w:rFonts w:ascii="Calibri" w:eastAsia="Times New Roman" w:hAnsi="Calibri"/>
          <w:i w:val="0"/>
          <w:color w:val="auto"/>
          <w:lang w:eastAsia="el-GR"/>
        </w:rPr>
        <w:t>/mm/</w:t>
      </w:r>
      <w:proofErr w:type="spellStart"/>
      <w:r w:rsidRPr="00CC01D2">
        <w:rPr>
          <w:rFonts w:ascii="Calibri" w:eastAsia="Times New Roman" w:hAnsi="Calibri"/>
          <w:i w:val="0"/>
          <w:color w:val="auto"/>
          <w:lang w:eastAsia="el-GR"/>
        </w:rPr>
        <w:t>yyyy</w:t>
      </w:r>
      <w:proofErr w:type="spellEnd"/>
      <w:r w:rsidRPr="00CC01D2">
        <w:rPr>
          <w:rFonts w:ascii="Calibri" w:eastAsia="Times New Roman" w:hAnsi="Calibri"/>
          <w:i w:val="0"/>
          <w:color w:val="auto"/>
          <w:lang w:eastAsia="el-GR"/>
        </w:rPr>
        <w:t>):</w:t>
      </w:r>
    </w:p>
    <w:p w:rsidR="00CC01D2" w:rsidRPr="00E9468C" w:rsidRDefault="00CC01D2" w:rsidP="00CC01D2">
      <w:pPr>
        <w:pStyle w:val="ListBullet1"/>
        <w:spacing w:after="0" w:line="360" w:lineRule="auto"/>
        <w:rPr>
          <w:rFonts w:ascii="Calibri" w:hAnsi="Calibri"/>
          <w:lang w:eastAsia="el-GR"/>
        </w:rPr>
      </w:pPr>
      <w:r w:rsidRPr="00AF204D">
        <w:rPr>
          <w:rFonts w:ascii="Calibri" w:hAnsi="Calibri"/>
          <w:b/>
          <w:kern w:val="32"/>
        </w:rPr>
        <w:t>Start:</w:t>
      </w:r>
      <w:r w:rsidRPr="00BA6AD3">
        <w:rPr>
          <w:sz w:val="20"/>
          <w:szCs w:val="20"/>
        </w:rPr>
        <w:t xml:space="preserve"> </w:t>
      </w:r>
      <w:r w:rsidRPr="00E9468C">
        <w:rPr>
          <w:rFonts w:ascii="Calibri" w:hAnsi="Calibri"/>
          <w:lang w:eastAsia="el-GR"/>
        </w:rPr>
        <w:t>Please insert the date that the reporting period starts.</w:t>
      </w:r>
    </w:p>
    <w:p w:rsidR="00CC01D2" w:rsidRPr="00BA6AD3" w:rsidRDefault="00CC01D2" w:rsidP="00CC01D2">
      <w:pPr>
        <w:pStyle w:val="ListBullet1"/>
        <w:spacing w:after="0" w:line="360" w:lineRule="auto"/>
        <w:rPr>
          <w:sz w:val="20"/>
          <w:szCs w:val="20"/>
        </w:rPr>
      </w:pPr>
      <w:r w:rsidRPr="00AF204D">
        <w:rPr>
          <w:rFonts w:ascii="Calibri" w:hAnsi="Calibri"/>
          <w:b/>
          <w:kern w:val="32"/>
        </w:rPr>
        <w:t>End:</w:t>
      </w:r>
      <w:r w:rsidRPr="00BA6AD3">
        <w:rPr>
          <w:sz w:val="20"/>
          <w:szCs w:val="20"/>
        </w:rPr>
        <w:t xml:space="preserve"> </w:t>
      </w:r>
      <w:r w:rsidRPr="00E9468C">
        <w:rPr>
          <w:rFonts w:ascii="Calibri" w:hAnsi="Calibri"/>
          <w:lang w:eastAsia="el-GR"/>
        </w:rPr>
        <w:t>Please insert the date that the reporting period ends.</w:t>
      </w:r>
    </w:p>
    <w:p w:rsidR="00CC01D2" w:rsidRPr="00BA6AD3" w:rsidRDefault="00CC01D2" w:rsidP="00CC01D2">
      <w:pPr>
        <w:pStyle w:val="4"/>
        <w:numPr>
          <w:ilvl w:val="0"/>
          <w:numId w:val="0"/>
        </w:numPr>
        <w:tabs>
          <w:tab w:val="num" w:pos="1172"/>
        </w:tabs>
        <w:spacing w:before="0" w:line="360" w:lineRule="auto"/>
      </w:pPr>
    </w:p>
    <w:p w:rsidR="00CC01D2" w:rsidRPr="00CC01D2" w:rsidRDefault="00CC01D2" w:rsidP="00CC01D2">
      <w:pPr>
        <w:pStyle w:val="4"/>
        <w:numPr>
          <w:ilvl w:val="0"/>
          <w:numId w:val="0"/>
        </w:numPr>
        <w:tabs>
          <w:tab w:val="num" w:pos="1172"/>
        </w:tabs>
        <w:spacing w:before="0" w:line="360" w:lineRule="auto"/>
        <w:ind w:left="990" w:hanging="990"/>
        <w:rPr>
          <w:rFonts w:ascii="Calibri" w:eastAsia="Times New Roman" w:hAnsi="Calibri"/>
          <w:i w:val="0"/>
          <w:color w:val="auto"/>
          <w:lang w:eastAsia="el-GR"/>
        </w:rPr>
      </w:pPr>
      <w:r w:rsidRPr="00CC01D2">
        <w:rPr>
          <w:rFonts w:ascii="Calibri" w:eastAsia="Times New Roman" w:hAnsi="Calibri"/>
          <w:i w:val="0"/>
          <w:color w:val="auto"/>
          <w:lang w:eastAsia="el-GR"/>
        </w:rPr>
        <w:t xml:space="preserve">Project Duration (fill in the excel cells (start – end dates) with the following format </w:t>
      </w:r>
      <w:proofErr w:type="spellStart"/>
      <w:r w:rsidRPr="00CC01D2">
        <w:rPr>
          <w:rFonts w:ascii="Calibri" w:eastAsia="Times New Roman" w:hAnsi="Calibri"/>
          <w:i w:val="0"/>
          <w:color w:val="auto"/>
          <w:lang w:eastAsia="el-GR"/>
        </w:rPr>
        <w:t>dd</w:t>
      </w:r>
      <w:proofErr w:type="spellEnd"/>
      <w:r w:rsidRPr="00CC01D2">
        <w:rPr>
          <w:rFonts w:ascii="Calibri" w:eastAsia="Times New Roman" w:hAnsi="Calibri"/>
          <w:i w:val="0"/>
          <w:color w:val="auto"/>
          <w:lang w:eastAsia="el-GR"/>
        </w:rPr>
        <w:t>/mm/</w:t>
      </w:r>
      <w:proofErr w:type="spellStart"/>
      <w:r w:rsidRPr="00CC01D2">
        <w:rPr>
          <w:rFonts w:ascii="Calibri" w:eastAsia="Times New Roman" w:hAnsi="Calibri"/>
          <w:i w:val="0"/>
          <w:color w:val="auto"/>
          <w:lang w:eastAsia="el-GR"/>
        </w:rPr>
        <w:t>yyyy</w:t>
      </w:r>
      <w:proofErr w:type="spellEnd"/>
      <w:r w:rsidRPr="00CC01D2">
        <w:rPr>
          <w:rFonts w:ascii="Calibri" w:eastAsia="Times New Roman" w:hAnsi="Calibri"/>
          <w:i w:val="0"/>
          <w:color w:val="auto"/>
          <w:lang w:eastAsia="el-GR"/>
        </w:rPr>
        <w:t>):</w:t>
      </w:r>
    </w:p>
    <w:p w:rsidR="00CC01D2" w:rsidRPr="00E9468C" w:rsidRDefault="00CC01D2" w:rsidP="00CC01D2">
      <w:pPr>
        <w:pStyle w:val="ListBullet1"/>
        <w:spacing w:after="0" w:line="360" w:lineRule="auto"/>
        <w:rPr>
          <w:rFonts w:ascii="Calibri" w:hAnsi="Calibri"/>
          <w:lang w:eastAsia="el-GR"/>
        </w:rPr>
      </w:pPr>
      <w:r w:rsidRPr="00AF204D">
        <w:rPr>
          <w:rFonts w:ascii="Calibri" w:hAnsi="Calibri"/>
          <w:b/>
          <w:kern w:val="32"/>
        </w:rPr>
        <w:t>Start</w:t>
      </w:r>
      <w:r w:rsidRPr="00BA6AD3">
        <w:rPr>
          <w:sz w:val="20"/>
          <w:szCs w:val="20"/>
        </w:rPr>
        <w:t xml:space="preserve">: </w:t>
      </w:r>
      <w:r w:rsidRPr="00E9468C">
        <w:rPr>
          <w:rFonts w:ascii="Calibri" w:hAnsi="Calibri"/>
          <w:lang w:eastAsia="el-GR"/>
        </w:rPr>
        <w:t>Please insert the date that the project starts according to the approved Application Form.</w:t>
      </w:r>
    </w:p>
    <w:p w:rsidR="00CC01D2" w:rsidRPr="00E9468C" w:rsidRDefault="00CC01D2" w:rsidP="00CC01D2">
      <w:pPr>
        <w:pStyle w:val="ListBullet1"/>
        <w:spacing w:after="0" w:line="360" w:lineRule="auto"/>
        <w:rPr>
          <w:rFonts w:ascii="Calibri" w:hAnsi="Calibri"/>
          <w:lang w:eastAsia="el-GR"/>
        </w:rPr>
      </w:pPr>
      <w:r w:rsidRPr="00AF204D">
        <w:rPr>
          <w:rFonts w:ascii="Calibri" w:hAnsi="Calibri"/>
          <w:b/>
          <w:kern w:val="32"/>
        </w:rPr>
        <w:t>End:</w:t>
      </w:r>
      <w:r w:rsidRPr="00BA6AD3">
        <w:rPr>
          <w:sz w:val="20"/>
          <w:szCs w:val="20"/>
        </w:rPr>
        <w:t xml:space="preserve"> </w:t>
      </w:r>
      <w:r w:rsidRPr="00E9468C">
        <w:rPr>
          <w:rFonts w:ascii="Calibri" w:hAnsi="Calibri"/>
          <w:lang w:eastAsia="el-GR"/>
        </w:rPr>
        <w:t>Please insert the date that the project ends according to the approved Application Form.</w:t>
      </w:r>
    </w:p>
    <w:p w:rsidR="00CC01D2" w:rsidRPr="00BA6AD3" w:rsidRDefault="00CC01D2" w:rsidP="00CC01D2">
      <w:pPr>
        <w:pStyle w:val="ListBullet1"/>
        <w:spacing w:after="0" w:line="360" w:lineRule="auto"/>
        <w:rPr>
          <w:sz w:val="20"/>
          <w:szCs w:val="20"/>
        </w:rPr>
      </w:pPr>
      <w:r w:rsidRPr="00AF204D">
        <w:rPr>
          <w:rFonts w:ascii="Calibri" w:hAnsi="Calibri"/>
          <w:b/>
          <w:kern w:val="32"/>
        </w:rPr>
        <w:t>Duration</w:t>
      </w:r>
      <w:r w:rsidRPr="00BA6AD3">
        <w:rPr>
          <w:sz w:val="20"/>
          <w:szCs w:val="20"/>
        </w:rPr>
        <w:t xml:space="preserve"> </w:t>
      </w:r>
      <w:r w:rsidRPr="00E9468C">
        <w:rPr>
          <w:rFonts w:ascii="Calibri" w:hAnsi="Calibri"/>
          <w:lang w:eastAsia="el-GR"/>
        </w:rPr>
        <w:t>This field is automatically calculated given the values inserted in the two previous fields</w:t>
      </w:r>
      <w:r w:rsidRPr="00BA6AD3">
        <w:rPr>
          <w:sz w:val="20"/>
          <w:szCs w:val="20"/>
        </w:rPr>
        <w:t>.</w:t>
      </w:r>
    </w:p>
    <w:p w:rsidR="00CC01D2" w:rsidRPr="00BA6AD3" w:rsidRDefault="00CC01D2" w:rsidP="00CC01D2">
      <w:pPr>
        <w:pStyle w:val="ListBullet1"/>
        <w:numPr>
          <w:ilvl w:val="0"/>
          <w:numId w:val="0"/>
        </w:numPr>
        <w:spacing w:after="0" w:line="360" w:lineRule="auto"/>
        <w:rPr>
          <w:sz w:val="20"/>
          <w:szCs w:val="20"/>
        </w:rPr>
      </w:pPr>
    </w:p>
    <w:p w:rsidR="00CC01D2" w:rsidRPr="00E9468C" w:rsidRDefault="00CC01D2" w:rsidP="00CC01D2">
      <w:pPr>
        <w:pStyle w:val="Attention"/>
        <w:spacing w:after="0" w:line="360" w:lineRule="auto"/>
        <w:rPr>
          <w:rFonts w:ascii="Calibri" w:hAnsi="Calibri"/>
          <w:iCs w:val="0"/>
          <w:lang w:eastAsia="el-GR"/>
        </w:rPr>
      </w:pPr>
      <w:r w:rsidRPr="00E9468C">
        <w:rPr>
          <w:rFonts w:ascii="Calibri" w:hAnsi="Calibri"/>
          <w:iCs w:val="0"/>
          <w:lang w:eastAsia="el-GR"/>
        </w:rPr>
        <w:lastRenderedPageBreak/>
        <w:t>While filling in the progress report the Lead Beneficiary should take into account the limits set in the specific boxes where text is included. If the limits exceed the amount of characters specified in the box/boxes then they will automatically become red.</w:t>
      </w:r>
    </w:p>
    <w:p w:rsidR="00CC01D2" w:rsidRPr="00BA6AD3" w:rsidRDefault="00CC01D2" w:rsidP="00CC01D2">
      <w:pPr>
        <w:pStyle w:val="4"/>
        <w:numPr>
          <w:ilvl w:val="0"/>
          <w:numId w:val="0"/>
        </w:numPr>
        <w:tabs>
          <w:tab w:val="num" w:pos="1172"/>
        </w:tabs>
        <w:spacing w:before="0" w:line="360" w:lineRule="auto"/>
        <w:ind w:left="990" w:hanging="990"/>
      </w:pPr>
    </w:p>
    <w:p w:rsidR="00CC01D2" w:rsidRPr="00C67024" w:rsidRDefault="00CC01D2" w:rsidP="00C67024">
      <w:pPr>
        <w:pStyle w:val="Heading"/>
        <w:spacing w:after="0" w:line="360" w:lineRule="auto"/>
        <w:rPr>
          <w:rFonts w:ascii="Calibri" w:hAnsi="Calibri"/>
          <w:bCs w:val="0"/>
          <w:kern w:val="32"/>
        </w:rPr>
      </w:pPr>
      <w:r w:rsidRPr="00C67024">
        <w:rPr>
          <w:rFonts w:ascii="Calibri" w:hAnsi="Calibri"/>
          <w:bCs w:val="0"/>
          <w:kern w:val="32"/>
        </w:rPr>
        <w:t>2. PROGRESS ACTIVITY REPORT</w:t>
      </w:r>
    </w:p>
    <w:p w:rsidR="00CC01D2" w:rsidRPr="00BA6AD3" w:rsidRDefault="00CC01D2" w:rsidP="00CC01D2">
      <w:pPr>
        <w:pStyle w:val="5"/>
        <w:numPr>
          <w:ilvl w:val="0"/>
          <w:numId w:val="0"/>
        </w:numPr>
        <w:tabs>
          <w:tab w:val="num" w:pos="1172"/>
        </w:tabs>
        <w:spacing w:before="0" w:line="360" w:lineRule="auto"/>
        <w:ind w:left="990" w:hanging="990"/>
      </w:pPr>
    </w:p>
    <w:p w:rsidR="00CC01D2" w:rsidRPr="00C67024" w:rsidRDefault="00CC01D2" w:rsidP="00C67024">
      <w:pPr>
        <w:pStyle w:val="Heading"/>
        <w:spacing w:after="0" w:line="360" w:lineRule="auto"/>
        <w:rPr>
          <w:rFonts w:ascii="Calibri" w:hAnsi="Calibri"/>
          <w:bCs w:val="0"/>
          <w:kern w:val="32"/>
        </w:rPr>
      </w:pPr>
      <w:r w:rsidRPr="00C67024">
        <w:rPr>
          <w:rFonts w:ascii="Calibri" w:hAnsi="Calibri"/>
          <w:bCs w:val="0"/>
          <w:kern w:val="32"/>
        </w:rPr>
        <w:t xml:space="preserve">2.1 Summary of the project's achievements so far (max. 2000 characters) </w:t>
      </w:r>
    </w:p>
    <w:p w:rsidR="00CC01D2" w:rsidRPr="00BF4D8A" w:rsidRDefault="00CC01D2" w:rsidP="00CC01D2">
      <w:pPr>
        <w:pStyle w:val="a4"/>
        <w:spacing w:after="0" w:line="360" w:lineRule="auto"/>
        <w:rPr>
          <w:rFonts w:ascii="Calibri" w:hAnsi="Calibri"/>
          <w:lang w:eastAsia="el-GR"/>
        </w:rPr>
      </w:pPr>
      <w:r w:rsidRPr="00BF4D8A">
        <w:rPr>
          <w:rFonts w:ascii="Calibri" w:hAnsi="Calibri"/>
          <w:lang w:eastAsia="el-GR"/>
        </w:rPr>
        <w:t>Please describe the main achievements from the start of the project until today with reference to the relative work packages, deliverables, outputs and results. This section should include the experience gained and the added-value of cooperation.</w:t>
      </w:r>
    </w:p>
    <w:p w:rsidR="00CC01D2" w:rsidRPr="00C67024" w:rsidRDefault="00CC01D2" w:rsidP="00C67024">
      <w:pPr>
        <w:pStyle w:val="Heading"/>
        <w:spacing w:after="0" w:line="360" w:lineRule="auto"/>
        <w:rPr>
          <w:rFonts w:ascii="Calibri" w:hAnsi="Calibri"/>
          <w:bCs w:val="0"/>
          <w:kern w:val="32"/>
        </w:rPr>
      </w:pPr>
      <w:r w:rsidRPr="00C67024">
        <w:rPr>
          <w:rFonts w:ascii="Calibri" w:hAnsi="Calibri"/>
          <w:bCs w:val="0"/>
          <w:kern w:val="32"/>
        </w:rPr>
        <w:t>2.2 Summary of the project's achievements during this reporting period (max. 1500 characters)</w:t>
      </w:r>
    </w:p>
    <w:p w:rsidR="00CC01D2" w:rsidRPr="00EE5EA4" w:rsidRDefault="00CC01D2" w:rsidP="00CC01D2">
      <w:pPr>
        <w:pStyle w:val="a4"/>
        <w:spacing w:after="0" w:line="360" w:lineRule="auto"/>
        <w:rPr>
          <w:rFonts w:ascii="Calibri" w:hAnsi="Calibri"/>
          <w:lang w:eastAsia="el-GR"/>
        </w:rPr>
      </w:pPr>
      <w:r w:rsidRPr="00EE5EA4">
        <w:rPr>
          <w:rFonts w:ascii="Calibri" w:hAnsi="Calibri"/>
          <w:lang w:eastAsia="el-GR"/>
        </w:rPr>
        <w:t>Please describe the main achievements during this reporting period.</w:t>
      </w:r>
    </w:p>
    <w:p w:rsidR="00CC01D2" w:rsidRPr="00C67024" w:rsidRDefault="00CC01D2" w:rsidP="00C67024">
      <w:pPr>
        <w:pStyle w:val="Heading"/>
        <w:spacing w:after="0" w:line="360" w:lineRule="auto"/>
        <w:rPr>
          <w:rFonts w:ascii="Calibri" w:hAnsi="Calibri"/>
          <w:bCs w:val="0"/>
          <w:kern w:val="32"/>
        </w:rPr>
      </w:pPr>
      <w:r w:rsidRPr="00C67024">
        <w:rPr>
          <w:rFonts w:ascii="Calibri" w:hAnsi="Calibri"/>
          <w:bCs w:val="0"/>
          <w:kern w:val="32"/>
        </w:rPr>
        <w:t xml:space="preserve">2.3 Analytical description of the implemented deliverables, outputs and results during this reporting period with reference per work package and beneficiaries; involvement (max. 4000 characters) </w:t>
      </w:r>
    </w:p>
    <w:p w:rsidR="00CC01D2" w:rsidRPr="00BA6AD3" w:rsidRDefault="00CC01D2" w:rsidP="00CC01D2">
      <w:pPr>
        <w:pStyle w:val="a4"/>
        <w:spacing w:after="0" w:line="360" w:lineRule="auto"/>
        <w:rPr>
          <w:sz w:val="20"/>
          <w:szCs w:val="20"/>
        </w:rPr>
      </w:pPr>
      <w:r w:rsidRPr="00EE5EA4">
        <w:rPr>
          <w:rFonts w:ascii="Calibri" w:hAnsi="Calibri"/>
          <w:lang w:eastAsia="el-GR"/>
        </w:rPr>
        <w:t>Please describe the implemented deliverables, outputs and results during this reporting period referring to the achievements made in each work package and mention the involvement of the project beneficiaries in the implementation of the actions</w:t>
      </w:r>
      <w:r w:rsidRPr="00BA6AD3">
        <w:rPr>
          <w:sz w:val="20"/>
          <w:szCs w:val="20"/>
        </w:rPr>
        <w:t xml:space="preserve">. </w:t>
      </w:r>
    </w:p>
    <w:p w:rsidR="00CC01D2" w:rsidRPr="00C67024" w:rsidRDefault="00CC01D2" w:rsidP="00C67024">
      <w:pPr>
        <w:pStyle w:val="Heading"/>
        <w:spacing w:after="0" w:line="360" w:lineRule="auto"/>
        <w:rPr>
          <w:rFonts w:ascii="Calibri" w:hAnsi="Calibri"/>
          <w:bCs w:val="0"/>
          <w:kern w:val="32"/>
        </w:rPr>
      </w:pPr>
      <w:r w:rsidRPr="00C67024">
        <w:rPr>
          <w:rFonts w:ascii="Calibri" w:hAnsi="Calibri"/>
          <w:bCs w:val="0"/>
          <w:kern w:val="32"/>
        </w:rPr>
        <w:t xml:space="preserve">2.4 Next steps to be taken for the project’s implementation (max. 1500 characters) </w:t>
      </w:r>
    </w:p>
    <w:p w:rsidR="00CC01D2" w:rsidRPr="00EE5EA4" w:rsidRDefault="00CC01D2" w:rsidP="00CC01D2">
      <w:pPr>
        <w:pStyle w:val="a4"/>
        <w:spacing w:after="0" w:line="360" w:lineRule="auto"/>
        <w:rPr>
          <w:rFonts w:ascii="Calibri" w:hAnsi="Calibri"/>
          <w:lang w:eastAsia="el-GR"/>
        </w:rPr>
      </w:pPr>
      <w:r w:rsidRPr="00EE5EA4">
        <w:rPr>
          <w:rFonts w:ascii="Calibri" w:hAnsi="Calibri"/>
          <w:lang w:eastAsia="el-GR"/>
        </w:rPr>
        <w:t xml:space="preserve">Please describe your work planned for the following implementation period. </w:t>
      </w:r>
    </w:p>
    <w:p w:rsidR="00CC01D2" w:rsidRPr="00C67024" w:rsidRDefault="00CC01D2" w:rsidP="00C67024">
      <w:pPr>
        <w:pStyle w:val="Heading"/>
        <w:spacing w:after="0" w:line="360" w:lineRule="auto"/>
        <w:rPr>
          <w:rFonts w:ascii="Calibri" w:hAnsi="Calibri"/>
          <w:bCs w:val="0"/>
          <w:kern w:val="32"/>
        </w:rPr>
      </w:pPr>
      <w:r w:rsidRPr="00C67024">
        <w:rPr>
          <w:rFonts w:ascii="Calibri" w:hAnsi="Calibri"/>
          <w:bCs w:val="0"/>
          <w:kern w:val="32"/>
        </w:rPr>
        <w:t>2.5 Problems encountered and proposed solutions (max. 1500 characters)</w:t>
      </w:r>
    </w:p>
    <w:p w:rsidR="00CC01D2" w:rsidRPr="00BA6AD3" w:rsidRDefault="00CC01D2" w:rsidP="00CC01D2">
      <w:pPr>
        <w:pStyle w:val="a4"/>
        <w:spacing w:after="0" w:line="360" w:lineRule="auto"/>
        <w:rPr>
          <w:b/>
          <w:sz w:val="20"/>
          <w:szCs w:val="20"/>
        </w:rPr>
      </w:pPr>
      <w:r w:rsidRPr="00EE5EA4">
        <w:rPr>
          <w:rFonts w:ascii="Calibri" w:hAnsi="Calibri"/>
          <w:lang w:eastAsia="el-GR"/>
        </w:rPr>
        <w:t>Please refer to any problems encountered in the implementation of the project, mentioning the measures taken to overcome them. In case the problems are not dealt with, please indicate your proposed solution for their resolution</w:t>
      </w:r>
      <w:r w:rsidRPr="00BA6AD3">
        <w:rPr>
          <w:sz w:val="20"/>
          <w:szCs w:val="20"/>
        </w:rPr>
        <w:t>.</w:t>
      </w:r>
    </w:p>
    <w:p w:rsidR="00CC01D2" w:rsidRPr="00C67024" w:rsidRDefault="00CC01D2" w:rsidP="00C67024">
      <w:pPr>
        <w:pStyle w:val="Heading"/>
        <w:spacing w:after="0" w:line="360" w:lineRule="auto"/>
        <w:rPr>
          <w:rFonts w:ascii="Calibri" w:hAnsi="Calibri"/>
          <w:bCs w:val="0"/>
          <w:kern w:val="32"/>
        </w:rPr>
      </w:pPr>
      <w:r w:rsidRPr="00C67024">
        <w:rPr>
          <w:rFonts w:ascii="Calibri" w:hAnsi="Calibri"/>
          <w:bCs w:val="0"/>
          <w:kern w:val="32"/>
        </w:rPr>
        <w:t>2.6 Changes in the Implementation (max. 1500 characters)</w:t>
      </w:r>
    </w:p>
    <w:p w:rsidR="00CC01D2" w:rsidRPr="00EE5EA4" w:rsidRDefault="00CC01D2" w:rsidP="00CC01D2">
      <w:pPr>
        <w:pStyle w:val="a4"/>
        <w:spacing w:after="0" w:line="360" w:lineRule="auto"/>
        <w:rPr>
          <w:rFonts w:ascii="Calibri" w:hAnsi="Calibri"/>
          <w:lang w:eastAsia="el-GR"/>
        </w:rPr>
      </w:pPr>
      <w:r w:rsidRPr="00EE5EA4">
        <w:rPr>
          <w:rFonts w:ascii="Calibri" w:hAnsi="Calibri"/>
          <w:lang w:eastAsia="el-GR"/>
        </w:rPr>
        <w:t xml:space="preserve">Please state if you consider making any modifications of the approved Application Form. The project implementation must strictly follow the implementation plan of the approved Application Form.  Under no circumstances should any changes be made without the knowledge and approval of the Managing Authority. Additionally, important changes/modifications may require the submission of a revised application form, and/or the approval of the programme’s Joint Monitoring Committee. Please follow instructions provided in the Programme and Project Manual as in force. </w:t>
      </w:r>
    </w:p>
    <w:p w:rsidR="00CC01D2" w:rsidRPr="00BA6AD3" w:rsidRDefault="00CC01D2" w:rsidP="00CC01D2">
      <w:pPr>
        <w:pStyle w:val="a4"/>
        <w:spacing w:after="0" w:line="360" w:lineRule="auto"/>
        <w:rPr>
          <w:sz w:val="20"/>
          <w:szCs w:val="20"/>
        </w:rPr>
      </w:pPr>
    </w:p>
    <w:p w:rsidR="00CC01D2" w:rsidRPr="00C67024" w:rsidRDefault="00CC01D2" w:rsidP="00C67024">
      <w:pPr>
        <w:pStyle w:val="Heading"/>
        <w:spacing w:after="0" w:line="360" w:lineRule="auto"/>
        <w:rPr>
          <w:rFonts w:ascii="Calibri" w:hAnsi="Calibri"/>
          <w:bCs w:val="0"/>
          <w:kern w:val="32"/>
        </w:rPr>
      </w:pPr>
      <w:r w:rsidRPr="00C67024">
        <w:rPr>
          <w:rFonts w:ascii="Calibri" w:hAnsi="Calibri"/>
          <w:bCs w:val="0"/>
          <w:kern w:val="32"/>
        </w:rPr>
        <w:lastRenderedPageBreak/>
        <w:t>3. INDICATORS</w:t>
      </w:r>
    </w:p>
    <w:p w:rsidR="00CC01D2" w:rsidRPr="00EE5EA4" w:rsidRDefault="00CC01D2" w:rsidP="00C67024">
      <w:pPr>
        <w:numPr>
          <w:ilvl w:val="0"/>
          <w:numId w:val="55"/>
        </w:numPr>
        <w:tabs>
          <w:tab w:val="clear" w:pos="720"/>
          <w:tab w:val="num" w:pos="540"/>
        </w:tabs>
        <w:spacing w:after="0" w:line="360" w:lineRule="auto"/>
        <w:ind w:hanging="720"/>
        <w:rPr>
          <w:rFonts w:ascii="Calibri" w:hAnsi="Calibri"/>
          <w:sz w:val="22"/>
          <w:szCs w:val="22"/>
          <w:lang w:eastAsia="el-GR"/>
        </w:rPr>
      </w:pPr>
      <w:r w:rsidRPr="006B28DB">
        <w:rPr>
          <w:rFonts w:ascii="Calibri" w:hAnsi="Calibri"/>
          <w:b/>
          <w:kern w:val="32"/>
          <w:sz w:val="22"/>
          <w:szCs w:val="22"/>
        </w:rPr>
        <w:t>Priority Axis:</w:t>
      </w:r>
      <w:r w:rsidRPr="00BA6AD3">
        <w:rPr>
          <w:b/>
        </w:rPr>
        <w:t xml:space="preserve"> </w:t>
      </w:r>
      <w:r w:rsidRPr="00EE5EA4">
        <w:rPr>
          <w:rFonts w:ascii="Calibri" w:hAnsi="Calibri"/>
          <w:sz w:val="22"/>
          <w:szCs w:val="22"/>
          <w:lang w:eastAsia="el-GR"/>
        </w:rPr>
        <w:t>Priority Axis field is automatically completed.</w:t>
      </w:r>
    </w:p>
    <w:p w:rsidR="00CC01D2" w:rsidRPr="00EE5EA4" w:rsidRDefault="00CC01D2" w:rsidP="00C67024">
      <w:pPr>
        <w:numPr>
          <w:ilvl w:val="0"/>
          <w:numId w:val="55"/>
        </w:numPr>
        <w:tabs>
          <w:tab w:val="clear" w:pos="720"/>
          <w:tab w:val="num" w:pos="540"/>
        </w:tabs>
        <w:spacing w:after="0" w:line="360" w:lineRule="auto"/>
        <w:ind w:hanging="720"/>
        <w:rPr>
          <w:rFonts w:ascii="Calibri" w:hAnsi="Calibri"/>
          <w:sz w:val="22"/>
          <w:szCs w:val="22"/>
          <w:lang w:eastAsia="el-GR"/>
        </w:rPr>
      </w:pPr>
      <w:r w:rsidRPr="006B28DB">
        <w:rPr>
          <w:rFonts w:ascii="Calibri" w:hAnsi="Calibri"/>
          <w:b/>
          <w:kern w:val="32"/>
          <w:sz w:val="22"/>
          <w:szCs w:val="22"/>
        </w:rPr>
        <w:t>Specific Objective:</w:t>
      </w:r>
      <w:r w:rsidRPr="00BA6AD3">
        <w:rPr>
          <w:b/>
        </w:rPr>
        <w:t xml:space="preserve"> </w:t>
      </w:r>
      <w:r w:rsidRPr="00EE5EA4">
        <w:rPr>
          <w:rFonts w:ascii="Calibri" w:hAnsi="Calibri"/>
          <w:sz w:val="22"/>
          <w:szCs w:val="22"/>
          <w:lang w:eastAsia="el-GR"/>
        </w:rPr>
        <w:t>Specific objective field is automatically completed.</w:t>
      </w:r>
    </w:p>
    <w:p w:rsidR="00CC01D2" w:rsidRPr="00EE5EA4" w:rsidRDefault="00CC01D2" w:rsidP="00CC01D2">
      <w:pPr>
        <w:spacing w:after="0" w:line="360" w:lineRule="auto"/>
        <w:ind w:left="720"/>
        <w:rPr>
          <w:rFonts w:ascii="Calibri" w:hAnsi="Calibri"/>
          <w:sz w:val="22"/>
          <w:szCs w:val="22"/>
          <w:lang w:eastAsia="el-GR"/>
        </w:rPr>
      </w:pPr>
    </w:p>
    <w:p w:rsidR="00CC01D2" w:rsidRPr="00C67024" w:rsidRDefault="00CC01D2" w:rsidP="00C67024">
      <w:pPr>
        <w:pStyle w:val="Heading"/>
        <w:spacing w:after="0" w:line="360" w:lineRule="auto"/>
        <w:rPr>
          <w:rFonts w:ascii="Calibri" w:hAnsi="Calibri"/>
          <w:bCs w:val="0"/>
          <w:kern w:val="32"/>
        </w:rPr>
      </w:pPr>
      <w:r w:rsidRPr="00C67024">
        <w:rPr>
          <w:rFonts w:ascii="Calibri" w:hAnsi="Calibri"/>
          <w:bCs w:val="0"/>
          <w:kern w:val="32"/>
        </w:rPr>
        <w:t>3.1 Output Indicators</w:t>
      </w:r>
    </w:p>
    <w:p w:rsidR="00CC01D2" w:rsidRPr="00EE5EA4" w:rsidRDefault="00CC01D2" w:rsidP="00CC01D2">
      <w:pPr>
        <w:pStyle w:val="ListBullet1"/>
        <w:spacing w:after="0" w:line="360" w:lineRule="auto"/>
        <w:rPr>
          <w:rFonts w:ascii="Calibri" w:hAnsi="Calibri"/>
          <w:lang w:eastAsia="el-GR"/>
        </w:rPr>
      </w:pPr>
      <w:r w:rsidRPr="006B28DB">
        <w:rPr>
          <w:rFonts w:ascii="Calibri" w:hAnsi="Calibri"/>
          <w:b/>
          <w:kern w:val="32"/>
        </w:rPr>
        <w:t>Indicators:</w:t>
      </w:r>
      <w:r w:rsidRPr="00BA6AD3">
        <w:rPr>
          <w:sz w:val="20"/>
          <w:szCs w:val="20"/>
        </w:rPr>
        <w:t xml:space="preserve"> </w:t>
      </w:r>
      <w:r w:rsidRPr="00EE5EA4">
        <w:rPr>
          <w:rFonts w:ascii="Calibri" w:hAnsi="Calibri"/>
          <w:lang w:eastAsia="el-GR"/>
        </w:rPr>
        <w:t>Output indicators for the specific priority axis, thematic priority and measure are automatically filled in.</w:t>
      </w:r>
    </w:p>
    <w:p w:rsidR="00CC01D2" w:rsidRPr="00EE5EA4" w:rsidRDefault="00CC01D2" w:rsidP="00CC01D2">
      <w:pPr>
        <w:pStyle w:val="ListBullet1"/>
        <w:spacing w:after="0" w:line="360" w:lineRule="auto"/>
        <w:rPr>
          <w:rFonts w:ascii="Calibri" w:hAnsi="Calibri"/>
          <w:lang w:eastAsia="el-GR"/>
        </w:rPr>
      </w:pPr>
      <w:r w:rsidRPr="006B28DB">
        <w:rPr>
          <w:rFonts w:ascii="Calibri" w:hAnsi="Calibri"/>
          <w:b/>
          <w:kern w:val="32"/>
        </w:rPr>
        <w:t>Unit of Measurement</w:t>
      </w:r>
      <w:r w:rsidRPr="00BA6AD3">
        <w:rPr>
          <w:b/>
          <w:sz w:val="20"/>
          <w:szCs w:val="20"/>
        </w:rPr>
        <w:t>:</w:t>
      </w:r>
      <w:r w:rsidRPr="00BA6AD3">
        <w:rPr>
          <w:sz w:val="20"/>
          <w:szCs w:val="20"/>
        </w:rPr>
        <w:t xml:space="preserve"> </w:t>
      </w:r>
      <w:r w:rsidRPr="00EE5EA4">
        <w:rPr>
          <w:rFonts w:ascii="Calibri" w:hAnsi="Calibri"/>
          <w:lang w:eastAsia="el-GR"/>
        </w:rPr>
        <w:t>Units of Measurement for each indicator are automatically filled in.</w:t>
      </w:r>
    </w:p>
    <w:p w:rsidR="00CC01D2" w:rsidRPr="00BA6AD3" w:rsidRDefault="00CC01D2" w:rsidP="00CC01D2">
      <w:pPr>
        <w:pStyle w:val="ListBullet1"/>
        <w:spacing w:after="0" w:line="360" w:lineRule="auto"/>
        <w:rPr>
          <w:sz w:val="20"/>
          <w:szCs w:val="20"/>
        </w:rPr>
      </w:pPr>
      <w:r w:rsidRPr="006B28DB">
        <w:rPr>
          <w:rFonts w:ascii="Calibri" w:hAnsi="Calibri"/>
          <w:b/>
          <w:kern w:val="32"/>
        </w:rPr>
        <w:t>Target Value:</w:t>
      </w:r>
      <w:r w:rsidRPr="00BA6AD3">
        <w:rPr>
          <w:sz w:val="20"/>
          <w:szCs w:val="20"/>
        </w:rPr>
        <w:t xml:space="preserve"> </w:t>
      </w:r>
      <w:r w:rsidRPr="00EE5EA4">
        <w:rPr>
          <w:rFonts w:ascii="Calibri" w:hAnsi="Calibri"/>
          <w:lang w:eastAsia="el-GR"/>
        </w:rPr>
        <w:t>Please specify the target value of each output indicator as stated in the approved Application Form.</w:t>
      </w:r>
    </w:p>
    <w:p w:rsidR="00CC01D2" w:rsidRPr="00EE5EA4" w:rsidRDefault="00CC01D2" w:rsidP="00CC01D2">
      <w:pPr>
        <w:pStyle w:val="ListBullet1"/>
        <w:spacing w:after="0" w:line="360" w:lineRule="auto"/>
        <w:rPr>
          <w:rFonts w:ascii="Calibri" w:hAnsi="Calibri"/>
          <w:u w:val="single"/>
          <w:lang w:eastAsia="el-GR"/>
        </w:rPr>
      </w:pPr>
      <w:r w:rsidRPr="006B28DB">
        <w:rPr>
          <w:rFonts w:ascii="Calibri" w:hAnsi="Calibri"/>
          <w:b/>
          <w:kern w:val="32"/>
        </w:rPr>
        <w:t xml:space="preserve">Achieved Value (current reporting period): </w:t>
      </w:r>
      <w:r w:rsidRPr="00EE5EA4">
        <w:rPr>
          <w:rFonts w:ascii="Calibri" w:hAnsi="Calibri"/>
          <w:lang w:eastAsia="el-GR"/>
        </w:rPr>
        <w:t xml:space="preserve">Please fill in the value achieved during </w:t>
      </w:r>
      <w:r w:rsidRPr="00EE5EA4">
        <w:rPr>
          <w:rFonts w:ascii="Calibri" w:hAnsi="Calibri"/>
          <w:u w:val="single"/>
          <w:lang w:eastAsia="el-GR"/>
        </w:rPr>
        <w:t>the particular reporting period.</w:t>
      </w:r>
    </w:p>
    <w:p w:rsidR="00CC01D2" w:rsidRPr="00BA6AD3" w:rsidRDefault="00CC01D2" w:rsidP="00CC01D2">
      <w:pPr>
        <w:pStyle w:val="ListBullet1"/>
        <w:spacing w:after="0" w:line="360" w:lineRule="auto"/>
        <w:rPr>
          <w:b/>
          <w:sz w:val="20"/>
          <w:szCs w:val="20"/>
        </w:rPr>
      </w:pPr>
      <w:r w:rsidRPr="006B28DB">
        <w:rPr>
          <w:rFonts w:ascii="Calibri" w:hAnsi="Calibri"/>
          <w:b/>
          <w:kern w:val="32"/>
        </w:rPr>
        <w:t>Total cumulative value:</w:t>
      </w:r>
      <w:r w:rsidRPr="00BA6AD3">
        <w:rPr>
          <w:b/>
          <w:sz w:val="20"/>
          <w:szCs w:val="20"/>
        </w:rPr>
        <w:t xml:space="preserve"> </w:t>
      </w:r>
      <w:r w:rsidRPr="0000554C">
        <w:rPr>
          <w:rFonts w:ascii="Calibri" w:hAnsi="Calibri"/>
          <w:lang w:eastAsia="el-GR"/>
        </w:rPr>
        <w:t>Please fill in the total value of the stated output achieved from the beginning of the project until the end of the current reporting period (Equals the total value inserted in the previous progress report(s) plus the achieved value during the current reporting period)</w:t>
      </w:r>
    </w:p>
    <w:p w:rsidR="00CC01D2" w:rsidRPr="00C67024" w:rsidRDefault="00CC01D2" w:rsidP="00C67024">
      <w:pPr>
        <w:pStyle w:val="Heading"/>
        <w:spacing w:after="0" w:line="360" w:lineRule="auto"/>
        <w:rPr>
          <w:rFonts w:ascii="Calibri" w:hAnsi="Calibri"/>
          <w:bCs w:val="0"/>
          <w:kern w:val="32"/>
        </w:rPr>
      </w:pPr>
      <w:r w:rsidRPr="00C67024">
        <w:rPr>
          <w:rFonts w:ascii="Calibri" w:hAnsi="Calibri"/>
          <w:bCs w:val="0"/>
          <w:kern w:val="32"/>
        </w:rPr>
        <w:t xml:space="preserve">3.2 Result Indicators </w:t>
      </w:r>
    </w:p>
    <w:p w:rsidR="00CC01D2" w:rsidRPr="00BA6AD3" w:rsidRDefault="00CC01D2" w:rsidP="00CC01D2">
      <w:pPr>
        <w:pStyle w:val="ListBullet1"/>
        <w:spacing w:after="0" w:line="360" w:lineRule="auto"/>
        <w:rPr>
          <w:sz w:val="20"/>
          <w:szCs w:val="20"/>
        </w:rPr>
      </w:pPr>
      <w:r w:rsidRPr="006B28DB">
        <w:rPr>
          <w:rFonts w:ascii="Calibri" w:hAnsi="Calibri"/>
          <w:b/>
          <w:kern w:val="32"/>
        </w:rPr>
        <w:t>Indicator:</w:t>
      </w:r>
      <w:r w:rsidRPr="00BA6AD3">
        <w:rPr>
          <w:sz w:val="20"/>
          <w:szCs w:val="20"/>
        </w:rPr>
        <w:t xml:space="preserve"> </w:t>
      </w:r>
      <w:r w:rsidRPr="0000554C">
        <w:rPr>
          <w:rFonts w:ascii="Calibri" w:hAnsi="Calibri"/>
          <w:lang w:eastAsia="el-GR"/>
        </w:rPr>
        <w:t>Result indicators for the specific priority axis, thematic priority and measure are automatically filled in</w:t>
      </w:r>
      <w:r w:rsidRPr="00BA6AD3">
        <w:rPr>
          <w:sz w:val="20"/>
          <w:szCs w:val="20"/>
        </w:rPr>
        <w:t xml:space="preserve">. </w:t>
      </w:r>
    </w:p>
    <w:p w:rsidR="00CC01D2" w:rsidRPr="0000554C" w:rsidRDefault="00CC01D2" w:rsidP="00CC01D2">
      <w:pPr>
        <w:pStyle w:val="ListBullet1"/>
        <w:spacing w:after="0" w:line="360" w:lineRule="auto"/>
        <w:rPr>
          <w:rFonts w:ascii="Calibri" w:hAnsi="Calibri"/>
          <w:lang w:eastAsia="el-GR"/>
        </w:rPr>
      </w:pPr>
      <w:r w:rsidRPr="006B28DB">
        <w:rPr>
          <w:rFonts w:ascii="Calibri" w:hAnsi="Calibri"/>
          <w:b/>
          <w:kern w:val="32"/>
        </w:rPr>
        <w:t>Unit of Measurement:</w:t>
      </w:r>
      <w:r w:rsidRPr="00BA6AD3">
        <w:rPr>
          <w:sz w:val="20"/>
          <w:szCs w:val="20"/>
        </w:rPr>
        <w:t xml:space="preserve"> </w:t>
      </w:r>
      <w:r w:rsidRPr="0000554C">
        <w:rPr>
          <w:rFonts w:ascii="Calibri" w:hAnsi="Calibri"/>
          <w:lang w:eastAsia="el-GR"/>
        </w:rPr>
        <w:t>Units of Measurement for each indicator are automatically filled in.</w:t>
      </w:r>
    </w:p>
    <w:p w:rsidR="00CC01D2" w:rsidRPr="0000554C" w:rsidRDefault="00CC01D2" w:rsidP="00CC01D2">
      <w:pPr>
        <w:pStyle w:val="ListBullet1"/>
        <w:spacing w:after="0" w:line="360" w:lineRule="auto"/>
        <w:rPr>
          <w:rFonts w:ascii="Calibri" w:hAnsi="Calibri"/>
          <w:lang w:eastAsia="el-GR"/>
        </w:rPr>
      </w:pPr>
      <w:r w:rsidRPr="006B28DB">
        <w:rPr>
          <w:rFonts w:ascii="Calibri" w:hAnsi="Calibri"/>
          <w:b/>
          <w:kern w:val="32"/>
        </w:rPr>
        <w:t>Target Value:</w:t>
      </w:r>
      <w:r w:rsidRPr="00BA6AD3">
        <w:rPr>
          <w:sz w:val="20"/>
          <w:szCs w:val="20"/>
        </w:rPr>
        <w:t xml:space="preserve"> </w:t>
      </w:r>
      <w:r w:rsidRPr="0000554C">
        <w:rPr>
          <w:rFonts w:ascii="Calibri" w:hAnsi="Calibri"/>
          <w:lang w:eastAsia="el-GR"/>
        </w:rPr>
        <w:t>Please specify the target value of each output indicator as stated in the approved Application Form.</w:t>
      </w:r>
    </w:p>
    <w:p w:rsidR="00CC01D2" w:rsidRPr="0000554C" w:rsidRDefault="00CC01D2" w:rsidP="00CC01D2">
      <w:pPr>
        <w:pStyle w:val="ListBullet1"/>
        <w:spacing w:after="0" w:line="360" w:lineRule="auto"/>
        <w:rPr>
          <w:rFonts w:ascii="Calibri" w:hAnsi="Calibri"/>
          <w:lang w:eastAsia="el-GR"/>
        </w:rPr>
      </w:pPr>
      <w:r w:rsidRPr="006B28DB">
        <w:rPr>
          <w:rFonts w:ascii="Calibri" w:hAnsi="Calibri"/>
          <w:b/>
          <w:kern w:val="32"/>
        </w:rPr>
        <w:t>Achieved Value (current reporting period):</w:t>
      </w:r>
      <w:r w:rsidRPr="00BA6AD3">
        <w:rPr>
          <w:sz w:val="20"/>
          <w:szCs w:val="20"/>
        </w:rPr>
        <w:t xml:space="preserve"> </w:t>
      </w:r>
      <w:r w:rsidRPr="0000554C">
        <w:rPr>
          <w:rFonts w:ascii="Calibri" w:hAnsi="Calibri"/>
          <w:lang w:eastAsia="el-GR"/>
        </w:rPr>
        <w:t xml:space="preserve">Please fill in the value achieved during the </w:t>
      </w:r>
      <w:r w:rsidRPr="0000554C">
        <w:rPr>
          <w:rFonts w:ascii="Calibri" w:hAnsi="Calibri"/>
          <w:u w:val="single"/>
          <w:lang w:eastAsia="el-GR"/>
        </w:rPr>
        <w:t>particular reporting period.</w:t>
      </w:r>
    </w:p>
    <w:p w:rsidR="00CC01D2" w:rsidRPr="0000554C" w:rsidRDefault="00CC01D2" w:rsidP="00CC01D2">
      <w:pPr>
        <w:pStyle w:val="ListBullet1"/>
        <w:spacing w:after="0" w:line="360" w:lineRule="auto"/>
        <w:rPr>
          <w:rFonts w:ascii="Calibri" w:hAnsi="Calibri"/>
          <w:lang w:eastAsia="el-GR"/>
        </w:rPr>
      </w:pPr>
      <w:r w:rsidRPr="006B28DB">
        <w:rPr>
          <w:rFonts w:ascii="Calibri" w:hAnsi="Calibri"/>
          <w:b/>
          <w:kern w:val="32"/>
        </w:rPr>
        <w:t>Total cumulative value</w:t>
      </w:r>
      <w:r w:rsidRPr="00BA6AD3">
        <w:rPr>
          <w:b/>
          <w:sz w:val="20"/>
          <w:szCs w:val="20"/>
        </w:rPr>
        <w:t xml:space="preserve">: </w:t>
      </w:r>
      <w:r w:rsidRPr="0000554C">
        <w:rPr>
          <w:rFonts w:ascii="Calibri" w:hAnsi="Calibri"/>
          <w:lang w:eastAsia="el-GR"/>
        </w:rPr>
        <w:t>Please fill in the total value of the result achieved from the beginning of the project until the end of the current reporting period.</w:t>
      </w:r>
    </w:p>
    <w:p w:rsidR="00CC01D2" w:rsidRPr="00C67024" w:rsidRDefault="00CC01D2" w:rsidP="00C67024">
      <w:pPr>
        <w:pStyle w:val="Heading"/>
        <w:spacing w:after="0" w:line="360" w:lineRule="auto"/>
        <w:rPr>
          <w:rFonts w:ascii="Calibri" w:hAnsi="Calibri"/>
          <w:bCs w:val="0"/>
          <w:kern w:val="32"/>
        </w:rPr>
      </w:pPr>
      <w:r w:rsidRPr="00C67024">
        <w:rPr>
          <w:rFonts w:ascii="Calibri" w:hAnsi="Calibri"/>
          <w:bCs w:val="0"/>
          <w:kern w:val="32"/>
        </w:rPr>
        <w:t xml:space="preserve">3.3 Impact Indicators </w:t>
      </w:r>
    </w:p>
    <w:p w:rsidR="00CC01D2" w:rsidRPr="00BA6AD3" w:rsidRDefault="00CC01D2" w:rsidP="00CC01D2">
      <w:pPr>
        <w:pStyle w:val="ListBullet1"/>
        <w:spacing w:after="0" w:line="360" w:lineRule="auto"/>
        <w:rPr>
          <w:sz w:val="20"/>
          <w:szCs w:val="20"/>
        </w:rPr>
      </w:pPr>
      <w:r w:rsidRPr="006B28DB">
        <w:rPr>
          <w:rFonts w:ascii="Calibri" w:hAnsi="Calibri"/>
          <w:b/>
          <w:kern w:val="32"/>
        </w:rPr>
        <w:t xml:space="preserve">Indicator: </w:t>
      </w:r>
      <w:r w:rsidRPr="0000554C">
        <w:rPr>
          <w:rFonts w:ascii="Calibri" w:hAnsi="Calibri"/>
          <w:lang w:eastAsia="el-GR"/>
        </w:rPr>
        <w:t>Impact indicators for the specific priority axis, thematic priority and measure are automatically filled</w:t>
      </w:r>
      <w:r w:rsidRPr="00BA6AD3">
        <w:rPr>
          <w:sz w:val="20"/>
          <w:szCs w:val="20"/>
        </w:rPr>
        <w:t xml:space="preserve"> in.</w:t>
      </w:r>
    </w:p>
    <w:p w:rsidR="00CC01D2" w:rsidRPr="0000554C" w:rsidRDefault="00CC01D2" w:rsidP="00CC01D2">
      <w:pPr>
        <w:pStyle w:val="ListBullet1"/>
        <w:spacing w:after="0" w:line="360" w:lineRule="auto"/>
        <w:rPr>
          <w:rFonts w:ascii="Calibri" w:hAnsi="Calibri"/>
          <w:lang w:eastAsia="el-GR"/>
        </w:rPr>
      </w:pPr>
      <w:r w:rsidRPr="006B28DB">
        <w:rPr>
          <w:rFonts w:ascii="Calibri" w:hAnsi="Calibri"/>
          <w:b/>
          <w:kern w:val="32"/>
        </w:rPr>
        <w:t>Unit of Measurement:</w:t>
      </w:r>
      <w:r w:rsidRPr="00BA6AD3">
        <w:rPr>
          <w:sz w:val="20"/>
          <w:szCs w:val="20"/>
        </w:rPr>
        <w:t xml:space="preserve"> </w:t>
      </w:r>
      <w:r w:rsidRPr="0000554C">
        <w:rPr>
          <w:rFonts w:ascii="Calibri" w:hAnsi="Calibri"/>
          <w:lang w:eastAsia="el-GR"/>
        </w:rPr>
        <w:t>Units of Measurement for each indicator are automatically filled in.</w:t>
      </w:r>
    </w:p>
    <w:p w:rsidR="00CC01D2" w:rsidRPr="0000554C" w:rsidRDefault="00CC01D2" w:rsidP="00CC01D2">
      <w:pPr>
        <w:pStyle w:val="ListBullet1"/>
        <w:spacing w:after="0" w:line="360" w:lineRule="auto"/>
        <w:rPr>
          <w:rFonts w:ascii="Calibri" w:hAnsi="Calibri"/>
          <w:lang w:eastAsia="el-GR"/>
        </w:rPr>
      </w:pPr>
      <w:r w:rsidRPr="006B28DB">
        <w:rPr>
          <w:rFonts w:ascii="Calibri" w:hAnsi="Calibri"/>
          <w:b/>
          <w:kern w:val="32"/>
        </w:rPr>
        <w:lastRenderedPageBreak/>
        <w:t>Value:</w:t>
      </w:r>
      <w:r w:rsidRPr="00BA6AD3">
        <w:rPr>
          <w:sz w:val="20"/>
          <w:szCs w:val="20"/>
        </w:rPr>
        <w:t xml:space="preserve"> </w:t>
      </w:r>
      <w:r w:rsidRPr="0000554C">
        <w:rPr>
          <w:rFonts w:ascii="Calibri" w:hAnsi="Calibri"/>
          <w:lang w:eastAsia="el-GR"/>
        </w:rPr>
        <w:t>Please specify the target value of each impact indicator, by selecting a value from the drop-down list (POSITIVE, NEGATIVE, NEUTRAL).</w:t>
      </w:r>
    </w:p>
    <w:p w:rsidR="00CC01D2" w:rsidRPr="00BA6AD3" w:rsidRDefault="00CC01D2" w:rsidP="00CC01D2">
      <w:pPr>
        <w:pStyle w:val="ListBullet1"/>
        <w:numPr>
          <w:ilvl w:val="0"/>
          <w:numId w:val="0"/>
        </w:numPr>
        <w:spacing w:after="0" w:line="360" w:lineRule="auto"/>
        <w:rPr>
          <w:sz w:val="20"/>
          <w:szCs w:val="20"/>
        </w:rPr>
      </w:pPr>
    </w:p>
    <w:p w:rsidR="00CC01D2" w:rsidRPr="00C67024" w:rsidRDefault="00CC01D2" w:rsidP="00C67024">
      <w:pPr>
        <w:pStyle w:val="Heading"/>
        <w:spacing w:after="0" w:line="360" w:lineRule="auto"/>
        <w:rPr>
          <w:rFonts w:ascii="Calibri" w:hAnsi="Calibri"/>
          <w:bCs w:val="0"/>
          <w:kern w:val="32"/>
        </w:rPr>
      </w:pPr>
      <w:r w:rsidRPr="00C67024">
        <w:rPr>
          <w:rFonts w:ascii="Calibri" w:hAnsi="Calibri"/>
          <w:bCs w:val="0"/>
          <w:kern w:val="32"/>
        </w:rPr>
        <w:t>4. FINANCIAL REPORT</w:t>
      </w:r>
    </w:p>
    <w:p w:rsidR="00CC01D2" w:rsidRPr="00C67024" w:rsidRDefault="00CC01D2" w:rsidP="00C67024">
      <w:pPr>
        <w:pStyle w:val="Heading"/>
        <w:spacing w:after="0" w:line="360" w:lineRule="auto"/>
        <w:rPr>
          <w:rFonts w:ascii="Calibri" w:hAnsi="Calibri"/>
          <w:bCs w:val="0"/>
          <w:kern w:val="32"/>
        </w:rPr>
      </w:pPr>
      <w:r w:rsidRPr="00C67024">
        <w:rPr>
          <w:rFonts w:ascii="Calibri" w:hAnsi="Calibri"/>
          <w:bCs w:val="0"/>
          <w:kern w:val="32"/>
        </w:rPr>
        <w:t>4.1 Implementation of actions</w:t>
      </w:r>
    </w:p>
    <w:p w:rsidR="00CC01D2" w:rsidRPr="0000554C" w:rsidRDefault="00CC01D2" w:rsidP="00CC01D2">
      <w:pPr>
        <w:pStyle w:val="a4"/>
        <w:spacing w:after="0" w:line="360" w:lineRule="auto"/>
        <w:rPr>
          <w:rFonts w:ascii="Calibri" w:hAnsi="Calibri"/>
          <w:lang w:eastAsia="el-GR"/>
        </w:rPr>
      </w:pPr>
      <w:r w:rsidRPr="0000554C">
        <w:rPr>
          <w:rFonts w:ascii="Calibri" w:hAnsi="Calibri"/>
          <w:lang w:eastAsia="el-GR"/>
        </w:rPr>
        <w:t xml:space="preserve">Please state the deliverables implemented within the specific reporting period using the table below. Deliverables started in one and finishing in another Reporting Period should be declared in all respective periods. </w:t>
      </w:r>
    </w:p>
    <w:p w:rsidR="00CC01D2" w:rsidRPr="0000554C" w:rsidRDefault="00CC01D2" w:rsidP="00CC01D2">
      <w:pPr>
        <w:pStyle w:val="a4"/>
        <w:spacing w:after="0" w:line="360" w:lineRule="auto"/>
        <w:rPr>
          <w:rFonts w:ascii="Calibri" w:hAnsi="Calibri"/>
          <w:b/>
          <w:lang w:eastAsia="el-GR"/>
        </w:rPr>
      </w:pPr>
      <w:r w:rsidRPr="0000554C">
        <w:rPr>
          <w:rFonts w:ascii="Calibri" w:hAnsi="Calibri"/>
          <w:b/>
          <w:lang w:eastAsia="el-GR"/>
        </w:rPr>
        <w:t>In case your project deliverables exceed the lines present in this section of the Progress Report, double click in the last completed cell of the specific table and press enter. You will immediately see a new line. You may enter as many lines as you need for the completion of the table.</w:t>
      </w:r>
    </w:p>
    <w:p w:rsidR="00CC01D2" w:rsidRPr="007D14D7" w:rsidRDefault="00CC01D2" w:rsidP="00C67024">
      <w:pPr>
        <w:numPr>
          <w:ilvl w:val="0"/>
          <w:numId w:val="56"/>
        </w:numPr>
        <w:spacing w:after="0" w:line="360" w:lineRule="auto"/>
        <w:rPr>
          <w:rFonts w:ascii="Calibri" w:hAnsi="Calibri"/>
          <w:sz w:val="22"/>
          <w:szCs w:val="22"/>
          <w:lang w:eastAsia="el-GR"/>
        </w:rPr>
      </w:pPr>
      <w:r w:rsidRPr="00F25464">
        <w:rPr>
          <w:rFonts w:ascii="Calibri" w:hAnsi="Calibri"/>
          <w:b/>
          <w:sz w:val="22"/>
          <w:szCs w:val="22"/>
          <w:lang w:eastAsia="el-GR"/>
        </w:rPr>
        <w:t>Work Package:</w:t>
      </w:r>
      <w:r w:rsidRPr="00BA6AD3">
        <w:rPr>
          <w:b/>
          <w:bCs/>
        </w:rPr>
        <w:t xml:space="preserve"> </w:t>
      </w:r>
      <w:r w:rsidRPr="007D14D7">
        <w:rPr>
          <w:rFonts w:ascii="Calibri" w:hAnsi="Calibri"/>
          <w:sz w:val="22"/>
          <w:szCs w:val="22"/>
          <w:lang w:eastAsia="el-GR"/>
        </w:rPr>
        <w:t>Please insert the number of Work Package as stated in the approved Application Form.</w:t>
      </w:r>
    </w:p>
    <w:p w:rsidR="00CC01D2" w:rsidRPr="007D14D7" w:rsidRDefault="00CC01D2" w:rsidP="00C67024">
      <w:pPr>
        <w:numPr>
          <w:ilvl w:val="0"/>
          <w:numId w:val="56"/>
        </w:numPr>
        <w:spacing w:after="0" w:line="360" w:lineRule="auto"/>
        <w:rPr>
          <w:rFonts w:ascii="Calibri" w:hAnsi="Calibri"/>
          <w:sz w:val="22"/>
          <w:szCs w:val="22"/>
          <w:lang w:eastAsia="el-GR"/>
        </w:rPr>
      </w:pPr>
      <w:r w:rsidRPr="00C42EB9">
        <w:rPr>
          <w:rFonts w:ascii="Calibri" w:hAnsi="Calibri"/>
          <w:b/>
          <w:sz w:val="22"/>
          <w:szCs w:val="22"/>
          <w:lang w:eastAsia="el-GR"/>
        </w:rPr>
        <w:t>Deliverable No:</w:t>
      </w:r>
      <w:r w:rsidRPr="00BA6AD3">
        <w:t xml:space="preserve"> </w:t>
      </w:r>
      <w:r w:rsidRPr="007D14D7">
        <w:rPr>
          <w:rFonts w:ascii="Calibri" w:hAnsi="Calibri"/>
          <w:sz w:val="22"/>
          <w:szCs w:val="22"/>
          <w:lang w:eastAsia="el-GR"/>
        </w:rPr>
        <w:t>Please insert the Deliverable number as stated in the approved Application Form.</w:t>
      </w:r>
    </w:p>
    <w:p w:rsidR="00CC01D2" w:rsidRPr="007D14D7" w:rsidRDefault="00CC01D2" w:rsidP="00C67024">
      <w:pPr>
        <w:numPr>
          <w:ilvl w:val="0"/>
          <w:numId w:val="56"/>
        </w:numPr>
        <w:spacing w:after="0" w:line="360" w:lineRule="auto"/>
        <w:rPr>
          <w:rFonts w:ascii="Calibri" w:hAnsi="Calibri"/>
          <w:sz w:val="22"/>
          <w:szCs w:val="22"/>
          <w:lang w:eastAsia="el-GR"/>
        </w:rPr>
      </w:pPr>
      <w:r w:rsidRPr="00C42EB9">
        <w:rPr>
          <w:rFonts w:ascii="Calibri" w:hAnsi="Calibri"/>
          <w:b/>
          <w:sz w:val="22"/>
          <w:szCs w:val="22"/>
          <w:lang w:eastAsia="el-GR"/>
        </w:rPr>
        <w:t>Deliverable Title:</w:t>
      </w:r>
      <w:r w:rsidRPr="00BA6AD3">
        <w:t xml:space="preserve"> </w:t>
      </w:r>
      <w:r w:rsidRPr="007D14D7">
        <w:rPr>
          <w:rFonts w:ascii="Calibri" w:hAnsi="Calibri"/>
          <w:sz w:val="22"/>
          <w:szCs w:val="22"/>
          <w:lang w:eastAsia="el-GR"/>
        </w:rPr>
        <w:t>Please insert the Deliverable title (description) of the specific deliverable as stated in the approved Application Form.</w:t>
      </w:r>
    </w:p>
    <w:p w:rsidR="00CC01D2" w:rsidRPr="007D14D7" w:rsidRDefault="00CC01D2" w:rsidP="00C67024">
      <w:pPr>
        <w:numPr>
          <w:ilvl w:val="0"/>
          <w:numId w:val="56"/>
        </w:numPr>
        <w:spacing w:after="0" w:line="360" w:lineRule="auto"/>
        <w:rPr>
          <w:rFonts w:ascii="Calibri" w:hAnsi="Calibri"/>
          <w:sz w:val="22"/>
          <w:szCs w:val="22"/>
          <w:lang w:eastAsia="el-GR"/>
        </w:rPr>
      </w:pPr>
      <w:r w:rsidRPr="00C42EB9">
        <w:rPr>
          <w:rFonts w:ascii="Calibri" w:hAnsi="Calibri"/>
          <w:b/>
          <w:sz w:val="22"/>
          <w:szCs w:val="22"/>
          <w:lang w:eastAsia="el-GR"/>
        </w:rPr>
        <w:t>Beneficiary No:</w:t>
      </w:r>
      <w:r w:rsidRPr="00BA6AD3">
        <w:t xml:space="preserve"> </w:t>
      </w:r>
      <w:r w:rsidRPr="007D14D7">
        <w:rPr>
          <w:rFonts w:ascii="Calibri" w:hAnsi="Calibri"/>
          <w:sz w:val="22"/>
          <w:szCs w:val="22"/>
          <w:lang w:eastAsia="el-GR"/>
        </w:rPr>
        <w:t>Please state the beneficiaries responsible for the implementation of the specific deliverable as stated in the approved Application Form.</w:t>
      </w:r>
    </w:p>
    <w:p w:rsidR="00CC01D2" w:rsidRPr="007D14D7" w:rsidRDefault="00CC01D2" w:rsidP="00C67024">
      <w:pPr>
        <w:numPr>
          <w:ilvl w:val="0"/>
          <w:numId w:val="56"/>
        </w:numPr>
        <w:spacing w:after="0" w:line="360" w:lineRule="auto"/>
        <w:rPr>
          <w:rFonts w:ascii="Calibri" w:hAnsi="Calibri"/>
          <w:sz w:val="22"/>
          <w:szCs w:val="22"/>
          <w:lang w:eastAsia="el-GR"/>
        </w:rPr>
      </w:pPr>
      <w:r w:rsidRPr="00C42EB9">
        <w:rPr>
          <w:rFonts w:ascii="Calibri" w:hAnsi="Calibri"/>
          <w:b/>
          <w:sz w:val="22"/>
          <w:szCs w:val="22"/>
          <w:lang w:eastAsia="el-GR"/>
        </w:rPr>
        <w:t>Approved Budget</w:t>
      </w:r>
      <w:r w:rsidRPr="00BA6AD3">
        <w:t xml:space="preserve">: </w:t>
      </w:r>
      <w:r w:rsidRPr="007D14D7">
        <w:rPr>
          <w:rFonts w:ascii="Calibri" w:hAnsi="Calibri"/>
          <w:sz w:val="22"/>
          <w:szCs w:val="22"/>
          <w:lang w:eastAsia="el-GR"/>
        </w:rPr>
        <w:t>Please state the approved budget for the specific deliverable and the specific beneficiary according to the approved Application Form.</w:t>
      </w:r>
    </w:p>
    <w:p w:rsidR="00CC01D2" w:rsidRPr="007D14D7" w:rsidRDefault="00CC01D2" w:rsidP="00C67024">
      <w:pPr>
        <w:numPr>
          <w:ilvl w:val="0"/>
          <w:numId w:val="56"/>
        </w:numPr>
        <w:spacing w:after="0" w:line="360" w:lineRule="auto"/>
        <w:rPr>
          <w:rFonts w:ascii="Calibri" w:hAnsi="Calibri"/>
          <w:sz w:val="22"/>
          <w:szCs w:val="22"/>
          <w:lang w:eastAsia="el-GR"/>
        </w:rPr>
      </w:pPr>
      <w:r w:rsidRPr="00C42EB9">
        <w:rPr>
          <w:rFonts w:ascii="Calibri" w:hAnsi="Calibri"/>
          <w:b/>
          <w:sz w:val="22"/>
          <w:szCs w:val="22"/>
          <w:lang w:eastAsia="el-GR"/>
        </w:rPr>
        <w:t>Contracted Budget:</w:t>
      </w:r>
      <w:r w:rsidRPr="00BA6AD3">
        <w:t xml:space="preserve"> </w:t>
      </w:r>
      <w:r w:rsidRPr="007D14D7">
        <w:rPr>
          <w:rFonts w:ascii="Calibri" w:hAnsi="Calibri"/>
          <w:sz w:val="22"/>
          <w:szCs w:val="22"/>
          <w:lang w:eastAsia="el-GR"/>
        </w:rPr>
        <w:t>Please state the contracted budget for specific deliverable and the specific beneficiary (both outsourcing and in-house implementation are included).</w:t>
      </w:r>
    </w:p>
    <w:p w:rsidR="00CC01D2" w:rsidRPr="007D14D7" w:rsidRDefault="00CC01D2" w:rsidP="00C67024">
      <w:pPr>
        <w:numPr>
          <w:ilvl w:val="0"/>
          <w:numId w:val="56"/>
        </w:numPr>
        <w:spacing w:after="0" w:line="360" w:lineRule="auto"/>
        <w:ind w:left="714" w:hanging="357"/>
        <w:rPr>
          <w:rFonts w:ascii="Calibri" w:hAnsi="Calibri"/>
          <w:sz w:val="22"/>
          <w:szCs w:val="22"/>
          <w:lang w:eastAsia="el-GR"/>
        </w:rPr>
      </w:pPr>
      <w:r w:rsidRPr="00C42EB9">
        <w:rPr>
          <w:rFonts w:ascii="Calibri" w:hAnsi="Calibri"/>
          <w:b/>
          <w:sz w:val="22"/>
          <w:szCs w:val="22"/>
          <w:lang w:eastAsia="el-GR"/>
        </w:rPr>
        <w:t>Expenditure paid out during this reporting period:</w:t>
      </w:r>
      <w:r w:rsidRPr="00BA6AD3">
        <w:t xml:space="preserve"> </w:t>
      </w:r>
      <w:r w:rsidRPr="007D14D7">
        <w:rPr>
          <w:rFonts w:ascii="Calibri" w:hAnsi="Calibri"/>
          <w:sz w:val="22"/>
          <w:szCs w:val="22"/>
          <w:lang w:eastAsia="el-GR"/>
        </w:rPr>
        <w:t xml:space="preserve">Please state the expenditure paid out during this reporting period for the specific deliverable and beneficiary. </w:t>
      </w:r>
    </w:p>
    <w:p w:rsidR="00CC01D2" w:rsidRPr="007D14D7" w:rsidRDefault="00CC01D2" w:rsidP="00C67024">
      <w:pPr>
        <w:numPr>
          <w:ilvl w:val="0"/>
          <w:numId w:val="56"/>
        </w:numPr>
        <w:spacing w:after="0" w:line="360" w:lineRule="auto"/>
        <w:ind w:left="714" w:hanging="357"/>
        <w:rPr>
          <w:rFonts w:ascii="Calibri" w:hAnsi="Calibri"/>
          <w:sz w:val="22"/>
          <w:szCs w:val="22"/>
          <w:lang w:eastAsia="el-GR"/>
        </w:rPr>
      </w:pPr>
      <w:r w:rsidRPr="00C42EB9">
        <w:rPr>
          <w:rFonts w:ascii="Calibri" w:hAnsi="Calibri"/>
          <w:b/>
          <w:sz w:val="22"/>
          <w:szCs w:val="22"/>
          <w:lang w:eastAsia="el-GR"/>
        </w:rPr>
        <w:t>TOTAL expenditure paid out including this reporting period</w:t>
      </w:r>
      <w:r w:rsidRPr="00BA6AD3">
        <w:rPr>
          <w:b/>
        </w:rPr>
        <w:t>:</w:t>
      </w:r>
      <w:r w:rsidRPr="00BA6AD3">
        <w:t xml:space="preserve"> </w:t>
      </w:r>
      <w:r w:rsidRPr="007D14D7">
        <w:rPr>
          <w:rFonts w:ascii="Calibri" w:hAnsi="Calibri"/>
          <w:sz w:val="22"/>
          <w:szCs w:val="22"/>
          <w:lang w:eastAsia="el-GR"/>
        </w:rPr>
        <w:t xml:space="preserve">Please state the TOTAL expenditure paid out including this reporting period for the specific deliverable and beneficiary. </w:t>
      </w:r>
    </w:p>
    <w:p w:rsidR="00CC01D2" w:rsidRPr="007D14D7" w:rsidRDefault="00CC01D2" w:rsidP="00C67024">
      <w:pPr>
        <w:numPr>
          <w:ilvl w:val="0"/>
          <w:numId w:val="56"/>
        </w:numPr>
        <w:spacing w:after="0" w:line="360" w:lineRule="auto"/>
        <w:rPr>
          <w:rFonts w:ascii="Calibri" w:hAnsi="Calibri"/>
          <w:sz w:val="22"/>
          <w:szCs w:val="22"/>
          <w:lang w:eastAsia="el-GR"/>
        </w:rPr>
      </w:pPr>
      <w:r w:rsidRPr="00C42EB9">
        <w:rPr>
          <w:rFonts w:ascii="Calibri" w:hAnsi="Calibri"/>
          <w:b/>
          <w:sz w:val="22"/>
          <w:szCs w:val="22"/>
          <w:lang w:eastAsia="el-GR"/>
        </w:rPr>
        <w:t>Verified expenditure during this reporting period:</w:t>
      </w:r>
      <w:r w:rsidRPr="00BA6AD3">
        <w:t xml:space="preserve"> </w:t>
      </w:r>
      <w:r w:rsidRPr="007D14D7">
        <w:rPr>
          <w:rFonts w:ascii="Calibri" w:hAnsi="Calibri"/>
          <w:sz w:val="22"/>
          <w:szCs w:val="22"/>
          <w:lang w:eastAsia="el-GR"/>
        </w:rPr>
        <w:t>Please state the verified expenditure during this reporting period for the specific deliverable and beneficiary.</w:t>
      </w:r>
    </w:p>
    <w:p w:rsidR="00CC01D2" w:rsidRPr="007D14D7" w:rsidRDefault="00CC01D2" w:rsidP="00C67024">
      <w:pPr>
        <w:numPr>
          <w:ilvl w:val="0"/>
          <w:numId w:val="56"/>
        </w:numPr>
        <w:spacing w:after="0" w:line="360" w:lineRule="auto"/>
        <w:rPr>
          <w:rFonts w:ascii="Calibri" w:hAnsi="Calibri"/>
          <w:sz w:val="22"/>
          <w:szCs w:val="22"/>
          <w:lang w:eastAsia="el-GR"/>
        </w:rPr>
      </w:pPr>
      <w:r w:rsidRPr="00C42EB9">
        <w:rPr>
          <w:rFonts w:ascii="Calibri" w:hAnsi="Calibri"/>
          <w:b/>
          <w:sz w:val="22"/>
          <w:szCs w:val="22"/>
          <w:lang w:eastAsia="el-GR"/>
        </w:rPr>
        <w:lastRenderedPageBreak/>
        <w:t>TOTAL verified expenditure including this reporting period:</w:t>
      </w:r>
      <w:r w:rsidRPr="00BA6AD3">
        <w:t xml:space="preserve"> </w:t>
      </w:r>
      <w:r w:rsidRPr="007D14D7">
        <w:rPr>
          <w:rFonts w:ascii="Calibri" w:hAnsi="Calibri"/>
          <w:sz w:val="22"/>
          <w:szCs w:val="22"/>
          <w:lang w:eastAsia="el-GR"/>
        </w:rPr>
        <w:t xml:space="preserve">Please state the TOTAL verified expenditure including this reporting period for the specific deliverable and beneficiary. </w:t>
      </w:r>
    </w:p>
    <w:p w:rsidR="00CC01D2" w:rsidRPr="007D14D7" w:rsidRDefault="00CC01D2" w:rsidP="00CC01D2">
      <w:pPr>
        <w:spacing w:after="0" w:line="360" w:lineRule="auto"/>
        <w:ind w:left="720"/>
        <w:rPr>
          <w:rFonts w:ascii="Calibri" w:hAnsi="Calibri"/>
          <w:sz w:val="22"/>
          <w:szCs w:val="22"/>
          <w:lang w:eastAsia="el-GR"/>
        </w:rPr>
      </w:pPr>
      <w:r w:rsidRPr="007D14D7">
        <w:rPr>
          <w:rFonts w:ascii="Calibri" w:hAnsi="Calibri"/>
          <w:sz w:val="22"/>
          <w:szCs w:val="22"/>
          <w:lang w:eastAsia="el-GR"/>
        </w:rPr>
        <w:t>If expenditures for a specific deliverable are paid out during the current reporting period but there are no verifications yet, all the columns of the table must be completed apart from the columns “Verified expenditure during this reporting period” and “TOTAL Verified expenditure including this reporting period”. If expenditures for a specific deliverable are verified during the current reporting period but they were paid out in previous reporting periods, all the columns of the table must be completed apart from the column “Expenditure paid out during this reporting period”.</w:t>
      </w:r>
    </w:p>
    <w:p w:rsidR="00CC01D2" w:rsidRPr="00C67024" w:rsidRDefault="00CC01D2" w:rsidP="00C67024">
      <w:pPr>
        <w:pStyle w:val="Heading"/>
        <w:spacing w:after="0" w:line="360" w:lineRule="auto"/>
        <w:rPr>
          <w:rFonts w:ascii="Calibri" w:hAnsi="Calibri"/>
          <w:bCs w:val="0"/>
          <w:kern w:val="32"/>
        </w:rPr>
      </w:pPr>
      <w:r w:rsidRPr="00C67024">
        <w:rPr>
          <w:rFonts w:ascii="Calibri" w:hAnsi="Calibri"/>
          <w:bCs w:val="0"/>
          <w:kern w:val="32"/>
        </w:rPr>
        <w:t>4.2 Verified and Paid Out Expenditure per Beneficiary</w:t>
      </w:r>
    </w:p>
    <w:p w:rsidR="00CC01D2" w:rsidRPr="007D14D7" w:rsidRDefault="00CC01D2" w:rsidP="00CC01D2">
      <w:pPr>
        <w:pStyle w:val="a4"/>
        <w:spacing w:after="0" w:line="360" w:lineRule="auto"/>
        <w:rPr>
          <w:rFonts w:ascii="Calibri" w:hAnsi="Calibri"/>
          <w:lang w:eastAsia="el-GR"/>
        </w:rPr>
      </w:pPr>
      <w:r w:rsidRPr="007D14D7">
        <w:rPr>
          <w:rFonts w:ascii="Calibri" w:hAnsi="Calibri"/>
          <w:lang w:eastAsia="el-GR"/>
        </w:rPr>
        <w:t>This table indicates the verified and paid out expenditures per beneficiary and is filled in automatically by using the information provided in the previous tables.</w:t>
      </w:r>
    </w:p>
    <w:p w:rsidR="00CC01D2" w:rsidRPr="00C67024" w:rsidRDefault="00CC01D2" w:rsidP="00C67024">
      <w:pPr>
        <w:pStyle w:val="Heading"/>
        <w:spacing w:after="0" w:line="360" w:lineRule="auto"/>
        <w:rPr>
          <w:rFonts w:ascii="Calibri" w:hAnsi="Calibri"/>
          <w:bCs w:val="0"/>
          <w:kern w:val="32"/>
        </w:rPr>
      </w:pPr>
      <w:r w:rsidRPr="00C67024">
        <w:rPr>
          <w:rFonts w:ascii="Calibri" w:hAnsi="Calibri"/>
          <w:bCs w:val="0"/>
          <w:kern w:val="32"/>
        </w:rPr>
        <w:t>4.3 Deviations from the original plans</w:t>
      </w:r>
    </w:p>
    <w:p w:rsidR="00CC01D2" w:rsidRPr="007D14D7" w:rsidRDefault="00CC01D2" w:rsidP="00CC01D2">
      <w:pPr>
        <w:pStyle w:val="a4"/>
        <w:spacing w:after="0" w:line="360" w:lineRule="auto"/>
        <w:rPr>
          <w:rFonts w:ascii="Calibri" w:hAnsi="Calibri"/>
          <w:lang w:eastAsia="el-GR"/>
        </w:rPr>
      </w:pPr>
      <w:r w:rsidRPr="007D14D7">
        <w:rPr>
          <w:rFonts w:ascii="Calibri" w:hAnsi="Calibri"/>
          <w:lang w:eastAsia="el-GR"/>
        </w:rPr>
        <w:t>Please explain and justify any financial deviations that occurred in this reporting period such as any over- or under-spending compared with the original budget by budget category. (max. 1500 characters)</w:t>
      </w:r>
    </w:p>
    <w:p w:rsidR="00CC01D2" w:rsidRPr="00C67024" w:rsidRDefault="00CC01D2" w:rsidP="00C67024">
      <w:pPr>
        <w:pStyle w:val="Heading"/>
        <w:spacing w:after="0" w:line="360" w:lineRule="auto"/>
        <w:rPr>
          <w:rFonts w:ascii="Calibri" w:hAnsi="Calibri"/>
          <w:bCs w:val="0"/>
          <w:kern w:val="32"/>
        </w:rPr>
      </w:pPr>
    </w:p>
    <w:p w:rsidR="00CC01D2" w:rsidRPr="00C67024" w:rsidRDefault="00CC01D2" w:rsidP="00C67024">
      <w:pPr>
        <w:pStyle w:val="Heading"/>
        <w:spacing w:after="0" w:line="360" w:lineRule="auto"/>
        <w:rPr>
          <w:rFonts w:ascii="Calibri" w:hAnsi="Calibri"/>
          <w:bCs w:val="0"/>
          <w:kern w:val="32"/>
        </w:rPr>
      </w:pPr>
      <w:r w:rsidRPr="00C67024">
        <w:rPr>
          <w:rFonts w:ascii="Calibri" w:hAnsi="Calibri"/>
          <w:bCs w:val="0"/>
          <w:kern w:val="32"/>
        </w:rPr>
        <w:t>5. PUBLICITY</w:t>
      </w:r>
    </w:p>
    <w:p w:rsidR="00CC01D2" w:rsidRPr="007D14D7" w:rsidRDefault="00CC01D2" w:rsidP="00CC01D2">
      <w:pPr>
        <w:pStyle w:val="a4"/>
        <w:spacing w:after="0" w:line="360" w:lineRule="auto"/>
        <w:rPr>
          <w:rFonts w:ascii="Calibri" w:hAnsi="Calibri"/>
          <w:lang w:eastAsia="el-GR"/>
        </w:rPr>
      </w:pPr>
      <w:r w:rsidRPr="007D14D7">
        <w:rPr>
          <w:rFonts w:ascii="Calibri" w:hAnsi="Calibri"/>
          <w:lang w:eastAsia="el-GR"/>
        </w:rPr>
        <w:t xml:space="preserve">Please state the measures of publicity and/or measures of diffusion of information that have been carried out according to the approved Application Form, as well as any additional ones developed during this reporting period. Have EC requirements on information and publicity measures, acknowledging EC Structural Fund assistance been complied with? </w:t>
      </w:r>
    </w:p>
    <w:p w:rsidR="00CC01D2" w:rsidRPr="00A629A9" w:rsidRDefault="00CC01D2" w:rsidP="00CC01D2">
      <w:pPr>
        <w:pStyle w:val="a4"/>
        <w:spacing w:after="0" w:line="360" w:lineRule="auto"/>
        <w:rPr>
          <w:rFonts w:ascii="Calibri" w:hAnsi="Calibri"/>
          <w:lang w:eastAsia="el-GR"/>
        </w:rPr>
      </w:pPr>
      <w:r w:rsidRPr="008A405E">
        <w:rPr>
          <w:rFonts w:ascii="Calibri" w:hAnsi="Calibri"/>
          <w:b/>
          <w:lang w:eastAsia="el-GR"/>
        </w:rPr>
        <w:t xml:space="preserve">YES: </w:t>
      </w:r>
      <w:r w:rsidRPr="00A629A9">
        <w:rPr>
          <w:rFonts w:ascii="Calibri" w:hAnsi="Calibri"/>
          <w:lang w:eastAsia="el-GR"/>
        </w:rPr>
        <w:t>If yes, give details and send proof of publicity along with the Progress Report (e.g. entries in the media, articles, albums, etc.). (max. 1500 characters)</w:t>
      </w:r>
    </w:p>
    <w:p w:rsidR="00CC01D2" w:rsidRPr="00A629A9" w:rsidRDefault="00CC01D2" w:rsidP="00CC01D2">
      <w:pPr>
        <w:pStyle w:val="a4"/>
        <w:spacing w:after="0" w:line="360" w:lineRule="auto"/>
        <w:rPr>
          <w:rFonts w:ascii="Calibri" w:hAnsi="Calibri"/>
          <w:lang w:eastAsia="el-GR"/>
        </w:rPr>
      </w:pPr>
      <w:r w:rsidRPr="008A405E">
        <w:rPr>
          <w:rFonts w:ascii="Calibri" w:hAnsi="Calibri"/>
          <w:b/>
          <w:lang w:eastAsia="el-GR"/>
        </w:rPr>
        <w:t>NO:</w:t>
      </w:r>
      <w:r w:rsidRPr="00BA6AD3">
        <w:rPr>
          <w:b/>
          <w:bCs/>
          <w:sz w:val="20"/>
          <w:szCs w:val="20"/>
        </w:rPr>
        <w:t xml:space="preserve"> </w:t>
      </w:r>
      <w:r w:rsidRPr="00A629A9">
        <w:rPr>
          <w:rFonts w:ascii="Calibri" w:hAnsi="Calibri"/>
          <w:lang w:eastAsia="el-GR"/>
        </w:rPr>
        <w:t>If no, please provide an explanation. (max. 1500 characters)</w:t>
      </w:r>
    </w:p>
    <w:p w:rsidR="00CC01D2" w:rsidRPr="008A405E" w:rsidRDefault="00CC01D2" w:rsidP="00CC01D2">
      <w:pPr>
        <w:pStyle w:val="a4"/>
        <w:spacing w:after="0" w:line="360" w:lineRule="auto"/>
        <w:rPr>
          <w:rFonts w:ascii="Calibri" w:hAnsi="Calibri"/>
          <w:b/>
          <w:lang w:eastAsia="el-GR"/>
        </w:rPr>
      </w:pPr>
      <w:r w:rsidRPr="008A405E">
        <w:rPr>
          <w:rFonts w:ascii="Calibri" w:hAnsi="Calibri"/>
          <w:b/>
          <w:lang w:eastAsia="el-GR"/>
        </w:rPr>
        <w:t>If applicable check the box at the bottom of the page and attach the First Level Control Verifications of all beneficiaries from Greece.</w:t>
      </w:r>
    </w:p>
    <w:p w:rsidR="00CC01D2" w:rsidRPr="00C67024" w:rsidRDefault="00CC01D2" w:rsidP="00C67024">
      <w:pPr>
        <w:pStyle w:val="3"/>
      </w:pPr>
      <w:bookmarkStart w:id="183" w:name="_Toc429476917"/>
      <w:bookmarkStart w:id="184" w:name="_Toc433898067"/>
      <w:bookmarkStart w:id="185" w:name="_Toc505082796"/>
      <w:r w:rsidRPr="00C67024">
        <w:t>Final Report and Project Closure</w:t>
      </w:r>
      <w:bookmarkEnd w:id="183"/>
      <w:bookmarkEnd w:id="184"/>
      <w:bookmarkEnd w:id="185"/>
    </w:p>
    <w:p w:rsidR="00C67024" w:rsidRDefault="00C67024" w:rsidP="00CC01D2">
      <w:pPr>
        <w:tabs>
          <w:tab w:val="left" w:pos="-1440"/>
          <w:tab w:val="left" w:pos="-720"/>
        </w:tabs>
        <w:spacing w:after="0" w:line="360" w:lineRule="auto"/>
        <w:ind w:right="6"/>
        <w:rPr>
          <w:rFonts w:ascii="Calibri" w:hAnsi="Calibri"/>
          <w:sz w:val="22"/>
          <w:szCs w:val="22"/>
          <w:lang w:eastAsia="el-GR"/>
        </w:rPr>
      </w:pPr>
    </w:p>
    <w:p w:rsidR="00CC01D2" w:rsidRPr="00A629A9" w:rsidRDefault="00CC01D2" w:rsidP="00CC01D2">
      <w:pPr>
        <w:tabs>
          <w:tab w:val="left" w:pos="-1440"/>
          <w:tab w:val="left" w:pos="-720"/>
        </w:tabs>
        <w:spacing w:after="0" w:line="360" w:lineRule="auto"/>
        <w:ind w:right="6"/>
        <w:rPr>
          <w:rFonts w:ascii="Calibri" w:hAnsi="Calibri"/>
          <w:sz w:val="22"/>
          <w:szCs w:val="22"/>
          <w:lang w:eastAsia="el-GR"/>
        </w:rPr>
      </w:pPr>
      <w:r w:rsidRPr="00A629A9">
        <w:rPr>
          <w:rFonts w:ascii="Calibri" w:hAnsi="Calibri"/>
          <w:sz w:val="22"/>
          <w:szCs w:val="22"/>
          <w:lang w:eastAsia="el-GR"/>
        </w:rPr>
        <w:t xml:space="preserve">The Final Report of the project will be submitted to the JS/MA for approval at a certain time after the contractual end of the project and given that all verifications have been completed. </w:t>
      </w:r>
      <w:r w:rsidRPr="00A629A9">
        <w:rPr>
          <w:rFonts w:ascii="Calibri" w:hAnsi="Calibri"/>
          <w:sz w:val="22"/>
          <w:szCs w:val="22"/>
          <w:lang w:eastAsia="el-GR"/>
        </w:rPr>
        <w:lastRenderedPageBreak/>
        <w:t xml:space="preserve">The deadline for the submission of the Final Report will be decided by the Joint Monitoring Committee. </w:t>
      </w:r>
    </w:p>
    <w:p w:rsidR="00CC01D2" w:rsidRPr="00A629A9" w:rsidRDefault="00CC01D2" w:rsidP="00CC01D2">
      <w:pPr>
        <w:tabs>
          <w:tab w:val="left" w:pos="-1440"/>
          <w:tab w:val="left" w:pos="-720"/>
        </w:tabs>
        <w:spacing w:after="0" w:line="360" w:lineRule="auto"/>
        <w:ind w:right="6"/>
        <w:rPr>
          <w:rFonts w:ascii="Calibri" w:hAnsi="Calibri"/>
          <w:sz w:val="22"/>
          <w:szCs w:val="22"/>
          <w:lang w:eastAsia="el-GR"/>
        </w:rPr>
      </w:pPr>
      <w:r w:rsidRPr="00A629A9">
        <w:rPr>
          <w:rFonts w:ascii="Calibri" w:hAnsi="Calibri"/>
          <w:sz w:val="22"/>
          <w:szCs w:val="22"/>
          <w:lang w:eastAsia="el-GR"/>
        </w:rPr>
        <w:t xml:space="preserve">A Project Closure Manual will be issued with all the necessary details regarding the Final Report and the Project Closure Procedures. </w:t>
      </w:r>
    </w:p>
    <w:p w:rsidR="00CC01D2" w:rsidRPr="00C67024" w:rsidRDefault="00CC01D2" w:rsidP="00C67024">
      <w:pPr>
        <w:pStyle w:val="2"/>
      </w:pPr>
      <w:bookmarkStart w:id="186" w:name="_Toc231265075"/>
      <w:bookmarkStart w:id="187" w:name="_Toc239485433"/>
      <w:bookmarkStart w:id="188" w:name="_Toc411378377"/>
      <w:bookmarkStart w:id="189" w:name="_Toc433898068"/>
      <w:bookmarkStart w:id="190" w:name="_Toc505082797"/>
      <w:r w:rsidRPr="00C67024">
        <w:t>Payments / cash flows</w:t>
      </w:r>
      <w:bookmarkEnd w:id="186"/>
      <w:bookmarkEnd w:id="187"/>
      <w:bookmarkEnd w:id="188"/>
      <w:bookmarkEnd w:id="189"/>
      <w:bookmarkEnd w:id="190"/>
      <w:r w:rsidRPr="00C67024">
        <w:t xml:space="preserve"> </w:t>
      </w:r>
    </w:p>
    <w:p w:rsidR="00C67024" w:rsidRDefault="00C67024" w:rsidP="00CC01D2">
      <w:pPr>
        <w:spacing w:after="0" w:line="360" w:lineRule="auto"/>
        <w:rPr>
          <w:rFonts w:ascii="Calibri" w:hAnsi="Calibri"/>
          <w:sz w:val="22"/>
          <w:szCs w:val="22"/>
          <w:lang w:eastAsia="el-GR"/>
        </w:rPr>
      </w:pPr>
    </w:p>
    <w:p w:rsidR="00CC01D2" w:rsidRPr="00BA6AD3" w:rsidRDefault="00CC01D2" w:rsidP="00CC01D2">
      <w:pPr>
        <w:spacing w:after="0" w:line="360" w:lineRule="auto"/>
      </w:pPr>
      <w:r w:rsidRPr="00A629A9">
        <w:rPr>
          <w:rFonts w:ascii="Calibri" w:hAnsi="Calibri"/>
          <w:sz w:val="22"/>
          <w:szCs w:val="22"/>
          <w:lang w:eastAsia="el-GR"/>
        </w:rPr>
        <w:t>The Certifying Authority will transfer the Union’s Support of the beneficiaries of Albania to an interest-free bank account indicated by the Lead Beneficiary in the application form. Payments from the Certifying Authority to the Lead Beneficiary will be made in Euro (€). The Lead Beneficiary shall further transfer the respective Union’s Support to the PBs from</w:t>
      </w:r>
      <w:r w:rsidRPr="00BA6AD3">
        <w:t xml:space="preserve"> Albania </w:t>
      </w:r>
      <w:r w:rsidRPr="00D30724">
        <w:rPr>
          <w:rFonts w:ascii="Calibri" w:hAnsi="Calibri"/>
          <w:b/>
          <w:sz w:val="22"/>
          <w:szCs w:val="22"/>
          <w:lang w:eastAsia="el-GR"/>
        </w:rPr>
        <w:t>within one month of its receipt.</w:t>
      </w:r>
      <w:r w:rsidRPr="00BA6AD3">
        <w:t xml:space="preserve"> </w:t>
      </w:r>
      <w:r w:rsidRPr="00A629A9">
        <w:rPr>
          <w:rFonts w:ascii="Calibri" w:hAnsi="Calibri"/>
          <w:sz w:val="22"/>
          <w:szCs w:val="22"/>
          <w:lang w:eastAsia="el-GR"/>
        </w:rPr>
        <w:t>The amounts will be paid according to the flow of funds from the European Commission.</w:t>
      </w:r>
    </w:p>
    <w:p w:rsidR="00CC01D2" w:rsidRPr="00BA6AD3" w:rsidRDefault="00CC01D2" w:rsidP="00CC01D2">
      <w:pPr>
        <w:spacing w:after="0" w:line="360" w:lineRule="auto"/>
      </w:pPr>
      <w:r w:rsidRPr="00A629A9">
        <w:rPr>
          <w:rFonts w:ascii="Calibri" w:hAnsi="Calibri"/>
          <w:sz w:val="22"/>
          <w:szCs w:val="22"/>
          <w:lang w:eastAsia="el-GR"/>
        </w:rPr>
        <w:t>To provide a sound financial management all Project beneficiaries must have a</w:t>
      </w:r>
      <w:r w:rsidRPr="00BA6AD3">
        <w:t xml:space="preserve"> </w:t>
      </w:r>
      <w:r w:rsidRPr="00A629A9">
        <w:rPr>
          <w:rFonts w:ascii="Calibri" w:hAnsi="Calibri"/>
          <w:sz w:val="22"/>
          <w:szCs w:val="22"/>
          <w:lang w:eastAsia="el-GR"/>
        </w:rPr>
        <w:t xml:space="preserve">dedicated </w:t>
      </w:r>
      <w:r w:rsidRPr="00D30724">
        <w:rPr>
          <w:rFonts w:ascii="Calibri" w:hAnsi="Calibri"/>
          <w:b/>
          <w:sz w:val="22"/>
          <w:szCs w:val="22"/>
          <w:lang w:eastAsia="el-GR"/>
        </w:rPr>
        <w:t>interest-free bank account</w:t>
      </w:r>
      <w:r w:rsidRPr="00BA6AD3">
        <w:t xml:space="preserve"> </w:t>
      </w:r>
      <w:r w:rsidRPr="00A629A9">
        <w:rPr>
          <w:rFonts w:ascii="Calibri" w:hAnsi="Calibri"/>
          <w:sz w:val="22"/>
          <w:szCs w:val="22"/>
          <w:lang w:eastAsia="el-GR"/>
        </w:rPr>
        <w:t>for the purpose of their project implementation</w:t>
      </w:r>
      <w:r w:rsidRPr="00BA6AD3">
        <w:t>.</w:t>
      </w:r>
    </w:p>
    <w:p w:rsidR="00CC01D2" w:rsidRPr="00A629A9" w:rsidRDefault="00CC01D2" w:rsidP="00CC01D2">
      <w:pPr>
        <w:spacing w:after="0" w:line="360" w:lineRule="auto"/>
        <w:rPr>
          <w:rFonts w:ascii="Calibri" w:hAnsi="Calibri"/>
          <w:sz w:val="22"/>
          <w:szCs w:val="22"/>
          <w:lang w:eastAsia="el-GR"/>
        </w:rPr>
      </w:pPr>
      <w:r w:rsidRPr="00A629A9">
        <w:rPr>
          <w:rFonts w:ascii="Calibri" w:hAnsi="Calibri"/>
          <w:sz w:val="22"/>
          <w:szCs w:val="22"/>
          <w:lang w:eastAsia="el-GR"/>
        </w:rPr>
        <w:t>Payment of the eligible</w:t>
      </w:r>
      <w:r w:rsidRPr="00BA6AD3">
        <w:t xml:space="preserve"> </w:t>
      </w:r>
      <w:r w:rsidRPr="00D30724">
        <w:rPr>
          <w:rFonts w:ascii="Calibri" w:hAnsi="Calibri"/>
          <w:b/>
          <w:sz w:val="22"/>
          <w:szCs w:val="22"/>
          <w:lang w:eastAsia="el-GR"/>
        </w:rPr>
        <w:t>preparation costs</w:t>
      </w:r>
      <w:r w:rsidRPr="00BA6AD3">
        <w:t xml:space="preserve"> </w:t>
      </w:r>
      <w:r w:rsidRPr="00A629A9">
        <w:rPr>
          <w:rFonts w:ascii="Calibri" w:hAnsi="Calibri"/>
          <w:sz w:val="22"/>
          <w:szCs w:val="22"/>
          <w:lang w:eastAsia="el-GR"/>
        </w:rPr>
        <w:t>should be included preferably in the first progress report.</w:t>
      </w:r>
    </w:p>
    <w:p w:rsidR="00CC01D2" w:rsidRPr="00A629A9" w:rsidRDefault="00CC01D2" w:rsidP="00CC01D2">
      <w:pPr>
        <w:spacing w:after="0" w:line="360" w:lineRule="auto"/>
        <w:rPr>
          <w:rFonts w:ascii="Calibri" w:hAnsi="Calibri"/>
          <w:sz w:val="22"/>
          <w:szCs w:val="22"/>
          <w:lang w:eastAsia="el-GR"/>
        </w:rPr>
      </w:pPr>
      <w:r w:rsidRPr="00A629A9">
        <w:rPr>
          <w:rFonts w:ascii="Calibri" w:hAnsi="Calibri"/>
          <w:sz w:val="22"/>
          <w:szCs w:val="22"/>
          <w:lang w:eastAsia="el-GR"/>
        </w:rPr>
        <w:t>In case that one year after the signing of the subsidy contract and provided that the total verified expenditure reported in progress reports, as regards the previous year, is less than 20% of the total budget for the project, the Managing Authority reserves the right to consider the possibility of reducing the approved budget of the project. In this case immediate communication should be made to the Lead Beneficiary and other beneficiaries.</w:t>
      </w:r>
    </w:p>
    <w:p w:rsidR="00CC01D2" w:rsidRPr="00A629A9" w:rsidRDefault="00CC01D2" w:rsidP="00CC01D2">
      <w:pPr>
        <w:spacing w:after="0" w:line="360" w:lineRule="auto"/>
        <w:rPr>
          <w:rFonts w:ascii="Calibri" w:hAnsi="Calibri"/>
          <w:sz w:val="22"/>
          <w:szCs w:val="22"/>
          <w:lang w:eastAsia="el-GR"/>
        </w:rPr>
      </w:pPr>
      <w:r w:rsidRPr="00A629A9">
        <w:rPr>
          <w:rFonts w:ascii="Calibri" w:hAnsi="Calibri"/>
          <w:sz w:val="22"/>
          <w:szCs w:val="22"/>
          <w:lang w:eastAsia="el-GR"/>
        </w:rPr>
        <w:t>In case that the IPA II annual contribution (as stated in the Cooperation Programme) is automatically de-committed by the European Commission, in accordance with the EC Regulation 1303/2013, the Managing Authority reserves the right to consider the possibility of reducing the approved IPA II budget of the project with respect to expenditure not carried out in accordance with the stipulated timetable.</w:t>
      </w:r>
    </w:p>
    <w:p w:rsidR="00CC01D2" w:rsidRPr="00A629A9" w:rsidRDefault="00CC01D2" w:rsidP="00CC01D2">
      <w:pPr>
        <w:spacing w:after="0" w:line="360" w:lineRule="auto"/>
        <w:rPr>
          <w:rFonts w:ascii="Calibri" w:hAnsi="Calibri"/>
          <w:sz w:val="22"/>
          <w:szCs w:val="22"/>
          <w:lang w:eastAsia="el-GR"/>
        </w:rPr>
      </w:pPr>
      <w:r w:rsidRPr="00A629A9">
        <w:rPr>
          <w:rFonts w:ascii="Calibri" w:hAnsi="Calibri"/>
          <w:sz w:val="22"/>
          <w:szCs w:val="22"/>
          <w:lang w:eastAsia="el-GR"/>
        </w:rPr>
        <w:t xml:space="preserve">In both cases the Joint Monitoring Committee, after the proposal of the Managing Authority, may decide to reduce the budget of the project. If the reduction of the project budget is decided, the subsidy contract and respective annexes will be modified accordingly. </w:t>
      </w:r>
    </w:p>
    <w:p w:rsidR="00CC01D2" w:rsidRPr="00D30724" w:rsidRDefault="00CC01D2" w:rsidP="00CC01D2">
      <w:pPr>
        <w:spacing w:after="0" w:line="360" w:lineRule="auto"/>
        <w:rPr>
          <w:rFonts w:ascii="Calibri" w:hAnsi="Calibri"/>
          <w:b/>
          <w:sz w:val="22"/>
          <w:szCs w:val="22"/>
          <w:lang w:eastAsia="el-GR"/>
        </w:rPr>
      </w:pPr>
      <w:r w:rsidRPr="00D30724">
        <w:rPr>
          <w:rFonts w:ascii="Calibri" w:hAnsi="Calibri"/>
          <w:b/>
          <w:sz w:val="22"/>
          <w:szCs w:val="22"/>
          <w:lang w:eastAsia="el-GR"/>
        </w:rPr>
        <w:t>National Counterpart</w:t>
      </w:r>
    </w:p>
    <w:p w:rsidR="00CC01D2" w:rsidRPr="00354A82" w:rsidRDefault="00CC01D2" w:rsidP="00CC01D2">
      <w:pPr>
        <w:spacing w:after="0" w:line="360" w:lineRule="auto"/>
        <w:rPr>
          <w:rFonts w:ascii="Calibri" w:hAnsi="Calibri"/>
          <w:sz w:val="22"/>
          <w:szCs w:val="22"/>
          <w:lang w:eastAsia="el-GR"/>
        </w:rPr>
      </w:pPr>
      <w:r w:rsidRPr="00354A82">
        <w:rPr>
          <w:rFonts w:ascii="Calibri" w:hAnsi="Calibri"/>
          <w:sz w:val="22"/>
          <w:szCs w:val="22"/>
          <w:lang w:eastAsia="el-GR"/>
        </w:rPr>
        <w:t xml:space="preserve">For Greek Beneficiaries the national counterpart will be granted through the Public Investments Programme. For the Albanian Beneficiaries, in turn, the national counterpart will be covered by the beneficiaries own contribution. </w:t>
      </w:r>
      <w:bookmarkStart w:id="191" w:name="_Toc231265076"/>
      <w:bookmarkStart w:id="192" w:name="_Toc239485434"/>
    </w:p>
    <w:bookmarkEnd w:id="191"/>
    <w:bookmarkEnd w:id="192"/>
    <w:p w:rsidR="00CC01D2" w:rsidRPr="00BA6AD3" w:rsidRDefault="00CC01D2" w:rsidP="00CC01D2">
      <w:pPr>
        <w:spacing w:after="0" w:line="360" w:lineRule="auto"/>
        <w:rPr>
          <w:lang w:val="en-US"/>
        </w:rPr>
      </w:pPr>
    </w:p>
    <w:p w:rsidR="00CC01D2" w:rsidRPr="00C67024" w:rsidRDefault="00CC01D2" w:rsidP="00C67024">
      <w:pPr>
        <w:pStyle w:val="2"/>
      </w:pPr>
      <w:bookmarkStart w:id="193" w:name="_Toc276715031"/>
      <w:bookmarkStart w:id="194" w:name="_Toc361994382"/>
      <w:bookmarkStart w:id="195" w:name="_Toc410649337"/>
      <w:bookmarkStart w:id="196" w:name="_Toc411895057"/>
      <w:bookmarkStart w:id="197" w:name="_Toc416259528"/>
      <w:bookmarkStart w:id="198" w:name="_Toc433898069"/>
      <w:bookmarkStart w:id="199" w:name="_Toc505082798"/>
      <w:r w:rsidRPr="00C67024">
        <w:lastRenderedPageBreak/>
        <w:t>Project modifications</w:t>
      </w:r>
      <w:bookmarkEnd w:id="193"/>
      <w:bookmarkEnd w:id="194"/>
      <w:bookmarkEnd w:id="195"/>
      <w:bookmarkEnd w:id="196"/>
      <w:bookmarkEnd w:id="197"/>
      <w:bookmarkEnd w:id="198"/>
      <w:bookmarkEnd w:id="199"/>
    </w:p>
    <w:p w:rsidR="00C67024" w:rsidRDefault="00C67024" w:rsidP="00CC01D2">
      <w:pPr>
        <w:spacing w:after="0" w:line="360" w:lineRule="auto"/>
        <w:rPr>
          <w:rFonts w:ascii="Calibri" w:hAnsi="Calibri"/>
          <w:sz w:val="22"/>
          <w:szCs w:val="22"/>
          <w:lang w:eastAsia="el-GR"/>
        </w:rPr>
      </w:pPr>
    </w:p>
    <w:p w:rsidR="00CC01D2" w:rsidRPr="000120B9" w:rsidRDefault="00CC01D2" w:rsidP="00CC01D2">
      <w:pPr>
        <w:spacing w:after="0" w:line="360" w:lineRule="auto"/>
        <w:rPr>
          <w:rFonts w:ascii="Calibri" w:hAnsi="Calibri"/>
          <w:sz w:val="22"/>
          <w:szCs w:val="22"/>
          <w:lang w:eastAsia="el-GR"/>
        </w:rPr>
      </w:pPr>
      <w:r w:rsidRPr="000120B9">
        <w:rPr>
          <w:rFonts w:ascii="Calibri" w:hAnsi="Calibri"/>
          <w:sz w:val="22"/>
          <w:szCs w:val="22"/>
          <w:lang w:eastAsia="el-GR"/>
        </w:rPr>
        <w:t>During the lifetime of a project internal or external causes may bring minor of major changes. These changes are usually evident in the case of innovative actions. Nevertheless, in order to secure success during the implementation phase, beneficiaries need to follow a structured form with a precise timetable and well defined actions and results. The Application Form describes each project in detail providing specific information such as timetables, financial information, budget forecasts etc. The Application Form together with the Subsidy Contract and Partnership Agreement provide the basis for project implementation. The Programme’s Joint Monitoring Committee approves projects based on the information provided in the Project Proposal comprising the Application Form and annexed documents. Therefore, Lead Beneficiary and other beneficiaries</w:t>
      </w:r>
      <w:r w:rsidRPr="000120B9" w:rsidDel="00595A5E">
        <w:rPr>
          <w:rFonts w:ascii="Calibri" w:hAnsi="Calibri"/>
          <w:sz w:val="22"/>
          <w:szCs w:val="22"/>
          <w:lang w:eastAsia="el-GR"/>
        </w:rPr>
        <w:t xml:space="preserve"> </w:t>
      </w:r>
      <w:r w:rsidRPr="000120B9">
        <w:rPr>
          <w:rFonts w:ascii="Calibri" w:hAnsi="Calibri"/>
          <w:sz w:val="22"/>
          <w:szCs w:val="22"/>
          <w:lang w:eastAsia="el-GR"/>
        </w:rPr>
        <w:t>have a maximum degree of freedom to develop the projects but are expected to follow the basic agreement of the Subsidy Contract. Changes occurring during the lifetime of a project in general should not affect this basis. Nonetheless, there may be cases for an inevitable exception. The main object of this chapter is to describe the different</w:t>
      </w:r>
      <w:r w:rsidRPr="00BA6AD3">
        <w:rPr>
          <w:bCs/>
        </w:rPr>
        <w:t xml:space="preserve"> </w:t>
      </w:r>
      <w:r w:rsidRPr="000120B9">
        <w:rPr>
          <w:rFonts w:ascii="Calibri" w:hAnsi="Calibri"/>
          <w:sz w:val="22"/>
          <w:szCs w:val="22"/>
          <w:lang w:eastAsia="el-GR"/>
        </w:rPr>
        <w:t>categories of related project changes. It is important to note that approval of project changes should not be considered as an automatic procedure.</w:t>
      </w:r>
    </w:p>
    <w:p w:rsidR="00CC01D2" w:rsidRPr="000120B9" w:rsidRDefault="00CC01D2" w:rsidP="00CC01D2">
      <w:pPr>
        <w:spacing w:after="0" w:line="360" w:lineRule="auto"/>
        <w:rPr>
          <w:rFonts w:ascii="Calibri" w:hAnsi="Calibri"/>
          <w:sz w:val="22"/>
          <w:szCs w:val="22"/>
          <w:lang w:eastAsia="el-GR"/>
        </w:rPr>
      </w:pPr>
    </w:p>
    <w:p w:rsidR="00CC01D2" w:rsidRPr="000120B9" w:rsidRDefault="00CC01D2" w:rsidP="00CC01D2">
      <w:pPr>
        <w:spacing w:after="0" w:line="360" w:lineRule="auto"/>
        <w:rPr>
          <w:rFonts w:ascii="Calibri" w:hAnsi="Calibri"/>
          <w:sz w:val="22"/>
          <w:szCs w:val="22"/>
          <w:lang w:eastAsia="el-GR"/>
        </w:rPr>
      </w:pPr>
      <w:r w:rsidRPr="000120B9">
        <w:rPr>
          <w:rFonts w:ascii="Calibri" w:hAnsi="Calibri"/>
          <w:sz w:val="22"/>
          <w:szCs w:val="22"/>
          <w:lang w:eastAsia="el-GR"/>
        </w:rPr>
        <w:t>There are three levels of the project changes, considering the effect on the project structure and the body that will provide at each time the decision. These three levels are the following:</w:t>
      </w:r>
    </w:p>
    <w:p w:rsidR="00CC01D2" w:rsidRPr="00C67024" w:rsidRDefault="00CC01D2" w:rsidP="00C67024">
      <w:pPr>
        <w:pStyle w:val="ab"/>
        <w:numPr>
          <w:ilvl w:val="0"/>
          <w:numId w:val="52"/>
        </w:numPr>
        <w:spacing w:after="0" w:line="360" w:lineRule="auto"/>
        <w:contextualSpacing w:val="0"/>
        <w:rPr>
          <w:rFonts w:ascii="Calibri" w:hAnsi="Calibri"/>
          <w:sz w:val="22"/>
          <w:szCs w:val="22"/>
          <w:lang w:eastAsia="el-GR"/>
        </w:rPr>
      </w:pPr>
      <w:r w:rsidRPr="00C67024">
        <w:rPr>
          <w:rFonts w:ascii="Calibri" w:hAnsi="Calibri"/>
          <w:sz w:val="22"/>
          <w:szCs w:val="22"/>
          <w:lang w:eastAsia="el-GR"/>
        </w:rPr>
        <w:t>Adjustments by the Beneficiaries with notification of the Joint Secretariat / Managing Authority</w:t>
      </w:r>
    </w:p>
    <w:p w:rsidR="00CC01D2" w:rsidRPr="00C67024" w:rsidRDefault="00CC01D2" w:rsidP="00C67024">
      <w:pPr>
        <w:pStyle w:val="ab"/>
        <w:numPr>
          <w:ilvl w:val="0"/>
          <w:numId w:val="52"/>
        </w:numPr>
        <w:spacing w:after="0" w:line="360" w:lineRule="auto"/>
        <w:contextualSpacing w:val="0"/>
        <w:rPr>
          <w:rFonts w:ascii="Calibri" w:hAnsi="Calibri"/>
          <w:sz w:val="22"/>
          <w:szCs w:val="22"/>
          <w:lang w:eastAsia="el-GR"/>
        </w:rPr>
      </w:pPr>
      <w:r w:rsidRPr="00C67024">
        <w:rPr>
          <w:rFonts w:ascii="Calibri" w:hAnsi="Calibri"/>
          <w:sz w:val="22"/>
          <w:szCs w:val="22"/>
          <w:lang w:eastAsia="el-GR"/>
        </w:rPr>
        <w:t xml:space="preserve">Modifications approved by the Managing Authority </w:t>
      </w:r>
    </w:p>
    <w:p w:rsidR="00CC01D2" w:rsidRPr="00C67024" w:rsidRDefault="00CC01D2" w:rsidP="00C67024">
      <w:pPr>
        <w:pStyle w:val="ab"/>
        <w:numPr>
          <w:ilvl w:val="0"/>
          <w:numId w:val="52"/>
        </w:numPr>
        <w:spacing w:after="0" w:line="360" w:lineRule="auto"/>
        <w:contextualSpacing w:val="0"/>
        <w:rPr>
          <w:rFonts w:ascii="Calibri" w:hAnsi="Calibri"/>
          <w:sz w:val="22"/>
          <w:szCs w:val="22"/>
          <w:lang w:eastAsia="el-GR"/>
        </w:rPr>
      </w:pPr>
      <w:r w:rsidRPr="00C67024">
        <w:rPr>
          <w:rFonts w:ascii="Calibri" w:hAnsi="Calibri"/>
          <w:sz w:val="22"/>
          <w:szCs w:val="22"/>
          <w:lang w:eastAsia="el-GR"/>
        </w:rPr>
        <w:t>Modifications approved by the Joint Monitoring Committee</w:t>
      </w:r>
    </w:p>
    <w:p w:rsidR="00CC01D2" w:rsidRPr="000120B9" w:rsidRDefault="00CC01D2" w:rsidP="00CC01D2">
      <w:pPr>
        <w:spacing w:after="0" w:line="360" w:lineRule="auto"/>
        <w:rPr>
          <w:rFonts w:ascii="Calibri" w:hAnsi="Calibri"/>
          <w:sz w:val="22"/>
          <w:szCs w:val="22"/>
          <w:lang w:eastAsia="el-GR"/>
        </w:rPr>
      </w:pPr>
    </w:p>
    <w:p w:rsidR="00CC01D2" w:rsidRPr="00E511C1" w:rsidRDefault="00CC01D2" w:rsidP="00CC01D2">
      <w:pPr>
        <w:spacing w:after="0" w:line="360" w:lineRule="auto"/>
        <w:rPr>
          <w:rFonts w:ascii="Calibri" w:hAnsi="Calibri"/>
          <w:sz w:val="22"/>
          <w:szCs w:val="22"/>
          <w:lang w:eastAsia="el-GR"/>
        </w:rPr>
      </w:pPr>
      <w:r w:rsidRPr="00E511C1">
        <w:rPr>
          <w:rFonts w:ascii="Calibri" w:hAnsi="Calibri"/>
          <w:sz w:val="22"/>
          <w:szCs w:val="22"/>
          <w:lang w:eastAsia="el-GR"/>
        </w:rPr>
        <w:t xml:space="preserve">In all cases (except the case 1) the Lead Beneficiary must address to the JS (in accordance with the requirements set out in article </w:t>
      </w:r>
      <w:r w:rsidR="00322BEB">
        <w:rPr>
          <w:rFonts w:ascii="Calibri" w:hAnsi="Calibri"/>
          <w:sz w:val="22"/>
          <w:szCs w:val="22"/>
          <w:lang w:eastAsia="el-GR"/>
        </w:rPr>
        <w:t>8</w:t>
      </w:r>
      <w:r w:rsidR="00322BEB" w:rsidRPr="00E511C1">
        <w:rPr>
          <w:rFonts w:ascii="Calibri" w:hAnsi="Calibri"/>
          <w:sz w:val="22"/>
          <w:szCs w:val="22"/>
          <w:lang w:eastAsia="el-GR"/>
        </w:rPr>
        <w:t xml:space="preserve"> </w:t>
      </w:r>
      <w:r w:rsidRPr="00E511C1">
        <w:rPr>
          <w:rFonts w:ascii="Calibri" w:hAnsi="Calibri"/>
          <w:sz w:val="22"/>
          <w:szCs w:val="22"/>
          <w:lang w:eastAsia="el-GR"/>
        </w:rPr>
        <w:t>of the subsidy contract) any requests for modification of the project. According to the proposed changes the respective JS officer will define the procedure to be followed. In any of the cases, the request for modification must be duly justified and</w:t>
      </w:r>
      <w:r w:rsidRPr="00BA6AD3">
        <w:t xml:space="preserve"> </w:t>
      </w:r>
      <w:r w:rsidRPr="00E511C1">
        <w:rPr>
          <w:rFonts w:ascii="Calibri" w:hAnsi="Calibri"/>
          <w:sz w:val="22"/>
          <w:szCs w:val="22"/>
          <w:u w:val="single"/>
          <w:lang w:eastAsia="el-GR"/>
        </w:rPr>
        <w:t>the Lead Beneficiary should ensure the consent of the partnership</w:t>
      </w:r>
      <w:r w:rsidRPr="00E511C1">
        <w:rPr>
          <w:rFonts w:ascii="Calibri" w:hAnsi="Calibri"/>
          <w:sz w:val="22"/>
          <w:szCs w:val="22"/>
          <w:lang w:eastAsia="el-GR"/>
        </w:rPr>
        <w:t xml:space="preserve"> for its submission. </w:t>
      </w:r>
    </w:p>
    <w:p w:rsidR="00CC01D2" w:rsidRPr="00BA6AD3" w:rsidRDefault="00CC01D2" w:rsidP="00CC01D2">
      <w:pPr>
        <w:spacing w:after="0" w:line="360" w:lineRule="auto"/>
        <w:rPr>
          <w:bCs/>
        </w:rPr>
      </w:pPr>
      <w:r w:rsidRPr="00BA6AD3">
        <w:rPr>
          <w:bCs/>
        </w:rPr>
        <w:t xml:space="preserve">  </w:t>
      </w:r>
    </w:p>
    <w:p w:rsidR="00CC01D2" w:rsidRPr="001F641B" w:rsidRDefault="00CC01D2" w:rsidP="00CC01D2">
      <w:pPr>
        <w:spacing w:after="0" w:line="360" w:lineRule="auto"/>
        <w:rPr>
          <w:rFonts w:ascii="Calibri" w:hAnsi="Calibri"/>
          <w:b/>
          <w:sz w:val="22"/>
          <w:szCs w:val="22"/>
          <w:lang w:eastAsia="el-GR"/>
        </w:rPr>
      </w:pPr>
      <w:r w:rsidRPr="001F641B">
        <w:rPr>
          <w:rFonts w:ascii="Calibri" w:hAnsi="Calibri"/>
          <w:b/>
          <w:sz w:val="22"/>
          <w:szCs w:val="22"/>
          <w:lang w:eastAsia="el-GR"/>
        </w:rPr>
        <w:lastRenderedPageBreak/>
        <w:t>It should be noted that any discounts on the contracted deliverables cannot be reallocated and any respective savings should be returned to the Programme. Only in exceptional cases and in cases of force majeure, these discounts can be reused or/and can be made available again in the project through a modification approved by the Joint Monitoring Committee.</w:t>
      </w:r>
    </w:p>
    <w:p w:rsidR="00CC01D2" w:rsidRDefault="00CC01D2" w:rsidP="00CC01D2">
      <w:pPr>
        <w:spacing w:after="0" w:line="360" w:lineRule="auto"/>
        <w:rPr>
          <w:bCs/>
        </w:rPr>
      </w:pPr>
    </w:p>
    <w:p w:rsidR="00CC01D2" w:rsidRPr="001F641B" w:rsidRDefault="00CC01D2" w:rsidP="00CC01D2">
      <w:pPr>
        <w:spacing w:after="0" w:line="360" w:lineRule="auto"/>
        <w:rPr>
          <w:rFonts w:ascii="Calibri" w:hAnsi="Calibri"/>
          <w:sz w:val="22"/>
          <w:szCs w:val="22"/>
          <w:lang w:eastAsia="el-GR"/>
        </w:rPr>
      </w:pPr>
      <w:r w:rsidRPr="001F641B">
        <w:rPr>
          <w:rFonts w:ascii="Calibri" w:hAnsi="Calibri"/>
          <w:sz w:val="22"/>
          <w:szCs w:val="22"/>
          <w:lang w:eastAsia="el-GR"/>
        </w:rPr>
        <w:t>The specifications of each level, along with procedure to be followed are the described in the following paragraphs.</w:t>
      </w:r>
    </w:p>
    <w:p w:rsidR="00CC01D2" w:rsidRPr="00BA6AD3" w:rsidRDefault="00CC01D2" w:rsidP="00CC01D2">
      <w:pPr>
        <w:spacing w:after="0" w:line="360" w:lineRule="auto"/>
        <w:rPr>
          <w:bCs/>
        </w:rPr>
      </w:pPr>
      <w:r w:rsidRPr="00BA6AD3">
        <w:rPr>
          <w:bCs/>
        </w:rPr>
        <w:t xml:space="preserve"> </w:t>
      </w:r>
    </w:p>
    <w:p w:rsidR="00CC01D2" w:rsidRPr="001F641B" w:rsidRDefault="00CC01D2" w:rsidP="00CC01D2">
      <w:pPr>
        <w:spacing w:after="0" w:line="360" w:lineRule="auto"/>
        <w:rPr>
          <w:rFonts w:ascii="Calibri" w:hAnsi="Calibri"/>
          <w:b/>
          <w:sz w:val="22"/>
          <w:szCs w:val="22"/>
          <w:lang w:eastAsia="el-GR"/>
        </w:rPr>
      </w:pPr>
      <w:bookmarkStart w:id="200" w:name="_Toc411911004"/>
      <w:bookmarkStart w:id="201" w:name="_Toc411911088"/>
      <w:bookmarkStart w:id="202" w:name="_Toc411911194"/>
      <w:bookmarkStart w:id="203" w:name="_Toc411911481"/>
      <w:bookmarkStart w:id="204" w:name="_Toc411945083"/>
      <w:bookmarkStart w:id="205" w:name="_Toc411911005"/>
      <w:bookmarkStart w:id="206" w:name="_Toc411911089"/>
      <w:bookmarkStart w:id="207" w:name="_Toc411911195"/>
      <w:bookmarkStart w:id="208" w:name="_Toc411911482"/>
      <w:bookmarkStart w:id="209" w:name="_Toc411945084"/>
      <w:bookmarkEnd w:id="200"/>
      <w:bookmarkEnd w:id="201"/>
      <w:bookmarkEnd w:id="202"/>
      <w:bookmarkEnd w:id="203"/>
      <w:bookmarkEnd w:id="204"/>
      <w:bookmarkEnd w:id="205"/>
      <w:bookmarkEnd w:id="206"/>
      <w:bookmarkEnd w:id="207"/>
      <w:bookmarkEnd w:id="208"/>
      <w:bookmarkEnd w:id="209"/>
      <w:r w:rsidRPr="001F641B">
        <w:rPr>
          <w:rFonts w:ascii="Calibri" w:hAnsi="Calibri"/>
          <w:b/>
          <w:sz w:val="22"/>
          <w:szCs w:val="22"/>
          <w:lang w:eastAsia="el-GR"/>
        </w:rPr>
        <w:t xml:space="preserve">1. </w:t>
      </w:r>
      <w:bookmarkStart w:id="210" w:name="_Toc416259530"/>
      <w:r w:rsidRPr="001F641B">
        <w:rPr>
          <w:rFonts w:ascii="Calibri" w:hAnsi="Calibri"/>
          <w:b/>
          <w:sz w:val="22"/>
          <w:szCs w:val="22"/>
          <w:lang w:eastAsia="el-GR"/>
        </w:rPr>
        <w:t>Adjustments by the Beneficiaries with notification of the Joint Secretariat / Managing Authority</w:t>
      </w:r>
    </w:p>
    <w:bookmarkEnd w:id="210"/>
    <w:p w:rsidR="00CC01D2" w:rsidRPr="001F641B" w:rsidRDefault="00CC01D2" w:rsidP="00CC01D2">
      <w:pPr>
        <w:spacing w:after="0" w:line="360" w:lineRule="auto"/>
        <w:rPr>
          <w:rFonts w:ascii="Calibri" w:hAnsi="Calibri"/>
          <w:sz w:val="22"/>
          <w:szCs w:val="22"/>
          <w:lang w:eastAsia="el-GR"/>
        </w:rPr>
      </w:pPr>
      <w:r w:rsidRPr="001F641B">
        <w:rPr>
          <w:rFonts w:ascii="Calibri" w:hAnsi="Calibri"/>
          <w:sz w:val="22"/>
          <w:szCs w:val="22"/>
          <w:lang w:eastAsia="el-GR"/>
        </w:rPr>
        <w:t>The beneficiaries during the implementation of the project can proceed to the following adjustments:</w:t>
      </w:r>
    </w:p>
    <w:p w:rsidR="00CC01D2" w:rsidRPr="001F641B" w:rsidRDefault="00CC01D2" w:rsidP="00C67024">
      <w:pPr>
        <w:numPr>
          <w:ilvl w:val="0"/>
          <w:numId w:val="61"/>
        </w:numPr>
        <w:spacing w:after="0" w:line="360" w:lineRule="auto"/>
        <w:rPr>
          <w:rFonts w:ascii="Calibri" w:hAnsi="Calibri"/>
          <w:sz w:val="22"/>
          <w:szCs w:val="22"/>
          <w:lang w:eastAsia="el-GR"/>
        </w:rPr>
      </w:pPr>
      <w:r w:rsidRPr="001F641B">
        <w:rPr>
          <w:rFonts w:ascii="Calibri" w:hAnsi="Calibri"/>
          <w:sz w:val="22"/>
          <w:szCs w:val="22"/>
          <w:lang w:eastAsia="el-GR"/>
        </w:rPr>
        <w:t>Administrative Information in the Application form such as changes of contact details, addresses and other data of minor significance.</w:t>
      </w:r>
    </w:p>
    <w:p w:rsidR="00CC01D2" w:rsidRPr="001F641B" w:rsidRDefault="00CC01D2" w:rsidP="00C67024">
      <w:pPr>
        <w:numPr>
          <w:ilvl w:val="0"/>
          <w:numId w:val="61"/>
        </w:numPr>
        <w:spacing w:after="0" w:line="360" w:lineRule="auto"/>
        <w:rPr>
          <w:rFonts w:ascii="Calibri" w:hAnsi="Calibri"/>
          <w:sz w:val="22"/>
          <w:szCs w:val="22"/>
          <w:lang w:eastAsia="el-GR"/>
        </w:rPr>
      </w:pPr>
      <w:r w:rsidRPr="001F641B">
        <w:rPr>
          <w:rFonts w:ascii="Calibri" w:hAnsi="Calibri"/>
          <w:sz w:val="22"/>
          <w:szCs w:val="22"/>
          <w:lang w:eastAsia="el-GR"/>
        </w:rPr>
        <w:t>Modification of bank accounts</w:t>
      </w:r>
    </w:p>
    <w:p w:rsidR="00CC01D2" w:rsidRPr="001F641B" w:rsidRDefault="00CC01D2" w:rsidP="00C67024">
      <w:pPr>
        <w:numPr>
          <w:ilvl w:val="0"/>
          <w:numId w:val="61"/>
        </w:numPr>
        <w:spacing w:after="0" w:line="360" w:lineRule="auto"/>
        <w:rPr>
          <w:rFonts w:ascii="Calibri" w:hAnsi="Calibri"/>
          <w:sz w:val="22"/>
          <w:szCs w:val="22"/>
          <w:lang w:eastAsia="el-GR"/>
        </w:rPr>
      </w:pPr>
      <w:r w:rsidRPr="001F641B">
        <w:rPr>
          <w:rFonts w:ascii="Calibri" w:hAnsi="Calibri"/>
          <w:sz w:val="22"/>
          <w:szCs w:val="22"/>
          <w:lang w:eastAsia="el-GR"/>
        </w:rPr>
        <w:t>Adjustment of the Specification/justification of budget cost that does not affect the scope of the project or any information in the Application form.</w:t>
      </w:r>
    </w:p>
    <w:p w:rsidR="00CC01D2" w:rsidRPr="001F641B" w:rsidRDefault="00CC01D2" w:rsidP="00C67024">
      <w:pPr>
        <w:numPr>
          <w:ilvl w:val="0"/>
          <w:numId w:val="61"/>
        </w:numPr>
        <w:spacing w:after="0" w:line="360" w:lineRule="auto"/>
        <w:rPr>
          <w:rFonts w:ascii="Calibri" w:hAnsi="Calibri"/>
          <w:sz w:val="22"/>
          <w:szCs w:val="22"/>
          <w:lang w:eastAsia="el-GR"/>
        </w:rPr>
      </w:pPr>
      <w:r w:rsidRPr="001F641B">
        <w:rPr>
          <w:rFonts w:ascii="Calibri" w:hAnsi="Calibri"/>
          <w:sz w:val="22"/>
          <w:szCs w:val="22"/>
          <w:lang w:eastAsia="el-GR"/>
        </w:rPr>
        <w:t>Adjustment of starting and ending dates of work packages without affecting the overall end date of the project.</w:t>
      </w:r>
    </w:p>
    <w:p w:rsidR="00CC01D2" w:rsidRPr="001F641B" w:rsidRDefault="00CC01D2" w:rsidP="00C67024">
      <w:pPr>
        <w:numPr>
          <w:ilvl w:val="0"/>
          <w:numId w:val="61"/>
        </w:numPr>
        <w:spacing w:after="0" w:line="360" w:lineRule="auto"/>
        <w:rPr>
          <w:rFonts w:ascii="Calibri" w:hAnsi="Calibri"/>
          <w:sz w:val="22"/>
          <w:szCs w:val="22"/>
          <w:lang w:eastAsia="el-GR"/>
        </w:rPr>
      </w:pPr>
      <w:r w:rsidRPr="001F641B">
        <w:rPr>
          <w:rFonts w:ascii="Calibri" w:hAnsi="Calibri"/>
          <w:sz w:val="22"/>
          <w:szCs w:val="22"/>
          <w:lang w:eastAsia="el-GR"/>
        </w:rPr>
        <w:t>Reallocation between the respective budget categories</w:t>
      </w:r>
      <w:r w:rsidR="002B37F9">
        <w:rPr>
          <w:rFonts w:ascii="Calibri" w:hAnsi="Calibri"/>
          <w:sz w:val="22"/>
          <w:szCs w:val="22"/>
          <w:lang w:eastAsia="el-GR"/>
        </w:rPr>
        <w:t>,</w:t>
      </w:r>
      <w:r w:rsidRPr="001F641B">
        <w:rPr>
          <w:rFonts w:ascii="Calibri" w:hAnsi="Calibri"/>
          <w:sz w:val="22"/>
          <w:szCs w:val="22"/>
          <w:lang w:eastAsia="el-GR"/>
        </w:rPr>
        <w:t xml:space="preserve"> work packages</w:t>
      </w:r>
      <w:r w:rsidR="002B37F9">
        <w:rPr>
          <w:rFonts w:ascii="Calibri" w:hAnsi="Calibri"/>
          <w:sz w:val="22"/>
          <w:szCs w:val="22"/>
          <w:lang w:eastAsia="el-GR"/>
        </w:rPr>
        <w:t xml:space="preserve"> and/or</w:t>
      </w:r>
      <w:r w:rsidRPr="001F641B">
        <w:rPr>
          <w:rFonts w:ascii="Calibri" w:hAnsi="Calibri"/>
          <w:sz w:val="22"/>
          <w:szCs w:val="22"/>
          <w:lang w:eastAsia="el-GR"/>
        </w:rPr>
        <w:t xml:space="preserve"> </w:t>
      </w:r>
      <w:r w:rsidR="002B37F9">
        <w:rPr>
          <w:rFonts w:ascii="Calibri" w:hAnsi="Calibri"/>
          <w:sz w:val="22"/>
          <w:szCs w:val="22"/>
          <w:lang w:eastAsia="el-GR"/>
        </w:rPr>
        <w:t xml:space="preserve">Deliverables </w:t>
      </w:r>
      <w:r w:rsidRPr="001F641B">
        <w:rPr>
          <w:rFonts w:ascii="Calibri" w:hAnsi="Calibri"/>
          <w:sz w:val="22"/>
          <w:szCs w:val="22"/>
          <w:lang w:eastAsia="el-GR"/>
        </w:rPr>
        <w:t>for amounts up to 10% of the total budget of the project</w:t>
      </w:r>
      <w:r w:rsidR="002B37F9">
        <w:rPr>
          <w:rFonts w:ascii="Calibri" w:hAnsi="Calibri"/>
          <w:sz w:val="22"/>
          <w:szCs w:val="22"/>
          <w:lang w:eastAsia="el-GR"/>
        </w:rPr>
        <w:t xml:space="preserve"> beneficiary</w:t>
      </w:r>
      <w:r w:rsidRPr="001F641B">
        <w:rPr>
          <w:rFonts w:ascii="Calibri" w:hAnsi="Calibri"/>
          <w:sz w:val="22"/>
          <w:szCs w:val="22"/>
          <w:lang w:eastAsia="el-GR"/>
        </w:rPr>
        <w:t xml:space="preserve">. The percentage of the requested for reallocation amounts </w:t>
      </w:r>
      <w:r w:rsidRPr="001F641B">
        <w:rPr>
          <w:rFonts w:ascii="Calibri" w:hAnsi="Calibri"/>
          <w:sz w:val="22"/>
          <w:szCs w:val="22"/>
          <w:u w:val="single"/>
          <w:lang w:eastAsia="el-GR"/>
        </w:rPr>
        <w:t>will be calculated compared to the initial Application form as approved with the signature of the Subsidy Contract.</w:t>
      </w:r>
      <w:r w:rsidRPr="001F641B">
        <w:rPr>
          <w:rFonts w:ascii="Calibri" w:hAnsi="Calibri"/>
          <w:sz w:val="22"/>
          <w:szCs w:val="22"/>
          <w:lang w:eastAsia="el-GR"/>
        </w:rPr>
        <w:t xml:space="preserve"> This will be applied only in cases where there is no change of the scope of the project.</w:t>
      </w:r>
    </w:p>
    <w:p w:rsidR="00CC01D2" w:rsidRPr="000407AC" w:rsidRDefault="00CC01D2" w:rsidP="00CC01D2">
      <w:pPr>
        <w:spacing w:after="0" w:line="360" w:lineRule="auto"/>
        <w:ind w:left="360"/>
      </w:pPr>
    </w:p>
    <w:p w:rsidR="00CC01D2" w:rsidRPr="00C67024" w:rsidRDefault="00CC01D2" w:rsidP="00C67024">
      <w:pPr>
        <w:spacing w:after="0" w:line="360" w:lineRule="auto"/>
        <w:rPr>
          <w:rFonts w:ascii="Calibri" w:hAnsi="Calibri"/>
          <w:b/>
          <w:sz w:val="22"/>
          <w:szCs w:val="22"/>
          <w:lang w:eastAsia="el-GR"/>
        </w:rPr>
      </w:pPr>
      <w:r w:rsidRPr="00C67024">
        <w:rPr>
          <w:rFonts w:ascii="Calibri" w:hAnsi="Calibri"/>
          <w:b/>
          <w:sz w:val="22"/>
          <w:szCs w:val="22"/>
          <w:lang w:eastAsia="el-GR"/>
        </w:rPr>
        <w:t>Procedure for the consent of the above mentioned cases of project adjustments:</w:t>
      </w:r>
    </w:p>
    <w:p w:rsidR="00CC01D2" w:rsidRPr="0007327E" w:rsidRDefault="00CC01D2" w:rsidP="00CC01D2">
      <w:pPr>
        <w:spacing w:after="0" w:line="360" w:lineRule="auto"/>
        <w:rPr>
          <w:rFonts w:ascii="Calibri" w:hAnsi="Calibri"/>
          <w:sz w:val="22"/>
          <w:szCs w:val="22"/>
          <w:lang w:eastAsia="el-GR"/>
        </w:rPr>
      </w:pPr>
      <w:r w:rsidRPr="0007327E">
        <w:rPr>
          <w:rFonts w:ascii="Calibri" w:hAnsi="Calibri"/>
          <w:sz w:val="22"/>
          <w:szCs w:val="22"/>
          <w:lang w:eastAsia="el-GR"/>
        </w:rPr>
        <w:t xml:space="preserve">The above adjustments should be officially notified to the Lead Beneficiary, who in turn has the responsibility to notify the JS/MA. In case of adjustment No.5, the Lead Beneficiary should submit an official notice to the JS electronically, stating and justifying the proposed adjustments prior to the request for verification of expenditures and in any case prior to the submission of the next progress report. </w:t>
      </w:r>
    </w:p>
    <w:p w:rsidR="00CC01D2" w:rsidRPr="0007327E" w:rsidRDefault="00CC01D2" w:rsidP="00CC01D2">
      <w:pPr>
        <w:pStyle w:val="a4"/>
        <w:spacing w:after="0" w:line="360" w:lineRule="auto"/>
        <w:rPr>
          <w:rFonts w:ascii="Calibri" w:hAnsi="Calibri"/>
          <w:lang w:eastAsia="el-GR"/>
        </w:rPr>
      </w:pPr>
      <w:r w:rsidRPr="0007327E">
        <w:rPr>
          <w:rFonts w:ascii="Calibri" w:hAnsi="Calibri"/>
          <w:lang w:eastAsia="el-GR"/>
        </w:rPr>
        <w:t xml:space="preserve">Together with the official notice, the LB must submit the following documents: </w:t>
      </w:r>
    </w:p>
    <w:p w:rsidR="00CC01D2" w:rsidRPr="001A6AB0" w:rsidRDefault="00CC01D2" w:rsidP="00CC01D2">
      <w:pPr>
        <w:pStyle w:val="a4"/>
        <w:spacing w:after="0" w:line="360" w:lineRule="auto"/>
        <w:rPr>
          <w:sz w:val="20"/>
          <w:szCs w:val="20"/>
        </w:rPr>
      </w:pPr>
    </w:p>
    <w:p w:rsidR="00CC01D2" w:rsidRPr="0007327E" w:rsidRDefault="00CC01D2" w:rsidP="00C67024">
      <w:pPr>
        <w:numPr>
          <w:ilvl w:val="0"/>
          <w:numId w:val="57"/>
        </w:numPr>
        <w:tabs>
          <w:tab w:val="num" w:pos="915"/>
        </w:tabs>
        <w:autoSpaceDE w:val="0"/>
        <w:autoSpaceDN w:val="0"/>
        <w:adjustRightInd w:val="0"/>
        <w:spacing w:after="0" w:line="360" w:lineRule="auto"/>
        <w:ind w:left="915"/>
        <w:rPr>
          <w:rFonts w:ascii="Calibri" w:hAnsi="Calibri"/>
          <w:sz w:val="22"/>
          <w:szCs w:val="22"/>
          <w:lang w:eastAsia="el-GR"/>
        </w:rPr>
      </w:pPr>
      <w:r w:rsidRPr="0007327E">
        <w:rPr>
          <w:rFonts w:ascii="Calibri" w:hAnsi="Calibri"/>
          <w:sz w:val="22"/>
          <w:szCs w:val="22"/>
          <w:lang w:eastAsia="el-GR"/>
        </w:rPr>
        <w:t>Request for project modification / notification for adjustment Form (Standard form - word Document) – Signed and stamped by the LΒ.</w:t>
      </w:r>
    </w:p>
    <w:p w:rsidR="00CC01D2" w:rsidRPr="0007327E" w:rsidRDefault="00CC01D2" w:rsidP="00C67024">
      <w:pPr>
        <w:numPr>
          <w:ilvl w:val="0"/>
          <w:numId w:val="57"/>
        </w:numPr>
        <w:tabs>
          <w:tab w:val="num" w:pos="915"/>
        </w:tabs>
        <w:autoSpaceDE w:val="0"/>
        <w:autoSpaceDN w:val="0"/>
        <w:adjustRightInd w:val="0"/>
        <w:spacing w:after="0" w:line="360" w:lineRule="auto"/>
        <w:ind w:left="915"/>
        <w:rPr>
          <w:rFonts w:ascii="Calibri" w:hAnsi="Calibri"/>
          <w:sz w:val="22"/>
          <w:szCs w:val="22"/>
          <w:lang w:eastAsia="el-GR"/>
        </w:rPr>
      </w:pPr>
      <w:r w:rsidRPr="0007327E">
        <w:rPr>
          <w:rFonts w:ascii="Calibri" w:hAnsi="Calibri"/>
          <w:sz w:val="22"/>
          <w:szCs w:val="22"/>
          <w:lang w:eastAsia="el-GR"/>
        </w:rPr>
        <w:t>Budget modification sheet (Standard form - excel format) (in case the adjustment concerns budget modification)</w:t>
      </w:r>
    </w:p>
    <w:p w:rsidR="00CC01D2" w:rsidRPr="0007327E" w:rsidRDefault="00CC01D2" w:rsidP="00CC01D2">
      <w:pPr>
        <w:spacing w:after="0" w:line="360" w:lineRule="auto"/>
        <w:rPr>
          <w:rFonts w:ascii="Calibri" w:hAnsi="Calibri"/>
          <w:sz w:val="22"/>
          <w:szCs w:val="22"/>
          <w:lang w:eastAsia="el-GR"/>
        </w:rPr>
      </w:pPr>
    </w:p>
    <w:p w:rsidR="00CC01D2" w:rsidRPr="0007327E" w:rsidRDefault="00CC01D2" w:rsidP="00CC01D2">
      <w:pPr>
        <w:spacing w:after="0" w:line="360" w:lineRule="auto"/>
        <w:rPr>
          <w:rFonts w:ascii="Calibri" w:hAnsi="Calibri"/>
          <w:sz w:val="22"/>
          <w:szCs w:val="22"/>
          <w:lang w:eastAsia="el-GR"/>
        </w:rPr>
      </w:pPr>
      <w:r w:rsidRPr="0007327E">
        <w:rPr>
          <w:rFonts w:ascii="Calibri" w:hAnsi="Calibri"/>
          <w:sz w:val="22"/>
          <w:szCs w:val="22"/>
          <w:lang w:eastAsia="el-GR"/>
        </w:rPr>
        <w:t>The JS/MA reserves the right not to approve adjustments in the following cases:</w:t>
      </w:r>
    </w:p>
    <w:p w:rsidR="00CC01D2" w:rsidRPr="00C67024" w:rsidRDefault="00CC01D2" w:rsidP="00C67024">
      <w:pPr>
        <w:pStyle w:val="ab"/>
        <w:numPr>
          <w:ilvl w:val="2"/>
          <w:numId w:val="60"/>
        </w:numPr>
        <w:spacing w:after="0" w:line="360" w:lineRule="auto"/>
        <w:contextualSpacing w:val="0"/>
        <w:rPr>
          <w:rFonts w:ascii="Calibri" w:hAnsi="Calibri"/>
          <w:sz w:val="22"/>
          <w:szCs w:val="22"/>
          <w:lang w:eastAsia="el-GR"/>
        </w:rPr>
      </w:pPr>
      <w:r w:rsidRPr="00C67024">
        <w:rPr>
          <w:rFonts w:ascii="Calibri" w:hAnsi="Calibri"/>
          <w:sz w:val="22"/>
          <w:szCs w:val="22"/>
          <w:lang w:eastAsia="el-GR"/>
        </w:rPr>
        <w:t>They affect the objectives and expected results of the project (physical activities)</w:t>
      </w:r>
    </w:p>
    <w:p w:rsidR="00CC01D2" w:rsidRPr="00C67024" w:rsidRDefault="00CC01D2" w:rsidP="00C67024">
      <w:pPr>
        <w:pStyle w:val="ab"/>
        <w:numPr>
          <w:ilvl w:val="2"/>
          <w:numId w:val="60"/>
        </w:numPr>
        <w:spacing w:after="0" w:line="360" w:lineRule="auto"/>
        <w:contextualSpacing w:val="0"/>
        <w:rPr>
          <w:rFonts w:ascii="Calibri" w:hAnsi="Calibri"/>
          <w:sz w:val="22"/>
          <w:szCs w:val="22"/>
          <w:lang w:eastAsia="el-GR"/>
        </w:rPr>
      </w:pPr>
      <w:r w:rsidRPr="00C67024">
        <w:rPr>
          <w:rFonts w:ascii="Calibri" w:hAnsi="Calibri"/>
          <w:sz w:val="22"/>
          <w:szCs w:val="22"/>
          <w:lang w:eastAsia="el-GR"/>
        </w:rPr>
        <w:t>The reallocation of budget categories</w:t>
      </w:r>
      <w:r w:rsidR="002B37F9">
        <w:rPr>
          <w:rFonts w:ascii="Calibri" w:hAnsi="Calibri"/>
          <w:sz w:val="22"/>
          <w:szCs w:val="22"/>
          <w:lang w:eastAsia="el-GR"/>
        </w:rPr>
        <w:t>,</w:t>
      </w:r>
      <w:r w:rsidRPr="00C67024">
        <w:rPr>
          <w:rFonts w:ascii="Calibri" w:hAnsi="Calibri"/>
          <w:sz w:val="22"/>
          <w:szCs w:val="22"/>
          <w:lang w:eastAsia="el-GR"/>
        </w:rPr>
        <w:t xml:space="preserve"> work packages</w:t>
      </w:r>
      <w:r w:rsidR="002B37F9">
        <w:rPr>
          <w:rFonts w:ascii="Calibri" w:hAnsi="Calibri"/>
          <w:sz w:val="22"/>
          <w:szCs w:val="22"/>
          <w:lang w:eastAsia="el-GR"/>
        </w:rPr>
        <w:t xml:space="preserve"> and/or deliverables</w:t>
      </w:r>
      <w:r w:rsidRPr="00C67024">
        <w:rPr>
          <w:rFonts w:ascii="Calibri" w:hAnsi="Calibri"/>
          <w:sz w:val="22"/>
          <w:szCs w:val="22"/>
          <w:lang w:eastAsia="el-GR"/>
        </w:rPr>
        <w:t xml:space="preserve"> is above 10% compared to the initial Application form</w:t>
      </w:r>
      <w:r w:rsidR="007A1646">
        <w:rPr>
          <w:rFonts w:ascii="Calibri" w:hAnsi="Calibri"/>
          <w:sz w:val="22"/>
          <w:szCs w:val="22"/>
          <w:lang w:eastAsia="el-GR"/>
        </w:rPr>
        <w:t>, on beneficiary level,</w:t>
      </w:r>
      <w:r w:rsidRPr="00C67024">
        <w:rPr>
          <w:rFonts w:ascii="Calibri" w:hAnsi="Calibri"/>
          <w:sz w:val="22"/>
          <w:szCs w:val="22"/>
          <w:lang w:eastAsia="el-GR"/>
        </w:rPr>
        <w:t xml:space="preserve"> as approved.</w:t>
      </w:r>
    </w:p>
    <w:p w:rsidR="00CC01D2" w:rsidRPr="0007327E" w:rsidRDefault="00CC01D2" w:rsidP="00CC01D2">
      <w:pPr>
        <w:spacing w:after="0" w:line="360" w:lineRule="auto"/>
        <w:rPr>
          <w:rFonts w:ascii="Calibri" w:hAnsi="Calibri"/>
          <w:sz w:val="22"/>
          <w:szCs w:val="22"/>
          <w:lang w:eastAsia="el-GR"/>
        </w:rPr>
      </w:pPr>
      <w:r w:rsidRPr="0007327E">
        <w:rPr>
          <w:rFonts w:ascii="Calibri" w:hAnsi="Calibri"/>
          <w:sz w:val="22"/>
          <w:szCs w:val="22"/>
          <w:lang w:eastAsia="el-GR"/>
        </w:rPr>
        <w:t>The JS/MA will provide their endorsement via electronic correspondence. This endorsement should be included in the folder for verification of expenditures.</w:t>
      </w:r>
    </w:p>
    <w:p w:rsidR="00CC01D2" w:rsidRPr="00F119F9" w:rsidRDefault="00CC01D2" w:rsidP="00CC01D2">
      <w:pPr>
        <w:spacing w:after="0" w:line="360" w:lineRule="auto"/>
        <w:rPr>
          <w:rFonts w:ascii="Calibri" w:hAnsi="Calibri"/>
          <w:b/>
          <w:sz w:val="22"/>
          <w:szCs w:val="22"/>
          <w:lang w:eastAsia="el-GR"/>
        </w:rPr>
      </w:pPr>
      <w:r w:rsidRPr="00F119F9">
        <w:rPr>
          <w:rFonts w:ascii="Calibri" w:hAnsi="Calibri"/>
          <w:b/>
          <w:sz w:val="22"/>
          <w:szCs w:val="22"/>
          <w:lang w:eastAsia="el-GR"/>
        </w:rPr>
        <w:t>The above adjustments shall be integrated in the Application Form whenever considered necessary by the JS Project Officer, or with the next official version of Application Form, as to be derived by any subsequent modification falling into the levels of the Managing Authority approval or the Joint Monitoring Committee approval.</w:t>
      </w:r>
    </w:p>
    <w:p w:rsidR="00CC01D2" w:rsidRPr="000B6568" w:rsidRDefault="00CC01D2" w:rsidP="00CC01D2">
      <w:pPr>
        <w:spacing w:after="0" w:line="360" w:lineRule="auto"/>
        <w:rPr>
          <w:rFonts w:ascii="Calibri" w:hAnsi="Calibri"/>
          <w:sz w:val="22"/>
          <w:szCs w:val="22"/>
          <w:lang w:eastAsia="el-GR"/>
        </w:rPr>
      </w:pPr>
      <w:r w:rsidRPr="000B6568">
        <w:rPr>
          <w:rFonts w:ascii="Calibri" w:hAnsi="Calibri"/>
          <w:sz w:val="22"/>
          <w:szCs w:val="22"/>
          <w:lang w:eastAsia="el-GR"/>
        </w:rPr>
        <w:t>As regards to bank accounts, the JS/MA reserves the right to object the choice of the type of account opened by the beneficiary. Bank account data of the</w:t>
      </w:r>
      <w:r w:rsidRPr="000407AC">
        <w:t xml:space="preserve"> </w:t>
      </w:r>
      <w:r w:rsidRPr="00F119F9">
        <w:rPr>
          <w:rFonts w:ascii="Calibri" w:hAnsi="Calibri"/>
          <w:b/>
          <w:sz w:val="22"/>
          <w:szCs w:val="22"/>
          <w:lang w:eastAsia="el-GR"/>
        </w:rPr>
        <w:t>interest-free account</w:t>
      </w:r>
      <w:r w:rsidRPr="000407AC">
        <w:rPr>
          <w:b/>
        </w:rPr>
        <w:t xml:space="preserve"> </w:t>
      </w:r>
      <w:r w:rsidRPr="000B6568">
        <w:rPr>
          <w:rFonts w:ascii="Calibri" w:hAnsi="Calibri"/>
          <w:sz w:val="22"/>
          <w:szCs w:val="22"/>
          <w:lang w:eastAsia="el-GR"/>
        </w:rPr>
        <w:t>of the Lead Beneficiary must be submitted to the JS as soon as it becomes available and whenever it changes.</w:t>
      </w:r>
    </w:p>
    <w:p w:rsidR="00CC01D2" w:rsidRPr="00BA6AD3" w:rsidRDefault="00CC01D2" w:rsidP="00CC01D2">
      <w:pPr>
        <w:tabs>
          <w:tab w:val="left" w:pos="-1440"/>
          <w:tab w:val="left" w:pos="-720"/>
          <w:tab w:val="left" w:pos="0"/>
        </w:tabs>
        <w:spacing w:after="0" w:line="360" w:lineRule="auto"/>
      </w:pPr>
    </w:p>
    <w:p w:rsidR="00CC01D2" w:rsidRPr="00736ED2" w:rsidRDefault="00CC01D2" w:rsidP="00CC01D2">
      <w:pPr>
        <w:spacing w:after="0" w:line="360" w:lineRule="auto"/>
        <w:rPr>
          <w:b/>
        </w:rPr>
      </w:pPr>
      <w:bookmarkStart w:id="211" w:name="_Toc411911007"/>
      <w:bookmarkStart w:id="212" w:name="_Toc411911091"/>
      <w:bookmarkStart w:id="213" w:name="_Toc411911197"/>
      <w:bookmarkStart w:id="214" w:name="_Toc411911484"/>
      <w:bookmarkStart w:id="215" w:name="_Toc411945086"/>
      <w:bookmarkStart w:id="216" w:name="_Toc411911008"/>
      <w:bookmarkStart w:id="217" w:name="_Toc411911092"/>
      <w:bookmarkStart w:id="218" w:name="_Toc411911198"/>
      <w:bookmarkStart w:id="219" w:name="_Toc411911485"/>
      <w:bookmarkStart w:id="220" w:name="_Toc411945087"/>
      <w:bookmarkEnd w:id="211"/>
      <w:bookmarkEnd w:id="212"/>
      <w:bookmarkEnd w:id="213"/>
      <w:bookmarkEnd w:id="214"/>
      <w:bookmarkEnd w:id="215"/>
      <w:bookmarkEnd w:id="216"/>
      <w:bookmarkEnd w:id="217"/>
      <w:bookmarkEnd w:id="218"/>
      <w:bookmarkEnd w:id="219"/>
      <w:bookmarkEnd w:id="220"/>
      <w:r>
        <w:rPr>
          <w:b/>
        </w:rPr>
        <w:t xml:space="preserve">2. </w:t>
      </w:r>
      <w:bookmarkStart w:id="221" w:name="_Toc416259531"/>
      <w:r w:rsidRPr="00896AC6">
        <w:rPr>
          <w:rFonts w:ascii="Calibri" w:hAnsi="Calibri"/>
          <w:b/>
          <w:sz w:val="22"/>
          <w:szCs w:val="22"/>
          <w:lang w:eastAsia="el-GR"/>
        </w:rPr>
        <w:t>Modifications approved by the Managing Authority</w:t>
      </w:r>
      <w:bookmarkEnd w:id="221"/>
    </w:p>
    <w:p w:rsidR="00CC01D2" w:rsidRPr="000B6568" w:rsidRDefault="00CC01D2" w:rsidP="00C67024">
      <w:pPr>
        <w:numPr>
          <w:ilvl w:val="0"/>
          <w:numId w:val="49"/>
        </w:numPr>
        <w:tabs>
          <w:tab w:val="left" w:pos="-1440"/>
          <w:tab w:val="left" w:pos="-720"/>
          <w:tab w:val="left" w:pos="0"/>
          <w:tab w:val="left" w:pos="1080"/>
        </w:tabs>
        <w:spacing w:after="0" w:line="360" w:lineRule="auto"/>
        <w:rPr>
          <w:rFonts w:ascii="Calibri" w:hAnsi="Calibri"/>
          <w:sz w:val="22"/>
          <w:szCs w:val="22"/>
          <w:lang w:eastAsia="el-GR"/>
        </w:rPr>
      </w:pPr>
      <w:r w:rsidRPr="000B6568">
        <w:rPr>
          <w:rFonts w:ascii="Calibri" w:hAnsi="Calibri"/>
          <w:sz w:val="22"/>
          <w:szCs w:val="22"/>
          <w:lang w:eastAsia="el-GR"/>
        </w:rPr>
        <w:t>Reallocation between the respective budget categories</w:t>
      </w:r>
      <w:r w:rsidR="002B37F9">
        <w:rPr>
          <w:rFonts w:ascii="Calibri" w:hAnsi="Calibri"/>
          <w:sz w:val="22"/>
          <w:szCs w:val="22"/>
          <w:lang w:eastAsia="el-GR"/>
        </w:rPr>
        <w:t>,</w:t>
      </w:r>
      <w:r w:rsidRPr="000B6568">
        <w:rPr>
          <w:rFonts w:ascii="Calibri" w:hAnsi="Calibri"/>
          <w:sz w:val="22"/>
          <w:szCs w:val="22"/>
          <w:lang w:eastAsia="el-GR"/>
        </w:rPr>
        <w:t xml:space="preserve"> work packages </w:t>
      </w:r>
      <w:r w:rsidR="002B37F9" w:rsidRPr="000B6568">
        <w:rPr>
          <w:rFonts w:ascii="Calibri" w:hAnsi="Calibri"/>
          <w:sz w:val="22"/>
          <w:szCs w:val="22"/>
          <w:lang w:eastAsia="el-GR"/>
        </w:rPr>
        <w:t xml:space="preserve">and/or </w:t>
      </w:r>
      <w:r w:rsidR="002B37F9">
        <w:rPr>
          <w:rFonts w:ascii="Calibri" w:hAnsi="Calibri"/>
          <w:sz w:val="22"/>
          <w:szCs w:val="22"/>
          <w:lang w:eastAsia="el-GR"/>
        </w:rPr>
        <w:t xml:space="preserve">deliverables </w:t>
      </w:r>
      <w:r w:rsidRPr="000B6568">
        <w:rPr>
          <w:rFonts w:ascii="Calibri" w:hAnsi="Calibri"/>
          <w:sz w:val="22"/>
          <w:szCs w:val="22"/>
          <w:lang w:eastAsia="el-GR"/>
        </w:rPr>
        <w:t>for amounts over 10% and up to 20% of the total budget</w:t>
      </w:r>
      <w:r w:rsidR="002B37F9">
        <w:rPr>
          <w:rFonts w:ascii="Calibri" w:hAnsi="Calibri"/>
          <w:sz w:val="22"/>
          <w:szCs w:val="22"/>
          <w:lang w:eastAsia="el-GR"/>
        </w:rPr>
        <w:t xml:space="preserve"> of the project beneficiary</w:t>
      </w:r>
      <w:r w:rsidRPr="000B6568">
        <w:rPr>
          <w:rFonts w:ascii="Calibri" w:hAnsi="Calibri"/>
          <w:sz w:val="22"/>
          <w:szCs w:val="22"/>
          <w:lang w:eastAsia="el-GR"/>
        </w:rPr>
        <w:t>. The percentage of the requested for reallocation amounts will be calculated compared to the initial Application form as approved with the signature of the Subsidy Contract</w:t>
      </w:r>
    </w:p>
    <w:p w:rsidR="00CC01D2" w:rsidRPr="000B6568" w:rsidRDefault="00CC01D2" w:rsidP="00C67024">
      <w:pPr>
        <w:numPr>
          <w:ilvl w:val="0"/>
          <w:numId w:val="49"/>
        </w:numPr>
        <w:tabs>
          <w:tab w:val="left" w:pos="-1440"/>
          <w:tab w:val="left" w:pos="-720"/>
          <w:tab w:val="left" w:pos="0"/>
        </w:tabs>
        <w:spacing w:after="0" w:line="360" w:lineRule="auto"/>
        <w:rPr>
          <w:rFonts w:ascii="Calibri" w:hAnsi="Calibri"/>
          <w:sz w:val="22"/>
          <w:szCs w:val="22"/>
          <w:lang w:eastAsia="el-GR"/>
        </w:rPr>
      </w:pPr>
      <w:r w:rsidRPr="000B6568">
        <w:rPr>
          <w:rFonts w:ascii="Calibri" w:hAnsi="Calibri"/>
          <w:sz w:val="22"/>
          <w:szCs w:val="22"/>
          <w:lang w:eastAsia="el-GR"/>
        </w:rPr>
        <w:t>Extension of the date set for closing project implementation activities, if not affecting the achievement of the target set by the n+3 rule,</w:t>
      </w:r>
    </w:p>
    <w:p w:rsidR="00CC01D2" w:rsidRPr="000B6568" w:rsidRDefault="00CC01D2" w:rsidP="00C67024">
      <w:pPr>
        <w:numPr>
          <w:ilvl w:val="0"/>
          <w:numId w:val="49"/>
        </w:numPr>
        <w:tabs>
          <w:tab w:val="left" w:pos="-1440"/>
          <w:tab w:val="left" w:pos="-720"/>
          <w:tab w:val="left" w:pos="0"/>
        </w:tabs>
        <w:spacing w:after="0" w:line="360" w:lineRule="auto"/>
        <w:rPr>
          <w:rFonts w:ascii="Calibri" w:hAnsi="Calibri"/>
          <w:sz w:val="22"/>
          <w:szCs w:val="22"/>
          <w:lang w:eastAsia="el-GR"/>
        </w:rPr>
      </w:pPr>
      <w:r w:rsidRPr="000B6568">
        <w:rPr>
          <w:rFonts w:ascii="Calibri" w:hAnsi="Calibri"/>
          <w:sz w:val="22"/>
          <w:szCs w:val="22"/>
          <w:lang w:eastAsia="el-GR"/>
        </w:rPr>
        <w:t xml:space="preserve">Reallocation of resources between beneficiaries from the same country, which may result in a change equal to or less than 10% of the project budget (IPA II + National Counterpart). Reallocation of funds between beneficiaries from the same country </w:t>
      </w:r>
      <w:r w:rsidRPr="000B6568">
        <w:rPr>
          <w:rFonts w:ascii="Calibri" w:hAnsi="Calibri"/>
          <w:sz w:val="22"/>
          <w:szCs w:val="22"/>
          <w:lang w:eastAsia="el-GR"/>
        </w:rPr>
        <w:lastRenderedPageBreak/>
        <w:t>may be accepted only if it does not involve an increase in the IPA II contribution of the project.</w:t>
      </w:r>
    </w:p>
    <w:p w:rsidR="00CC01D2" w:rsidRDefault="00CC01D2" w:rsidP="00CC01D2">
      <w:pPr>
        <w:tabs>
          <w:tab w:val="left" w:pos="-1440"/>
          <w:tab w:val="left" w:pos="-720"/>
          <w:tab w:val="left" w:pos="0"/>
          <w:tab w:val="left" w:pos="1080"/>
        </w:tabs>
        <w:spacing w:after="0" w:line="360" w:lineRule="auto"/>
        <w:rPr>
          <w:bCs/>
        </w:rPr>
      </w:pPr>
    </w:p>
    <w:p w:rsidR="00CC01D2" w:rsidRPr="00896AC6" w:rsidRDefault="00CC01D2" w:rsidP="00CC01D2">
      <w:pPr>
        <w:tabs>
          <w:tab w:val="left" w:pos="-1440"/>
          <w:tab w:val="left" w:pos="-720"/>
          <w:tab w:val="left" w:pos="0"/>
          <w:tab w:val="left" w:pos="1080"/>
        </w:tabs>
        <w:spacing w:after="0" w:line="360" w:lineRule="auto"/>
        <w:rPr>
          <w:rFonts w:ascii="Calibri" w:hAnsi="Calibri"/>
          <w:b/>
          <w:sz w:val="22"/>
          <w:szCs w:val="22"/>
          <w:lang w:eastAsia="el-GR"/>
        </w:rPr>
      </w:pPr>
      <w:r w:rsidRPr="00896AC6">
        <w:rPr>
          <w:rFonts w:ascii="Calibri" w:hAnsi="Calibri"/>
          <w:b/>
          <w:sz w:val="22"/>
          <w:szCs w:val="22"/>
          <w:lang w:eastAsia="el-GR"/>
        </w:rPr>
        <w:t xml:space="preserve">Procedure for the approval of the above mentioned cases of project modifications: </w:t>
      </w:r>
    </w:p>
    <w:p w:rsidR="00CC01D2" w:rsidRPr="000B6568" w:rsidRDefault="00CC01D2" w:rsidP="00CC01D2">
      <w:pPr>
        <w:tabs>
          <w:tab w:val="left" w:pos="-1440"/>
          <w:tab w:val="left" w:pos="-720"/>
          <w:tab w:val="left" w:pos="0"/>
          <w:tab w:val="left" w:pos="1080"/>
        </w:tabs>
        <w:spacing w:after="0" w:line="360" w:lineRule="auto"/>
        <w:rPr>
          <w:rFonts w:ascii="Calibri" w:hAnsi="Calibri"/>
          <w:sz w:val="22"/>
          <w:szCs w:val="22"/>
          <w:lang w:eastAsia="el-GR"/>
        </w:rPr>
      </w:pPr>
      <w:r w:rsidRPr="000B6568">
        <w:rPr>
          <w:rFonts w:ascii="Calibri" w:hAnsi="Calibri"/>
          <w:sz w:val="22"/>
          <w:szCs w:val="22"/>
          <w:lang w:eastAsia="el-GR"/>
        </w:rPr>
        <w:t>Prior to the approval of the requested modification by the JS, the Lead Beneficiary should contact the JS and provide a short description of the problem that the project/partnership is facing. After a consultation with the JS and in order to submit a request for modification, the Lead Beneficiary should get the approval of the Project Management Team.</w:t>
      </w:r>
    </w:p>
    <w:p w:rsidR="00CC01D2" w:rsidRPr="000B6568" w:rsidRDefault="00CC01D2" w:rsidP="00CC01D2">
      <w:pPr>
        <w:pStyle w:val="a4"/>
        <w:spacing w:after="0" w:line="360" w:lineRule="auto"/>
        <w:rPr>
          <w:rFonts w:ascii="Calibri" w:hAnsi="Calibri"/>
          <w:lang w:eastAsia="el-GR"/>
        </w:rPr>
      </w:pPr>
      <w:r w:rsidRPr="000B6568">
        <w:rPr>
          <w:rFonts w:ascii="Calibri" w:hAnsi="Calibri"/>
          <w:lang w:eastAsia="el-GR"/>
        </w:rPr>
        <w:t xml:space="preserve">After the approval of the modification by the Project Management Team, an official notice must be submitted by the Lead Beneficiary to the JS, both electronically and in hardcopy stating and justifying the modification proposed. Together with the official notice, the LB must submit the following documents: </w:t>
      </w:r>
    </w:p>
    <w:p w:rsidR="00CC01D2" w:rsidRPr="000B6568" w:rsidRDefault="00CC01D2" w:rsidP="00C67024">
      <w:pPr>
        <w:numPr>
          <w:ilvl w:val="0"/>
          <w:numId w:val="58"/>
        </w:numPr>
        <w:autoSpaceDE w:val="0"/>
        <w:autoSpaceDN w:val="0"/>
        <w:adjustRightInd w:val="0"/>
        <w:spacing w:after="0" w:line="360" w:lineRule="auto"/>
        <w:rPr>
          <w:rFonts w:ascii="Calibri" w:hAnsi="Calibri"/>
          <w:sz w:val="22"/>
          <w:szCs w:val="22"/>
          <w:lang w:eastAsia="el-GR"/>
        </w:rPr>
      </w:pPr>
      <w:r w:rsidRPr="000B6568">
        <w:rPr>
          <w:rFonts w:ascii="Calibri" w:hAnsi="Calibri"/>
          <w:sz w:val="22"/>
          <w:szCs w:val="22"/>
          <w:lang w:eastAsia="el-GR"/>
        </w:rPr>
        <w:t>Request for project modification Form / notification for adjustment (Standard form - word Document) – Signed and stamped by the LΒ.</w:t>
      </w:r>
    </w:p>
    <w:p w:rsidR="00CC01D2" w:rsidRPr="000B6568" w:rsidRDefault="00CC01D2" w:rsidP="00C67024">
      <w:pPr>
        <w:numPr>
          <w:ilvl w:val="0"/>
          <w:numId w:val="58"/>
        </w:numPr>
        <w:autoSpaceDE w:val="0"/>
        <w:autoSpaceDN w:val="0"/>
        <w:adjustRightInd w:val="0"/>
        <w:spacing w:after="0" w:line="360" w:lineRule="auto"/>
        <w:rPr>
          <w:rFonts w:ascii="Calibri" w:hAnsi="Calibri"/>
          <w:sz w:val="22"/>
          <w:szCs w:val="22"/>
          <w:lang w:eastAsia="el-GR"/>
        </w:rPr>
      </w:pPr>
      <w:r w:rsidRPr="000B6568">
        <w:rPr>
          <w:rFonts w:ascii="Calibri" w:hAnsi="Calibri"/>
          <w:sz w:val="22"/>
          <w:szCs w:val="22"/>
          <w:lang w:eastAsia="el-GR"/>
        </w:rPr>
        <w:t>Budget modification sheet (Standard form - excel format) (in case the modification request, concerns budget modification)</w:t>
      </w:r>
    </w:p>
    <w:p w:rsidR="00CC01D2" w:rsidRPr="000B6568" w:rsidRDefault="00CC01D2" w:rsidP="00CC01D2">
      <w:pPr>
        <w:tabs>
          <w:tab w:val="left" w:pos="-1440"/>
          <w:tab w:val="left" w:pos="-720"/>
          <w:tab w:val="left" w:pos="0"/>
          <w:tab w:val="left" w:pos="1080"/>
        </w:tabs>
        <w:spacing w:after="0" w:line="360" w:lineRule="auto"/>
        <w:rPr>
          <w:rFonts w:ascii="Calibri" w:hAnsi="Calibri"/>
          <w:sz w:val="22"/>
          <w:szCs w:val="22"/>
          <w:lang w:eastAsia="el-GR"/>
        </w:rPr>
      </w:pPr>
    </w:p>
    <w:p w:rsidR="00CC01D2" w:rsidRPr="000B6568" w:rsidRDefault="00CC01D2" w:rsidP="00CC01D2">
      <w:pPr>
        <w:pStyle w:val="a4"/>
        <w:spacing w:after="0" w:line="360" w:lineRule="auto"/>
        <w:rPr>
          <w:rFonts w:ascii="Calibri" w:hAnsi="Calibri"/>
          <w:lang w:eastAsia="el-GR"/>
        </w:rPr>
      </w:pPr>
      <w:r w:rsidRPr="000B6568">
        <w:rPr>
          <w:rFonts w:ascii="Calibri" w:hAnsi="Calibri"/>
          <w:lang w:eastAsia="el-GR"/>
        </w:rPr>
        <w:t>The Joint Secretariat forwards the request according to its internal rules of procedures to the Managing Authority of the Programme. The Managing Authority decides upon the approval of the request, taking under consideration information provided by the Joint Secretariat. Any relevant claim must be sent to the JS/MA no later than</w:t>
      </w:r>
      <w:r w:rsidRPr="00803F50">
        <w:rPr>
          <w:bCs/>
          <w:sz w:val="20"/>
          <w:szCs w:val="20"/>
        </w:rPr>
        <w:t xml:space="preserve"> </w:t>
      </w:r>
      <w:r w:rsidRPr="00896AC6">
        <w:rPr>
          <w:rFonts w:ascii="Calibri" w:hAnsi="Calibri"/>
          <w:b/>
          <w:lang w:eastAsia="el-GR"/>
        </w:rPr>
        <w:t>30 days prior</w:t>
      </w:r>
      <w:r w:rsidRPr="00803F50">
        <w:rPr>
          <w:bCs/>
          <w:sz w:val="20"/>
          <w:szCs w:val="20"/>
        </w:rPr>
        <w:t xml:space="preserve"> </w:t>
      </w:r>
      <w:r w:rsidRPr="000B6568">
        <w:rPr>
          <w:rFonts w:ascii="Calibri" w:hAnsi="Calibri"/>
          <w:lang w:eastAsia="el-GR"/>
        </w:rPr>
        <w:t>to the end date of the project (according to the AF).</w:t>
      </w:r>
    </w:p>
    <w:p w:rsidR="00CC01D2" w:rsidRPr="000B6568" w:rsidRDefault="00CC01D2" w:rsidP="00CC01D2">
      <w:pPr>
        <w:pStyle w:val="a4"/>
        <w:spacing w:after="0" w:line="360" w:lineRule="auto"/>
        <w:rPr>
          <w:rFonts w:ascii="Calibri" w:hAnsi="Calibri"/>
          <w:lang w:eastAsia="el-GR"/>
        </w:rPr>
      </w:pPr>
      <w:r w:rsidRPr="000B6568">
        <w:rPr>
          <w:rFonts w:ascii="Calibri" w:hAnsi="Calibri"/>
          <w:lang w:eastAsia="el-GR"/>
        </w:rPr>
        <w:t xml:space="preserve">After the approval of the modification requested by the MA, the LB must submit to the JS/MA the modified AF and the Specification of Budget Costs. </w:t>
      </w:r>
    </w:p>
    <w:p w:rsidR="00CC01D2" w:rsidRPr="000B6568" w:rsidRDefault="00CC01D2" w:rsidP="00CC01D2">
      <w:pPr>
        <w:tabs>
          <w:tab w:val="left" w:pos="-1440"/>
          <w:tab w:val="left" w:pos="-720"/>
          <w:tab w:val="left" w:pos="0"/>
          <w:tab w:val="left" w:pos="1080"/>
        </w:tabs>
        <w:spacing w:after="0" w:line="360" w:lineRule="auto"/>
        <w:rPr>
          <w:rFonts w:ascii="Calibri" w:hAnsi="Calibri"/>
          <w:sz w:val="22"/>
          <w:szCs w:val="22"/>
          <w:lang w:eastAsia="el-GR"/>
        </w:rPr>
      </w:pPr>
      <w:r w:rsidRPr="000B6568">
        <w:rPr>
          <w:rFonts w:ascii="Calibri" w:hAnsi="Calibri"/>
          <w:sz w:val="22"/>
          <w:szCs w:val="22"/>
          <w:lang w:eastAsia="el-GR"/>
        </w:rPr>
        <w:t>The LB has to report these modifications as changes in the implementation also in the regular progress report.</w:t>
      </w:r>
    </w:p>
    <w:p w:rsidR="00CC01D2" w:rsidRPr="00BA6AD3" w:rsidRDefault="00CC01D2" w:rsidP="00CC01D2">
      <w:pPr>
        <w:tabs>
          <w:tab w:val="left" w:pos="-1440"/>
          <w:tab w:val="left" w:pos="-720"/>
          <w:tab w:val="left" w:pos="0"/>
          <w:tab w:val="left" w:pos="1080"/>
        </w:tabs>
        <w:spacing w:after="0" w:line="360" w:lineRule="auto"/>
        <w:rPr>
          <w:bCs/>
        </w:rPr>
      </w:pPr>
    </w:p>
    <w:p w:rsidR="00CC01D2" w:rsidRPr="00896AC6" w:rsidRDefault="00CC01D2" w:rsidP="00CC01D2">
      <w:pPr>
        <w:spacing w:after="0" w:line="360" w:lineRule="auto"/>
        <w:rPr>
          <w:rFonts w:ascii="Calibri" w:hAnsi="Calibri"/>
          <w:b/>
          <w:sz w:val="22"/>
          <w:szCs w:val="22"/>
          <w:lang w:eastAsia="el-GR"/>
        </w:rPr>
      </w:pPr>
      <w:r w:rsidRPr="00896AC6">
        <w:rPr>
          <w:rFonts w:ascii="Calibri" w:hAnsi="Calibri"/>
          <w:b/>
          <w:sz w:val="22"/>
          <w:szCs w:val="22"/>
          <w:lang w:eastAsia="el-GR"/>
        </w:rPr>
        <w:t xml:space="preserve">3. </w:t>
      </w:r>
      <w:bookmarkStart w:id="222" w:name="_Toc416259532"/>
      <w:r w:rsidRPr="00896AC6">
        <w:rPr>
          <w:rFonts w:ascii="Calibri" w:hAnsi="Calibri"/>
          <w:b/>
          <w:sz w:val="22"/>
          <w:szCs w:val="22"/>
          <w:lang w:eastAsia="el-GR"/>
        </w:rPr>
        <w:t>Modifications approved by the Joint Monitoring Committee</w:t>
      </w:r>
      <w:bookmarkEnd w:id="222"/>
    </w:p>
    <w:p w:rsidR="00CC01D2" w:rsidRPr="000B6568" w:rsidRDefault="00CC01D2" w:rsidP="00C67024">
      <w:pPr>
        <w:numPr>
          <w:ilvl w:val="0"/>
          <w:numId w:val="50"/>
        </w:numPr>
        <w:tabs>
          <w:tab w:val="left" w:pos="-1440"/>
          <w:tab w:val="left" w:pos="-720"/>
          <w:tab w:val="left" w:pos="0"/>
          <w:tab w:val="left" w:pos="1080"/>
        </w:tabs>
        <w:spacing w:after="0" w:line="360" w:lineRule="auto"/>
        <w:rPr>
          <w:rFonts w:ascii="Calibri" w:hAnsi="Calibri"/>
          <w:sz w:val="22"/>
          <w:szCs w:val="22"/>
          <w:lang w:eastAsia="el-GR"/>
        </w:rPr>
      </w:pPr>
      <w:r w:rsidRPr="000B6568">
        <w:rPr>
          <w:rFonts w:ascii="Calibri" w:hAnsi="Calibri"/>
          <w:sz w:val="22"/>
          <w:szCs w:val="22"/>
          <w:lang w:eastAsia="el-GR"/>
        </w:rPr>
        <w:t>Reallocation between the respective budget categories</w:t>
      </w:r>
      <w:r w:rsidR="002B37F9">
        <w:rPr>
          <w:rFonts w:ascii="Calibri" w:hAnsi="Calibri"/>
          <w:sz w:val="22"/>
          <w:szCs w:val="22"/>
          <w:lang w:eastAsia="el-GR"/>
        </w:rPr>
        <w:t>,</w:t>
      </w:r>
      <w:r w:rsidRPr="000B6568">
        <w:rPr>
          <w:rFonts w:ascii="Calibri" w:hAnsi="Calibri"/>
          <w:sz w:val="22"/>
          <w:szCs w:val="22"/>
          <w:lang w:eastAsia="el-GR"/>
        </w:rPr>
        <w:t xml:space="preserve"> work packages </w:t>
      </w:r>
      <w:r w:rsidR="002B37F9" w:rsidRPr="000B6568">
        <w:rPr>
          <w:rFonts w:ascii="Calibri" w:hAnsi="Calibri"/>
          <w:sz w:val="22"/>
          <w:szCs w:val="22"/>
          <w:lang w:eastAsia="el-GR"/>
        </w:rPr>
        <w:t xml:space="preserve">and/or </w:t>
      </w:r>
      <w:r w:rsidR="002B37F9">
        <w:rPr>
          <w:rFonts w:ascii="Calibri" w:hAnsi="Calibri"/>
          <w:sz w:val="22"/>
          <w:szCs w:val="22"/>
          <w:lang w:eastAsia="el-GR"/>
        </w:rPr>
        <w:t xml:space="preserve">deliverables </w:t>
      </w:r>
      <w:r w:rsidRPr="000B6568">
        <w:rPr>
          <w:rFonts w:ascii="Calibri" w:hAnsi="Calibri"/>
          <w:sz w:val="22"/>
          <w:szCs w:val="22"/>
          <w:lang w:eastAsia="el-GR"/>
        </w:rPr>
        <w:t>for amounts greater than 20% of the total budget of the project</w:t>
      </w:r>
      <w:r w:rsidR="002B37F9">
        <w:rPr>
          <w:rFonts w:ascii="Calibri" w:hAnsi="Calibri"/>
          <w:sz w:val="22"/>
          <w:szCs w:val="22"/>
          <w:lang w:eastAsia="el-GR"/>
        </w:rPr>
        <w:t xml:space="preserve"> beneficiary</w:t>
      </w:r>
      <w:r w:rsidRPr="000B6568">
        <w:rPr>
          <w:rFonts w:ascii="Calibri" w:hAnsi="Calibri"/>
          <w:sz w:val="22"/>
          <w:szCs w:val="22"/>
          <w:lang w:eastAsia="el-GR"/>
        </w:rPr>
        <w:t>. Budget reallocation between budget categories</w:t>
      </w:r>
      <w:r w:rsidR="002B37F9">
        <w:rPr>
          <w:rFonts w:ascii="Calibri" w:hAnsi="Calibri"/>
          <w:sz w:val="22"/>
          <w:szCs w:val="22"/>
          <w:lang w:eastAsia="el-GR"/>
        </w:rPr>
        <w:t>,</w:t>
      </w:r>
      <w:r w:rsidRPr="000B6568">
        <w:rPr>
          <w:rFonts w:ascii="Calibri" w:hAnsi="Calibri"/>
          <w:sz w:val="22"/>
          <w:szCs w:val="22"/>
          <w:lang w:eastAsia="el-GR"/>
        </w:rPr>
        <w:t xml:space="preserve"> work packages </w:t>
      </w:r>
      <w:r w:rsidR="002B37F9" w:rsidRPr="000B6568">
        <w:rPr>
          <w:rFonts w:ascii="Calibri" w:hAnsi="Calibri"/>
          <w:sz w:val="22"/>
          <w:szCs w:val="22"/>
          <w:lang w:eastAsia="el-GR"/>
        </w:rPr>
        <w:t xml:space="preserve">and/or </w:t>
      </w:r>
      <w:r w:rsidR="002B37F9">
        <w:rPr>
          <w:rFonts w:ascii="Calibri" w:hAnsi="Calibri"/>
          <w:sz w:val="22"/>
          <w:szCs w:val="22"/>
          <w:lang w:eastAsia="el-GR"/>
        </w:rPr>
        <w:t xml:space="preserve">deliverable </w:t>
      </w:r>
      <w:r w:rsidRPr="000B6568">
        <w:rPr>
          <w:rFonts w:ascii="Calibri" w:hAnsi="Calibri"/>
          <w:sz w:val="22"/>
          <w:szCs w:val="22"/>
          <w:lang w:eastAsia="el-GR"/>
        </w:rPr>
        <w:t xml:space="preserve">over 20% of the total budget </w:t>
      </w:r>
      <w:r w:rsidR="00263ABF">
        <w:rPr>
          <w:rFonts w:ascii="Calibri" w:hAnsi="Calibri"/>
          <w:sz w:val="22"/>
          <w:szCs w:val="22"/>
          <w:lang w:eastAsia="el-GR"/>
        </w:rPr>
        <w:t xml:space="preserve">of the project beneficiary </w:t>
      </w:r>
      <w:r w:rsidRPr="000B6568">
        <w:rPr>
          <w:rFonts w:ascii="Calibri" w:hAnsi="Calibri"/>
          <w:sz w:val="22"/>
          <w:szCs w:val="22"/>
          <w:lang w:eastAsia="el-GR"/>
        </w:rPr>
        <w:t xml:space="preserve">may occur only if the requested change does not alter the minimum requirements, the planned action, outputs and results and does not endanger the general project principle of </w:t>
      </w:r>
      <w:r w:rsidRPr="000B6568">
        <w:rPr>
          <w:rFonts w:ascii="Calibri" w:hAnsi="Calibri"/>
          <w:sz w:val="22"/>
          <w:szCs w:val="22"/>
          <w:lang w:eastAsia="el-GR"/>
        </w:rPr>
        <w:lastRenderedPageBreak/>
        <w:t>co-operation. In addition to the above it is crucial for a project to keep constant those categories that are of crucial importance for the project implementation and the beneficiaries’ cooperation.</w:t>
      </w:r>
    </w:p>
    <w:p w:rsidR="00CC01D2" w:rsidRPr="000B6568" w:rsidRDefault="00CC01D2" w:rsidP="00C67024">
      <w:pPr>
        <w:numPr>
          <w:ilvl w:val="0"/>
          <w:numId w:val="50"/>
        </w:numPr>
        <w:tabs>
          <w:tab w:val="left" w:pos="-1440"/>
          <w:tab w:val="left" w:pos="-720"/>
          <w:tab w:val="left" w:pos="0"/>
          <w:tab w:val="left" w:pos="1080"/>
        </w:tabs>
        <w:spacing w:after="0" w:line="360" w:lineRule="auto"/>
        <w:rPr>
          <w:rFonts w:ascii="Calibri" w:hAnsi="Calibri"/>
          <w:sz w:val="22"/>
          <w:szCs w:val="22"/>
          <w:lang w:eastAsia="el-GR"/>
        </w:rPr>
      </w:pPr>
      <w:r w:rsidRPr="000B6568">
        <w:rPr>
          <w:rFonts w:ascii="Calibri" w:hAnsi="Calibri"/>
          <w:sz w:val="22"/>
          <w:szCs w:val="22"/>
          <w:lang w:eastAsia="el-GR"/>
        </w:rPr>
        <w:t>Reallocation of resources between beneficiaries from the same country, which may result in a change greater than 10% of the project budget (IPA II + National Counterpart). Reallocation of funds between beneficiaries may be accepted only if it does not involve an increase in the IPA II contribution of the project.</w:t>
      </w:r>
    </w:p>
    <w:p w:rsidR="00CC01D2" w:rsidRPr="000B6568" w:rsidRDefault="00CC01D2" w:rsidP="00C67024">
      <w:pPr>
        <w:numPr>
          <w:ilvl w:val="0"/>
          <w:numId w:val="50"/>
        </w:numPr>
        <w:tabs>
          <w:tab w:val="left" w:pos="-1440"/>
          <w:tab w:val="left" w:pos="-720"/>
          <w:tab w:val="left" w:pos="0"/>
          <w:tab w:val="left" w:pos="1080"/>
        </w:tabs>
        <w:spacing w:after="0" w:line="360" w:lineRule="auto"/>
        <w:rPr>
          <w:rFonts w:ascii="Calibri" w:hAnsi="Calibri"/>
          <w:sz w:val="22"/>
          <w:szCs w:val="22"/>
          <w:lang w:eastAsia="el-GR"/>
        </w:rPr>
      </w:pPr>
      <w:r w:rsidRPr="000B6568">
        <w:rPr>
          <w:rFonts w:ascii="Calibri" w:hAnsi="Calibri"/>
          <w:sz w:val="22"/>
          <w:szCs w:val="22"/>
          <w:lang w:eastAsia="el-GR"/>
        </w:rPr>
        <w:t>Changes to the nature of the project and in particular to the objectives and the expected results. In principle it is not allowed to change the content of the project, especially the objectives and the expected results. However, in some cases modification of the approved project structure might be necessary. These changes must be well justified and described as soon as they become evident.</w:t>
      </w:r>
    </w:p>
    <w:p w:rsidR="00CC01D2" w:rsidRPr="000B6568" w:rsidRDefault="00CC01D2" w:rsidP="00C67024">
      <w:pPr>
        <w:numPr>
          <w:ilvl w:val="0"/>
          <w:numId w:val="50"/>
        </w:numPr>
        <w:tabs>
          <w:tab w:val="left" w:pos="-1440"/>
          <w:tab w:val="left" w:pos="-720"/>
          <w:tab w:val="left" w:pos="0"/>
          <w:tab w:val="left" w:pos="1080"/>
        </w:tabs>
        <w:spacing w:after="0" w:line="360" w:lineRule="auto"/>
        <w:rPr>
          <w:rFonts w:ascii="Calibri" w:hAnsi="Calibri"/>
          <w:sz w:val="22"/>
          <w:szCs w:val="22"/>
          <w:lang w:eastAsia="el-GR"/>
        </w:rPr>
      </w:pPr>
      <w:r w:rsidRPr="000B6568">
        <w:rPr>
          <w:rFonts w:ascii="Calibri" w:hAnsi="Calibri"/>
          <w:sz w:val="22"/>
          <w:szCs w:val="22"/>
          <w:lang w:eastAsia="el-GR"/>
        </w:rPr>
        <w:t>Modification to the composition of the partnership: In duly justified cases stemming from beneficiary’s incapability or failure to meet the undertaken responsibilities to implement the project’s activities a modification of the partnership’s composition may be approved. In order to replace a beneficiary from the already established project partnership, or add a new beneficiary, an important precondition is the agreement of all remaining beneficiaries. The Lead Beneficiary of the project should inform the JS in written, by submitting a request for modification in the partnership, providing a sound justification on the need of replacement of the beneficiary in question. In addition, the Lead Beneficiary should submit a written agreement of the partnership on the proposed replacement. The new proposed beneficiary should carry at least the same expertise and preferably be active in the same field of work as the one withdrawing, proving its competency to implement the allocated project activities without changing their nature, nor affecting the described deliverables and results, included in the approved Application Form. The JS will evaluate the new proposed beneficiary, taking into account the implementation of the project and the evaluation criteria set in the Project selection Criteria. Therefore, all necessary documents foreseen for each beneficiary by the Call have to be submitted, as well. The final decision will be made by the Joint Monitoring Committee. The withdrawing beneficiary should return any funds received to the Lead Beneficiary or to the appointed by the Joint Secretariat bank account.</w:t>
      </w:r>
    </w:p>
    <w:p w:rsidR="00CC01D2" w:rsidRPr="000B6568" w:rsidRDefault="00CC01D2" w:rsidP="00C67024">
      <w:pPr>
        <w:numPr>
          <w:ilvl w:val="0"/>
          <w:numId w:val="50"/>
        </w:numPr>
        <w:tabs>
          <w:tab w:val="left" w:pos="-1440"/>
          <w:tab w:val="left" w:pos="-720"/>
          <w:tab w:val="left" w:pos="0"/>
          <w:tab w:val="left" w:pos="1080"/>
        </w:tabs>
        <w:spacing w:after="0" w:line="360" w:lineRule="auto"/>
        <w:rPr>
          <w:rFonts w:ascii="Calibri" w:hAnsi="Calibri"/>
          <w:sz w:val="22"/>
          <w:szCs w:val="22"/>
          <w:lang w:eastAsia="el-GR"/>
        </w:rPr>
      </w:pPr>
      <w:r w:rsidRPr="000B6568">
        <w:rPr>
          <w:rFonts w:ascii="Calibri" w:hAnsi="Calibri"/>
          <w:sz w:val="22"/>
          <w:szCs w:val="22"/>
          <w:lang w:eastAsia="el-GR"/>
        </w:rPr>
        <w:t>Budget modifications decided by the Joint Monitoring Committee on the basis of sound financial management of the Programme.</w:t>
      </w:r>
    </w:p>
    <w:p w:rsidR="00CC01D2" w:rsidRPr="000B6568" w:rsidRDefault="00CC01D2" w:rsidP="00C67024">
      <w:pPr>
        <w:numPr>
          <w:ilvl w:val="0"/>
          <w:numId w:val="50"/>
        </w:numPr>
        <w:tabs>
          <w:tab w:val="left" w:pos="-1440"/>
          <w:tab w:val="left" w:pos="-720"/>
          <w:tab w:val="left" w:pos="0"/>
          <w:tab w:val="left" w:pos="1080"/>
        </w:tabs>
        <w:spacing w:after="0" w:line="360" w:lineRule="auto"/>
        <w:rPr>
          <w:rFonts w:ascii="Calibri" w:hAnsi="Calibri"/>
          <w:sz w:val="22"/>
          <w:szCs w:val="22"/>
          <w:lang w:eastAsia="el-GR"/>
        </w:rPr>
      </w:pPr>
      <w:r w:rsidRPr="000B6568">
        <w:rPr>
          <w:rFonts w:ascii="Calibri" w:hAnsi="Calibri"/>
          <w:sz w:val="22"/>
          <w:szCs w:val="22"/>
          <w:lang w:eastAsia="el-GR"/>
        </w:rPr>
        <w:lastRenderedPageBreak/>
        <w:t xml:space="preserve">Reallocation of resources between beneficiaries from different countries: In duly justified cases stemming from certain beneficiaries culpability to meet the undertaken responsibilities for project activities implementation, reallocation of activities and corresponding funds might be approved among beneficiaries even from different countries. Such a transfer of activities and accompanying budgets could be accommodated only within the framework of already approved project budget. In order to reallocate resources between beneficiaries, an important precondition is the agreement of the partnership. The Lead Beneficiary should submit an official request for modification to JS providing a comprehensive justification on the necessity of such activity transfer(s) among beneficiaries. The proposed changes in the project’s implementation must not affect the nature of the project, the deliverables and the results as approved by the Joint Monitoring Committee of the Programme. The JS will assess the proposal, taking into account all project parameters and will submit it to the Managing Authority. Should agreement is </w:t>
      </w:r>
      <w:proofErr w:type="gramStart"/>
      <w:r w:rsidRPr="000B6568">
        <w:rPr>
          <w:rFonts w:ascii="Calibri" w:hAnsi="Calibri"/>
          <w:sz w:val="22"/>
          <w:szCs w:val="22"/>
          <w:lang w:eastAsia="el-GR"/>
        </w:rPr>
        <w:t>granted,</w:t>
      </w:r>
      <w:proofErr w:type="gramEnd"/>
      <w:r w:rsidRPr="000B6568">
        <w:rPr>
          <w:rFonts w:ascii="Calibri" w:hAnsi="Calibri"/>
          <w:sz w:val="22"/>
          <w:szCs w:val="22"/>
          <w:lang w:eastAsia="el-GR"/>
        </w:rPr>
        <w:t xml:space="preserve"> the request will be submitted for approval to the Joint</w:t>
      </w:r>
      <w:r w:rsidRPr="00BA6AD3">
        <w:rPr>
          <w:iCs/>
        </w:rPr>
        <w:t xml:space="preserve"> </w:t>
      </w:r>
      <w:r w:rsidRPr="000B6568">
        <w:rPr>
          <w:rFonts w:ascii="Calibri" w:hAnsi="Calibri"/>
          <w:sz w:val="22"/>
          <w:szCs w:val="22"/>
          <w:lang w:eastAsia="el-GR"/>
        </w:rPr>
        <w:t xml:space="preserve">Monitoring Committee. The beneficiary, whose activities/funds are withdrawn, must return the corresponding national funding. Reallocation of funds among beneficiaries may be accepted only when there is no increase in the IPA II contribution. </w:t>
      </w:r>
    </w:p>
    <w:p w:rsidR="00CC01D2" w:rsidRPr="000B6568" w:rsidRDefault="00CC01D2" w:rsidP="00C67024">
      <w:pPr>
        <w:numPr>
          <w:ilvl w:val="0"/>
          <w:numId w:val="50"/>
        </w:numPr>
        <w:spacing w:after="0" w:line="360" w:lineRule="auto"/>
        <w:rPr>
          <w:rFonts w:ascii="Calibri" w:hAnsi="Calibri"/>
          <w:sz w:val="22"/>
          <w:szCs w:val="22"/>
          <w:lang w:eastAsia="el-GR"/>
        </w:rPr>
      </w:pPr>
      <w:r w:rsidRPr="000B6568">
        <w:rPr>
          <w:rFonts w:ascii="Calibri" w:hAnsi="Calibri"/>
          <w:sz w:val="22"/>
          <w:szCs w:val="22"/>
          <w:lang w:eastAsia="el-GR"/>
        </w:rPr>
        <w:t>Addition of new activities leading to the increase of the project budget: In case a project under implementation require additional activities that will bring added value to the project and/or will lead to the increase of the budget of the project, the JS/MA will first review these additions of new deliverables before submitting them to the JMC. The increase of the budget may be acceptable only if these new deliverables aim also to the enhancement of the successful implementation of the entire Programme, its expected achievements and capitalize its outcomes.</w:t>
      </w:r>
    </w:p>
    <w:p w:rsidR="00CC01D2" w:rsidRPr="00BA6AD3" w:rsidRDefault="00CC01D2" w:rsidP="00CC01D2">
      <w:pPr>
        <w:spacing w:after="0" w:line="360" w:lineRule="auto"/>
        <w:ind w:left="720"/>
        <w:rPr>
          <w:iCs/>
        </w:rPr>
      </w:pPr>
    </w:p>
    <w:p w:rsidR="00CC01D2" w:rsidRPr="00896AC6" w:rsidRDefault="00CC01D2" w:rsidP="00CC01D2">
      <w:pPr>
        <w:tabs>
          <w:tab w:val="left" w:pos="-1440"/>
          <w:tab w:val="left" w:pos="-720"/>
          <w:tab w:val="left" w:pos="0"/>
          <w:tab w:val="left" w:pos="1080"/>
        </w:tabs>
        <w:spacing w:after="0" w:line="360" w:lineRule="auto"/>
        <w:rPr>
          <w:rFonts w:ascii="Calibri" w:hAnsi="Calibri"/>
          <w:b/>
          <w:sz w:val="22"/>
          <w:szCs w:val="22"/>
          <w:lang w:eastAsia="el-GR"/>
        </w:rPr>
      </w:pPr>
      <w:r w:rsidRPr="00896AC6">
        <w:rPr>
          <w:rFonts w:ascii="Calibri" w:hAnsi="Calibri"/>
          <w:b/>
          <w:sz w:val="22"/>
          <w:szCs w:val="22"/>
          <w:lang w:eastAsia="el-GR"/>
        </w:rPr>
        <w:t xml:space="preserve">Procedure for the approval of the above mentioned cases of project modifications: </w:t>
      </w:r>
    </w:p>
    <w:p w:rsidR="00CC01D2" w:rsidRPr="000B6568" w:rsidRDefault="00CC01D2" w:rsidP="00CC01D2">
      <w:pPr>
        <w:tabs>
          <w:tab w:val="left" w:pos="-1440"/>
          <w:tab w:val="left" w:pos="-720"/>
          <w:tab w:val="left" w:pos="0"/>
          <w:tab w:val="left" w:pos="1080"/>
        </w:tabs>
        <w:spacing w:after="0" w:line="360" w:lineRule="auto"/>
        <w:rPr>
          <w:rFonts w:ascii="Calibri" w:hAnsi="Calibri"/>
          <w:sz w:val="22"/>
          <w:szCs w:val="22"/>
          <w:lang w:eastAsia="el-GR"/>
        </w:rPr>
      </w:pPr>
      <w:r w:rsidRPr="000B6568">
        <w:rPr>
          <w:rFonts w:ascii="Calibri" w:hAnsi="Calibri"/>
          <w:sz w:val="22"/>
          <w:szCs w:val="22"/>
          <w:lang w:eastAsia="el-GR"/>
        </w:rPr>
        <w:t>Prior to the approval of the requested modification by the JS, the Lead Beneficiary should contact the JS and provide a short description of the problem that the project/partnership is facing. After a consultation with the JS and in order to submit a request for modification, the Lead Beneficiary should get the approval of the Project Management Team.</w:t>
      </w:r>
    </w:p>
    <w:p w:rsidR="00CC01D2" w:rsidRPr="000B6568" w:rsidRDefault="00CC01D2" w:rsidP="00CC01D2">
      <w:pPr>
        <w:tabs>
          <w:tab w:val="left" w:pos="-1440"/>
          <w:tab w:val="left" w:pos="-720"/>
          <w:tab w:val="left" w:pos="0"/>
          <w:tab w:val="left" w:pos="1080"/>
        </w:tabs>
        <w:spacing w:after="0" w:line="360" w:lineRule="auto"/>
        <w:rPr>
          <w:rFonts w:ascii="Calibri" w:hAnsi="Calibri"/>
          <w:sz w:val="22"/>
          <w:szCs w:val="22"/>
          <w:lang w:eastAsia="el-GR"/>
        </w:rPr>
      </w:pPr>
    </w:p>
    <w:p w:rsidR="00CC01D2" w:rsidRPr="000B6568" w:rsidRDefault="00CC01D2" w:rsidP="00CC01D2">
      <w:pPr>
        <w:pStyle w:val="a4"/>
        <w:spacing w:after="0" w:line="360" w:lineRule="auto"/>
        <w:rPr>
          <w:rFonts w:ascii="Calibri" w:hAnsi="Calibri"/>
          <w:lang w:eastAsia="el-GR"/>
        </w:rPr>
      </w:pPr>
      <w:r w:rsidRPr="000B6568">
        <w:rPr>
          <w:rFonts w:ascii="Calibri" w:hAnsi="Calibri"/>
          <w:lang w:eastAsia="el-GR"/>
        </w:rPr>
        <w:t xml:space="preserve">After the approval of the modification by the Project Management Team, an official notice must be submitted by the Lead Beneficiary to the JS, both electronically and in hardcopy </w:t>
      </w:r>
      <w:r w:rsidRPr="000B6568">
        <w:rPr>
          <w:rFonts w:ascii="Calibri" w:hAnsi="Calibri"/>
          <w:lang w:eastAsia="el-GR"/>
        </w:rPr>
        <w:lastRenderedPageBreak/>
        <w:t xml:space="preserve">stating and justifying the modification proposed. Together with the official notice, the LB must submit the following documents: </w:t>
      </w:r>
    </w:p>
    <w:p w:rsidR="00CC01D2" w:rsidRPr="000B6568" w:rsidRDefault="00CC01D2" w:rsidP="00C67024">
      <w:pPr>
        <w:numPr>
          <w:ilvl w:val="0"/>
          <w:numId w:val="59"/>
        </w:numPr>
        <w:autoSpaceDE w:val="0"/>
        <w:autoSpaceDN w:val="0"/>
        <w:adjustRightInd w:val="0"/>
        <w:spacing w:after="0" w:line="360" w:lineRule="auto"/>
        <w:rPr>
          <w:rFonts w:ascii="Calibri" w:hAnsi="Calibri"/>
          <w:sz w:val="22"/>
          <w:szCs w:val="22"/>
          <w:lang w:eastAsia="el-GR"/>
        </w:rPr>
      </w:pPr>
      <w:r w:rsidRPr="000B6568">
        <w:rPr>
          <w:rFonts w:ascii="Calibri" w:hAnsi="Calibri"/>
          <w:sz w:val="22"/>
          <w:szCs w:val="22"/>
          <w:lang w:eastAsia="el-GR"/>
        </w:rPr>
        <w:t>Request for project modification Form / notification for adjustment (Standard form - word Document) – Signed and stamped by the LΒ.</w:t>
      </w:r>
    </w:p>
    <w:p w:rsidR="00CC01D2" w:rsidRPr="000B6568" w:rsidRDefault="00CC01D2" w:rsidP="00C67024">
      <w:pPr>
        <w:numPr>
          <w:ilvl w:val="0"/>
          <w:numId w:val="59"/>
        </w:numPr>
        <w:autoSpaceDE w:val="0"/>
        <w:autoSpaceDN w:val="0"/>
        <w:adjustRightInd w:val="0"/>
        <w:spacing w:after="0" w:line="360" w:lineRule="auto"/>
        <w:rPr>
          <w:rFonts w:ascii="Calibri" w:hAnsi="Calibri"/>
          <w:sz w:val="22"/>
          <w:szCs w:val="22"/>
          <w:lang w:eastAsia="el-GR"/>
        </w:rPr>
      </w:pPr>
      <w:r w:rsidRPr="000B6568">
        <w:rPr>
          <w:rFonts w:ascii="Calibri" w:hAnsi="Calibri"/>
          <w:sz w:val="22"/>
          <w:szCs w:val="22"/>
          <w:lang w:eastAsia="el-GR"/>
        </w:rPr>
        <w:t>Budget modification sheet (Standard form - excel format) (in case the modification request, concerns budget modification)</w:t>
      </w:r>
    </w:p>
    <w:p w:rsidR="00CC01D2" w:rsidRPr="000B6568" w:rsidRDefault="00CC01D2" w:rsidP="00C67024">
      <w:pPr>
        <w:numPr>
          <w:ilvl w:val="0"/>
          <w:numId w:val="59"/>
        </w:numPr>
        <w:autoSpaceDE w:val="0"/>
        <w:autoSpaceDN w:val="0"/>
        <w:adjustRightInd w:val="0"/>
        <w:spacing w:after="0" w:line="360" w:lineRule="auto"/>
        <w:rPr>
          <w:rFonts w:ascii="Calibri" w:hAnsi="Calibri"/>
          <w:sz w:val="22"/>
          <w:szCs w:val="22"/>
          <w:lang w:eastAsia="el-GR"/>
        </w:rPr>
      </w:pPr>
      <w:r w:rsidRPr="000B6568">
        <w:rPr>
          <w:rFonts w:ascii="Calibri" w:hAnsi="Calibri"/>
          <w:sz w:val="22"/>
          <w:szCs w:val="22"/>
          <w:lang w:eastAsia="el-GR"/>
        </w:rPr>
        <w:t>“Letter of withdrawal from the partnership” issued by the partner leaving the project to include the date of withdrawal.</w:t>
      </w:r>
    </w:p>
    <w:p w:rsidR="00CC01D2" w:rsidRPr="000B6568" w:rsidRDefault="00CC01D2" w:rsidP="00CC01D2">
      <w:pPr>
        <w:tabs>
          <w:tab w:val="left" w:pos="-1440"/>
          <w:tab w:val="left" w:pos="-720"/>
          <w:tab w:val="left" w:pos="0"/>
          <w:tab w:val="left" w:pos="1080"/>
        </w:tabs>
        <w:spacing w:after="0" w:line="360" w:lineRule="auto"/>
        <w:rPr>
          <w:rFonts w:ascii="Calibri" w:hAnsi="Calibri"/>
          <w:sz w:val="22"/>
          <w:szCs w:val="22"/>
          <w:lang w:eastAsia="el-GR"/>
        </w:rPr>
      </w:pPr>
    </w:p>
    <w:p w:rsidR="00CC01D2" w:rsidRPr="000B6568" w:rsidRDefault="00CC01D2" w:rsidP="00CC01D2">
      <w:pPr>
        <w:pStyle w:val="a4"/>
        <w:spacing w:after="0" w:line="360" w:lineRule="auto"/>
        <w:rPr>
          <w:rFonts w:ascii="Calibri" w:hAnsi="Calibri"/>
          <w:lang w:eastAsia="el-GR"/>
        </w:rPr>
      </w:pPr>
      <w:r w:rsidRPr="000B6568">
        <w:rPr>
          <w:rFonts w:ascii="Calibri" w:hAnsi="Calibri"/>
          <w:lang w:eastAsia="el-GR"/>
        </w:rPr>
        <w:t xml:space="preserve">The Joint Secretariat forwards the request according to its internal rules of procedures to the Managing Authority of the Programme. The Managing Authority will take under consideration the information provided by the Joint Secretariat, present its proposal to the Joint Monitoring Committee that will decided on the approval of the request. </w:t>
      </w:r>
    </w:p>
    <w:p w:rsidR="00CC01D2" w:rsidRPr="000B6568" w:rsidRDefault="00CC01D2" w:rsidP="00CC01D2">
      <w:pPr>
        <w:pStyle w:val="a4"/>
        <w:spacing w:after="0" w:line="360" w:lineRule="auto"/>
        <w:rPr>
          <w:rFonts w:ascii="Calibri" w:hAnsi="Calibri"/>
          <w:lang w:eastAsia="el-GR"/>
        </w:rPr>
      </w:pPr>
      <w:r w:rsidRPr="000B6568">
        <w:rPr>
          <w:rFonts w:ascii="Calibri" w:hAnsi="Calibri"/>
          <w:lang w:eastAsia="el-GR"/>
        </w:rPr>
        <w:t>Any relevant claim must be sent to the JS/MA no later than 30 days prior to the end date of the project (according to the AF).</w:t>
      </w:r>
    </w:p>
    <w:p w:rsidR="00CC01D2" w:rsidRPr="000B6568" w:rsidRDefault="00CC01D2" w:rsidP="00CC01D2">
      <w:pPr>
        <w:pStyle w:val="a4"/>
        <w:spacing w:after="0" w:line="360" w:lineRule="auto"/>
        <w:rPr>
          <w:rFonts w:ascii="Calibri" w:hAnsi="Calibri"/>
          <w:lang w:eastAsia="el-GR"/>
        </w:rPr>
      </w:pPr>
      <w:r w:rsidRPr="000B6568">
        <w:rPr>
          <w:rFonts w:ascii="Calibri" w:hAnsi="Calibri"/>
          <w:lang w:eastAsia="el-GR"/>
        </w:rPr>
        <w:t xml:space="preserve">After the approval of the modification requested by the JMC, the LB must submit to the JS/MA the modified AF and the Specification of Budget Costs. </w:t>
      </w:r>
    </w:p>
    <w:p w:rsidR="00CC01D2" w:rsidRPr="000B6568" w:rsidRDefault="00CC01D2" w:rsidP="00CC01D2">
      <w:pPr>
        <w:tabs>
          <w:tab w:val="left" w:pos="-1440"/>
          <w:tab w:val="left" w:pos="-720"/>
          <w:tab w:val="left" w:pos="0"/>
          <w:tab w:val="left" w:pos="1080"/>
        </w:tabs>
        <w:spacing w:after="0" w:line="360" w:lineRule="auto"/>
        <w:rPr>
          <w:rFonts w:ascii="Calibri" w:hAnsi="Calibri"/>
          <w:sz w:val="22"/>
          <w:szCs w:val="22"/>
          <w:lang w:eastAsia="el-GR"/>
        </w:rPr>
      </w:pPr>
      <w:r w:rsidRPr="000B6568">
        <w:rPr>
          <w:rFonts w:ascii="Calibri" w:hAnsi="Calibri"/>
          <w:sz w:val="22"/>
          <w:szCs w:val="22"/>
          <w:lang w:eastAsia="el-GR"/>
        </w:rPr>
        <w:t>The LB has to report these modifications as changes in the implementation also in the regular progress report.</w:t>
      </w:r>
    </w:p>
    <w:p w:rsidR="00CC01D2" w:rsidRDefault="00CC01D2" w:rsidP="00CC01D2">
      <w:pPr>
        <w:spacing w:after="0" w:line="360" w:lineRule="auto"/>
        <w:rPr>
          <w:b/>
        </w:rPr>
      </w:pPr>
    </w:p>
    <w:p w:rsidR="00CC01D2" w:rsidRPr="00896AC6" w:rsidRDefault="00CC01D2" w:rsidP="00CC01D2">
      <w:pPr>
        <w:spacing w:after="0" w:line="360" w:lineRule="auto"/>
        <w:rPr>
          <w:rFonts w:ascii="Calibri" w:hAnsi="Calibri"/>
          <w:b/>
          <w:sz w:val="22"/>
          <w:szCs w:val="22"/>
          <w:lang w:eastAsia="el-GR"/>
        </w:rPr>
      </w:pPr>
      <w:r w:rsidRPr="00896AC6">
        <w:rPr>
          <w:rFonts w:ascii="Calibri" w:hAnsi="Calibri"/>
          <w:b/>
          <w:sz w:val="22"/>
          <w:szCs w:val="22"/>
          <w:lang w:eastAsia="el-GR"/>
        </w:rPr>
        <w:t>Modifications related to infrastructure works</w:t>
      </w:r>
    </w:p>
    <w:p w:rsidR="00CC01D2" w:rsidRPr="000B6568" w:rsidRDefault="00CC01D2" w:rsidP="00CC01D2">
      <w:pPr>
        <w:spacing w:after="0" w:line="360" w:lineRule="auto"/>
        <w:rPr>
          <w:rFonts w:ascii="Calibri" w:hAnsi="Calibri"/>
          <w:sz w:val="22"/>
          <w:szCs w:val="22"/>
          <w:lang w:eastAsia="el-GR"/>
        </w:rPr>
      </w:pPr>
      <w:r w:rsidRPr="000B6568">
        <w:rPr>
          <w:rFonts w:ascii="Calibri" w:hAnsi="Calibri"/>
          <w:sz w:val="22"/>
          <w:szCs w:val="22"/>
          <w:lang w:eastAsia="el-GR"/>
        </w:rPr>
        <w:t>For any modifications related to infrastructure works’ contracts the National Legislation applies to all cases (such as in cases of substitution tables) and the responsibility for approval remain to the legal bodies concerned and set by the legislation and not by the JS/MA. However, the JS/MA shall be informed about the necessary changes that need to be applied in order to assess whether there is a modification to the scope and content of project. In case of objection, the aforementioned respective legal bodies will need to be informed.</w:t>
      </w:r>
    </w:p>
    <w:p w:rsidR="00CC01D2" w:rsidRPr="000B6568" w:rsidRDefault="00CC01D2" w:rsidP="00CC01D2">
      <w:pPr>
        <w:tabs>
          <w:tab w:val="left" w:pos="-1440"/>
          <w:tab w:val="left" w:pos="-720"/>
          <w:tab w:val="left" w:pos="0"/>
          <w:tab w:val="left" w:pos="1080"/>
        </w:tabs>
        <w:spacing w:after="0" w:line="360" w:lineRule="auto"/>
        <w:rPr>
          <w:rFonts w:ascii="Calibri" w:hAnsi="Calibri"/>
          <w:sz w:val="22"/>
          <w:szCs w:val="22"/>
          <w:lang w:eastAsia="el-GR"/>
        </w:rPr>
      </w:pPr>
    </w:p>
    <w:p w:rsidR="00CC01D2" w:rsidRPr="00896AC6" w:rsidRDefault="00CC01D2" w:rsidP="00CC01D2">
      <w:pPr>
        <w:spacing w:after="0" w:line="360" w:lineRule="auto"/>
        <w:rPr>
          <w:rFonts w:ascii="Calibri" w:hAnsi="Calibri"/>
          <w:b/>
          <w:sz w:val="22"/>
          <w:szCs w:val="22"/>
          <w:lang w:eastAsia="el-GR"/>
        </w:rPr>
      </w:pPr>
      <w:bookmarkStart w:id="223" w:name="_Toc416259533"/>
      <w:r w:rsidRPr="00896AC6">
        <w:rPr>
          <w:rFonts w:ascii="Calibri" w:hAnsi="Calibri"/>
          <w:b/>
          <w:sz w:val="22"/>
          <w:szCs w:val="22"/>
          <w:lang w:eastAsia="el-GR"/>
        </w:rPr>
        <w:t>Modifications requiring Subsidy Contract and Partnership agreement amendment</w:t>
      </w:r>
      <w:bookmarkEnd w:id="223"/>
    </w:p>
    <w:p w:rsidR="00CC01D2" w:rsidRPr="000B6568" w:rsidRDefault="00CC01D2" w:rsidP="00CC01D2">
      <w:pPr>
        <w:spacing w:after="0" w:line="360" w:lineRule="auto"/>
        <w:rPr>
          <w:rFonts w:ascii="Calibri" w:hAnsi="Calibri"/>
          <w:sz w:val="22"/>
          <w:szCs w:val="22"/>
          <w:lang w:eastAsia="el-GR"/>
        </w:rPr>
      </w:pPr>
      <w:r w:rsidRPr="000B6568">
        <w:rPr>
          <w:rFonts w:ascii="Calibri" w:hAnsi="Calibri"/>
          <w:sz w:val="22"/>
          <w:szCs w:val="22"/>
          <w:lang w:eastAsia="el-GR"/>
        </w:rPr>
        <w:t>The Subsidy Contract and Partnership Agreement are only modified when a specific article compared to the one in force is modified. Indicatively, these cases are the following:</w:t>
      </w:r>
    </w:p>
    <w:p w:rsidR="00CC01D2" w:rsidRPr="000B6568" w:rsidRDefault="00CC01D2" w:rsidP="00C67024">
      <w:pPr>
        <w:numPr>
          <w:ilvl w:val="0"/>
          <w:numId w:val="51"/>
        </w:numPr>
        <w:spacing w:after="0" w:line="360" w:lineRule="auto"/>
        <w:rPr>
          <w:rFonts w:ascii="Calibri" w:hAnsi="Calibri"/>
          <w:sz w:val="22"/>
          <w:szCs w:val="22"/>
          <w:lang w:eastAsia="el-GR"/>
        </w:rPr>
      </w:pPr>
      <w:r w:rsidRPr="000B6568">
        <w:rPr>
          <w:rFonts w:ascii="Calibri" w:hAnsi="Calibri"/>
          <w:sz w:val="22"/>
          <w:szCs w:val="22"/>
          <w:lang w:eastAsia="el-GR"/>
        </w:rPr>
        <w:t>Article concerning the partnership composition</w:t>
      </w:r>
    </w:p>
    <w:p w:rsidR="00CC01D2" w:rsidRPr="000B6568" w:rsidRDefault="00CC01D2" w:rsidP="00C67024">
      <w:pPr>
        <w:numPr>
          <w:ilvl w:val="0"/>
          <w:numId w:val="51"/>
        </w:numPr>
        <w:spacing w:after="0" w:line="360" w:lineRule="auto"/>
        <w:rPr>
          <w:rFonts w:ascii="Calibri" w:hAnsi="Calibri"/>
          <w:sz w:val="22"/>
          <w:szCs w:val="22"/>
          <w:lang w:eastAsia="el-GR"/>
        </w:rPr>
      </w:pPr>
      <w:r w:rsidRPr="000B6568">
        <w:rPr>
          <w:rFonts w:ascii="Calibri" w:hAnsi="Calibri"/>
          <w:sz w:val="22"/>
          <w:szCs w:val="22"/>
          <w:lang w:eastAsia="el-GR"/>
        </w:rPr>
        <w:lastRenderedPageBreak/>
        <w:t>Article concerning the beneficiaries’ budget for modifications leading to a beneficiary’s overall budget increase or decrease.</w:t>
      </w:r>
    </w:p>
    <w:p w:rsidR="00CC01D2" w:rsidRPr="000B6568" w:rsidRDefault="00CC01D2" w:rsidP="00CC01D2">
      <w:pPr>
        <w:spacing w:after="0" w:line="360" w:lineRule="auto"/>
        <w:ind w:left="360"/>
        <w:rPr>
          <w:rFonts w:ascii="Calibri" w:hAnsi="Calibri"/>
          <w:sz w:val="22"/>
          <w:szCs w:val="22"/>
          <w:lang w:eastAsia="el-GR"/>
        </w:rPr>
      </w:pPr>
    </w:p>
    <w:p w:rsidR="00CC01D2" w:rsidRPr="000B6568" w:rsidRDefault="00CC01D2" w:rsidP="00CC01D2">
      <w:pPr>
        <w:spacing w:after="0" w:line="360" w:lineRule="auto"/>
        <w:rPr>
          <w:rFonts w:ascii="Calibri" w:hAnsi="Calibri"/>
          <w:sz w:val="22"/>
          <w:szCs w:val="22"/>
          <w:lang w:eastAsia="el-GR"/>
        </w:rPr>
      </w:pPr>
      <w:r w:rsidRPr="000B6568">
        <w:rPr>
          <w:rFonts w:ascii="Calibri" w:hAnsi="Calibri"/>
          <w:sz w:val="22"/>
          <w:szCs w:val="22"/>
          <w:lang w:eastAsia="el-GR"/>
        </w:rPr>
        <w:t xml:space="preserve">No modification of these documents is required for internal budget modifications, given that none of their articles are modified. </w:t>
      </w:r>
    </w:p>
    <w:p w:rsidR="00CC01D2" w:rsidRPr="000B6568" w:rsidRDefault="00CC01D2" w:rsidP="00CC01D2">
      <w:pPr>
        <w:spacing w:after="0" w:line="360" w:lineRule="auto"/>
        <w:rPr>
          <w:rFonts w:ascii="Calibri" w:hAnsi="Calibri"/>
          <w:sz w:val="22"/>
          <w:szCs w:val="22"/>
          <w:lang w:eastAsia="el-GR"/>
        </w:rPr>
      </w:pPr>
      <w:r w:rsidRPr="000B6568">
        <w:rPr>
          <w:rFonts w:ascii="Calibri" w:hAnsi="Calibri"/>
          <w:sz w:val="22"/>
          <w:szCs w:val="22"/>
          <w:lang w:eastAsia="el-GR"/>
        </w:rPr>
        <w:t>In addition, there is no need for a Subsidy Contract modification in case the Application form, as annex of the Subsidy contract, is modified if there is no modification of any of its articles.</w:t>
      </w:r>
    </w:p>
    <w:p w:rsidR="00CC01D2" w:rsidRPr="00C67024" w:rsidRDefault="00CC01D2" w:rsidP="00C67024">
      <w:pPr>
        <w:pStyle w:val="2"/>
      </w:pPr>
      <w:bookmarkStart w:id="224" w:name="_Toc411945091"/>
      <w:bookmarkStart w:id="225" w:name="_Toc411945092"/>
      <w:bookmarkStart w:id="226" w:name="_Toc276715032"/>
      <w:bookmarkStart w:id="227" w:name="_Toc278981396"/>
      <w:bookmarkStart w:id="228" w:name="_Toc361994383"/>
      <w:bookmarkStart w:id="229" w:name="_Toc410649338"/>
      <w:bookmarkStart w:id="230" w:name="_Toc411895058"/>
      <w:bookmarkStart w:id="231" w:name="_Toc416259534"/>
      <w:bookmarkStart w:id="232" w:name="_Toc433898070"/>
      <w:bookmarkStart w:id="233" w:name="_Toc505082799"/>
      <w:bookmarkEnd w:id="224"/>
      <w:bookmarkEnd w:id="225"/>
      <w:r w:rsidRPr="00C67024">
        <w:t>First Level C</w:t>
      </w:r>
      <w:bookmarkEnd w:id="226"/>
      <w:r w:rsidRPr="00C67024">
        <w:t>ontrol</w:t>
      </w:r>
      <w:bookmarkEnd w:id="227"/>
      <w:bookmarkEnd w:id="228"/>
      <w:bookmarkEnd w:id="229"/>
      <w:bookmarkEnd w:id="230"/>
      <w:bookmarkEnd w:id="231"/>
      <w:bookmarkEnd w:id="232"/>
      <w:bookmarkEnd w:id="233"/>
    </w:p>
    <w:p w:rsidR="00C67024" w:rsidRDefault="00C67024" w:rsidP="00CC01D2">
      <w:pPr>
        <w:spacing w:after="0" w:line="360" w:lineRule="auto"/>
        <w:rPr>
          <w:rFonts w:ascii="Calibri" w:hAnsi="Calibri"/>
          <w:sz w:val="22"/>
          <w:szCs w:val="22"/>
          <w:lang w:eastAsia="el-GR"/>
        </w:rPr>
      </w:pPr>
    </w:p>
    <w:p w:rsidR="00CC01D2" w:rsidRPr="00DD1AB7" w:rsidRDefault="00CC01D2" w:rsidP="00CC01D2">
      <w:pPr>
        <w:spacing w:after="0" w:line="360" w:lineRule="auto"/>
        <w:rPr>
          <w:rFonts w:ascii="Calibri" w:hAnsi="Calibri"/>
          <w:sz w:val="22"/>
          <w:szCs w:val="22"/>
          <w:lang w:eastAsia="el-GR"/>
        </w:rPr>
      </w:pPr>
      <w:r w:rsidRPr="00DD1AB7">
        <w:rPr>
          <w:rFonts w:ascii="Calibri" w:hAnsi="Calibri"/>
          <w:sz w:val="22"/>
          <w:szCs w:val="22"/>
          <w:lang w:eastAsia="el-GR"/>
        </w:rPr>
        <w:t>The expenditures of the Greek beneficiaries will be verified by the Unit C of the Managing Authority of “European Territorial Cooperation Programmes”.</w:t>
      </w:r>
    </w:p>
    <w:p w:rsidR="00CC01D2" w:rsidRPr="00DD1AB7" w:rsidRDefault="00CC01D2" w:rsidP="00CC01D2">
      <w:pPr>
        <w:spacing w:after="0" w:line="360" w:lineRule="auto"/>
        <w:rPr>
          <w:rFonts w:ascii="Calibri" w:hAnsi="Calibri"/>
          <w:sz w:val="22"/>
          <w:szCs w:val="22"/>
          <w:lang w:eastAsia="el-GR"/>
        </w:rPr>
      </w:pPr>
      <w:r w:rsidRPr="00DD1AB7">
        <w:rPr>
          <w:rFonts w:ascii="Calibri" w:hAnsi="Calibri"/>
          <w:sz w:val="22"/>
          <w:szCs w:val="22"/>
          <w:lang w:eastAsia="el-GR"/>
        </w:rPr>
        <w:t>The expenditures of the Albanian beneficiaries will be verified by the First Level Control (FLC) office at the Ministry f</w:t>
      </w:r>
      <w:r w:rsidR="004869DF">
        <w:rPr>
          <w:rFonts w:ascii="Calibri" w:hAnsi="Calibri"/>
          <w:sz w:val="22"/>
          <w:szCs w:val="22"/>
          <w:lang w:eastAsia="el-GR"/>
        </w:rPr>
        <w:t>or</w:t>
      </w:r>
      <w:r w:rsidRPr="00DD1AB7">
        <w:rPr>
          <w:rFonts w:ascii="Calibri" w:hAnsi="Calibri"/>
          <w:sz w:val="22"/>
          <w:szCs w:val="22"/>
          <w:lang w:eastAsia="el-GR"/>
        </w:rPr>
        <w:t xml:space="preserve"> Europe </w:t>
      </w:r>
      <w:r w:rsidR="004869DF">
        <w:rPr>
          <w:rFonts w:ascii="Calibri" w:hAnsi="Calibri"/>
          <w:sz w:val="22"/>
          <w:szCs w:val="22"/>
          <w:lang w:eastAsia="el-GR"/>
        </w:rPr>
        <w:t>and Foreign Affairs</w:t>
      </w:r>
      <w:r w:rsidRPr="00DD1AB7">
        <w:rPr>
          <w:rFonts w:ascii="Calibri" w:hAnsi="Calibri"/>
          <w:sz w:val="22"/>
          <w:szCs w:val="22"/>
          <w:lang w:eastAsia="el-GR"/>
        </w:rPr>
        <w:t>.</w:t>
      </w:r>
    </w:p>
    <w:p w:rsidR="00CC01D2" w:rsidRPr="00DD1AB7" w:rsidRDefault="00CC01D2" w:rsidP="00CC01D2">
      <w:pPr>
        <w:spacing w:after="0" w:line="360" w:lineRule="auto"/>
        <w:rPr>
          <w:rFonts w:ascii="Calibri" w:hAnsi="Calibri"/>
          <w:sz w:val="22"/>
          <w:szCs w:val="22"/>
          <w:lang w:eastAsia="el-GR"/>
        </w:rPr>
      </w:pPr>
      <w:r w:rsidRPr="00DD1AB7">
        <w:rPr>
          <w:rFonts w:ascii="Calibri" w:hAnsi="Calibri"/>
          <w:sz w:val="22"/>
          <w:szCs w:val="22"/>
          <w:lang w:eastAsia="el-GR"/>
        </w:rPr>
        <w:t xml:space="preserve">Further information regarding the first level control procedures is available in the Guidance on Management Verifications (see annex). </w:t>
      </w:r>
    </w:p>
    <w:p w:rsidR="00CC01D2" w:rsidRPr="00C67024" w:rsidRDefault="00CC01D2" w:rsidP="00C67024">
      <w:pPr>
        <w:pStyle w:val="2"/>
      </w:pPr>
      <w:bookmarkStart w:id="234" w:name="_Toc416259535"/>
      <w:bookmarkStart w:id="235" w:name="_Toc433898071"/>
      <w:bookmarkStart w:id="236" w:name="_Toc505082800"/>
      <w:r w:rsidRPr="00C67024">
        <w:t>De-Commitment of funds on project level</w:t>
      </w:r>
      <w:bookmarkEnd w:id="234"/>
      <w:bookmarkEnd w:id="235"/>
      <w:bookmarkEnd w:id="236"/>
    </w:p>
    <w:p w:rsidR="00CC01D2" w:rsidRPr="00585CE0" w:rsidRDefault="00CC01D2" w:rsidP="00CC01D2">
      <w:pPr>
        <w:pStyle w:val="a4"/>
        <w:spacing w:after="0" w:line="360" w:lineRule="auto"/>
        <w:rPr>
          <w:lang w:val="en-US"/>
        </w:rPr>
      </w:pPr>
    </w:p>
    <w:p w:rsidR="00CC01D2" w:rsidRPr="00CB37D6" w:rsidRDefault="00CC01D2" w:rsidP="00CC01D2">
      <w:pPr>
        <w:spacing w:after="0" w:line="360" w:lineRule="auto"/>
        <w:rPr>
          <w:rFonts w:ascii="Calibri" w:hAnsi="Calibri"/>
          <w:sz w:val="22"/>
          <w:szCs w:val="22"/>
          <w:lang w:eastAsia="el-GR"/>
        </w:rPr>
      </w:pPr>
      <w:r w:rsidRPr="00CB37D6">
        <w:rPr>
          <w:rFonts w:ascii="Calibri" w:hAnsi="Calibri"/>
          <w:sz w:val="22"/>
          <w:szCs w:val="22"/>
          <w:lang w:eastAsia="el-GR"/>
        </w:rPr>
        <w:t xml:space="preserve">Following the de-commitment of IPA II funds on a Programme level, the JS/MA is faced with the task of rolling this reduction on the projects. </w:t>
      </w:r>
    </w:p>
    <w:p w:rsidR="00CC01D2" w:rsidRPr="00CB37D6" w:rsidRDefault="00CC01D2" w:rsidP="00CC01D2">
      <w:pPr>
        <w:spacing w:after="0" w:line="360" w:lineRule="auto"/>
        <w:rPr>
          <w:rFonts w:ascii="Calibri" w:hAnsi="Calibri"/>
          <w:sz w:val="22"/>
          <w:szCs w:val="22"/>
          <w:lang w:eastAsia="el-GR"/>
        </w:rPr>
      </w:pPr>
      <w:r w:rsidRPr="00CB37D6">
        <w:rPr>
          <w:rFonts w:ascii="Calibri" w:hAnsi="Calibri"/>
          <w:sz w:val="22"/>
          <w:szCs w:val="22"/>
          <w:lang w:eastAsia="el-GR"/>
        </w:rPr>
        <w:t>In this sense it is suggested to use both qualitative and quantitative criteria in order to locate which projects will be affected. Therefore the JS/MA should take into consideration the following data for the projects affected:</w:t>
      </w:r>
    </w:p>
    <w:p w:rsidR="00CC01D2" w:rsidRPr="00BA6AD3" w:rsidRDefault="00CC01D2" w:rsidP="00CC01D2">
      <w:pPr>
        <w:spacing w:after="0" w:line="360" w:lineRule="auto"/>
        <w:ind w:right="23"/>
      </w:pPr>
    </w:p>
    <w:p w:rsidR="00CC01D2" w:rsidRPr="00CB37D6" w:rsidRDefault="00CC01D2" w:rsidP="00CC01D2">
      <w:pPr>
        <w:spacing w:after="0" w:line="360" w:lineRule="auto"/>
        <w:rPr>
          <w:rFonts w:ascii="Calibri" w:hAnsi="Calibri"/>
          <w:sz w:val="22"/>
          <w:szCs w:val="22"/>
          <w:lang w:eastAsia="el-GR"/>
        </w:rPr>
      </w:pPr>
      <w:r w:rsidRPr="00CB37D6">
        <w:rPr>
          <w:rFonts w:ascii="Calibri" w:hAnsi="Calibri"/>
          <w:sz w:val="22"/>
          <w:szCs w:val="22"/>
          <w:lang w:eastAsia="el-GR"/>
        </w:rPr>
        <w:t>Qualitative criteria</w:t>
      </w:r>
    </w:p>
    <w:p w:rsidR="00CC01D2" w:rsidRPr="00CB37D6" w:rsidRDefault="00CC01D2" w:rsidP="00C67024">
      <w:pPr>
        <w:numPr>
          <w:ilvl w:val="0"/>
          <w:numId w:val="41"/>
        </w:numPr>
        <w:spacing w:after="0" w:line="360" w:lineRule="auto"/>
        <w:rPr>
          <w:rFonts w:ascii="Calibri" w:hAnsi="Calibri"/>
          <w:sz w:val="22"/>
          <w:szCs w:val="22"/>
          <w:lang w:eastAsia="el-GR"/>
        </w:rPr>
      </w:pPr>
      <w:r w:rsidRPr="00CB37D6">
        <w:rPr>
          <w:rFonts w:ascii="Calibri" w:hAnsi="Calibri"/>
          <w:sz w:val="22"/>
          <w:szCs w:val="22"/>
          <w:lang w:eastAsia="el-GR"/>
        </w:rPr>
        <w:t xml:space="preserve">The rate of implementation </w:t>
      </w:r>
    </w:p>
    <w:p w:rsidR="00CC01D2" w:rsidRPr="00CB37D6" w:rsidRDefault="00CC01D2" w:rsidP="00C67024">
      <w:pPr>
        <w:numPr>
          <w:ilvl w:val="0"/>
          <w:numId w:val="41"/>
        </w:numPr>
        <w:spacing w:after="0" w:line="360" w:lineRule="auto"/>
        <w:rPr>
          <w:rFonts w:ascii="Calibri" w:hAnsi="Calibri"/>
          <w:sz w:val="22"/>
          <w:szCs w:val="22"/>
          <w:lang w:eastAsia="el-GR"/>
        </w:rPr>
      </w:pPr>
      <w:r w:rsidRPr="00CB37D6">
        <w:rPr>
          <w:rFonts w:ascii="Calibri" w:hAnsi="Calibri"/>
          <w:sz w:val="22"/>
          <w:szCs w:val="22"/>
          <w:lang w:eastAsia="el-GR"/>
        </w:rPr>
        <w:t>The level of implementation</w:t>
      </w:r>
    </w:p>
    <w:p w:rsidR="00CC01D2" w:rsidRPr="00CB37D6" w:rsidRDefault="00CC01D2" w:rsidP="00C67024">
      <w:pPr>
        <w:numPr>
          <w:ilvl w:val="0"/>
          <w:numId w:val="41"/>
        </w:numPr>
        <w:spacing w:after="0" w:line="360" w:lineRule="auto"/>
        <w:rPr>
          <w:rFonts w:ascii="Calibri" w:hAnsi="Calibri"/>
          <w:sz w:val="22"/>
          <w:szCs w:val="22"/>
          <w:lang w:eastAsia="el-GR"/>
        </w:rPr>
      </w:pPr>
      <w:r w:rsidRPr="00CB37D6">
        <w:rPr>
          <w:rFonts w:ascii="Calibri" w:hAnsi="Calibri"/>
          <w:sz w:val="22"/>
          <w:szCs w:val="22"/>
          <w:lang w:eastAsia="el-GR"/>
        </w:rPr>
        <w:t>Problems encountered</w:t>
      </w:r>
    </w:p>
    <w:p w:rsidR="00CC01D2" w:rsidRPr="00CB37D6" w:rsidRDefault="00CC01D2" w:rsidP="00CC01D2">
      <w:pPr>
        <w:spacing w:after="0" w:line="360" w:lineRule="auto"/>
        <w:rPr>
          <w:rFonts w:ascii="Calibri" w:hAnsi="Calibri"/>
          <w:sz w:val="22"/>
          <w:szCs w:val="22"/>
          <w:lang w:eastAsia="el-GR"/>
        </w:rPr>
      </w:pPr>
    </w:p>
    <w:p w:rsidR="00CC01D2" w:rsidRPr="003935B2" w:rsidRDefault="00CC01D2" w:rsidP="00CC01D2">
      <w:pPr>
        <w:spacing w:after="0" w:line="360" w:lineRule="auto"/>
        <w:ind w:right="23"/>
        <w:rPr>
          <w:rFonts w:ascii="Calibri" w:hAnsi="Calibri"/>
          <w:sz w:val="22"/>
          <w:szCs w:val="22"/>
          <w:lang w:eastAsia="el-GR"/>
        </w:rPr>
      </w:pPr>
      <w:r w:rsidRPr="003935B2">
        <w:rPr>
          <w:rFonts w:ascii="Calibri" w:hAnsi="Calibri"/>
          <w:sz w:val="22"/>
          <w:szCs w:val="22"/>
          <w:lang w:eastAsia="el-GR"/>
        </w:rPr>
        <w:t>Quantitative criteria</w:t>
      </w:r>
    </w:p>
    <w:p w:rsidR="00CC01D2" w:rsidRDefault="00CC01D2" w:rsidP="00CC01D2">
      <w:pPr>
        <w:spacing w:after="0" w:line="360" w:lineRule="auto"/>
        <w:rPr>
          <w:rFonts w:ascii="Calibri" w:hAnsi="Calibri"/>
          <w:sz w:val="22"/>
          <w:szCs w:val="22"/>
          <w:lang w:eastAsia="el-GR"/>
        </w:rPr>
      </w:pPr>
      <w:r w:rsidRPr="003935B2">
        <w:rPr>
          <w:rFonts w:ascii="Calibri" w:hAnsi="Calibri"/>
          <w:sz w:val="22"/>
          <w:szCs w:val="22"/>
          <w:lang w:eastAsia="el-GR"/>
        </w:rPr>
        <w:t xml:space="preserve">These criteria should be based according to the foreseen amount in the AF that will be spent during this period and the amount that will be sent for verification. A serious deviation of the beneficiaries from the payments’ and verifications’ plan and in case of de-commitment </w:t>
      </w:r>
      <w:r w:rsidRPr="003935B2">
        <w:rPr>
          <w:rFonts w:ascii="Calibri" w:hAnsi="Calibri"/>
          <w:sz w:val="22"/>
          <w:szCs w:val="22"/>
          <w:lang w:eastAsia="el-GR"/>
        </w:rPr>
        <w:lastRenderedPageBreak/>
        <w:t>on Programme level, the Managing Authority will reserve the right to reduce the funds of the beneficiaries concerned.</w:t>
      </w:r>
    </w:p>
    <w:p w:rsidR="00C67024" w:rsidRDefault="00C67024">
      <w:pPr>
        <w:spacing w:after="200" w:line="276" w:lineRule="auto"/>
        <w:jc w:val="left"/>
        <w:rPr>
          <w:rFonts w:ascii="Calibri" w:hAnsi="Calibri"/>
          <w:sz w:val="22"/>
          <w:szCs w:val="22"/>
          <w:lang w:eastAsia="el-GR"/>
        </w:rPr>
      </w:pPr>
      <w:r>
        <w:rPr>
          <w:rFonts w:ascii="Calibri" w:hAnsi="Calibri"/>
          <w:sz w:val="22"/>
          <w:szCs w:val="22"/>
          <w:lang w:eastAsia="el-GR"/>
        </w:rPr>
        <w:br w:type="page"/>
      </w:r>
    </w:p>
    <w:p w:rsidR="00C67024" w:rsidRPr="00C67024" w:rsidRDefault="00C67024" w:rsidP="00C67024">
      <w:pPr>
        <w:pStyle w:val="1"/>
      </w:pPr>
      <w:bookmarkStart w:id="237" w:name="_Toc433898072"/>
      <w:bookmarkStart w:id="238" w:name="_Toc505082801"/>
      <w:r w:rsidRPr="00C67024">
        <w:lastRenderedPageBreak/>
        <w:t>ANNEXES</w:t>
      </w:r>
      <w:bookmarkEnd w:id="237"/>
      <w:bookmarkEnd w:id="238"/>
    </w:p>
    <w:p w:rsidR="00C67024" w:rsidRPr="00BA6AD3" w:rsidRDefault="00C67024" w:rsidP="00C67024">
      <w:pPr>
        <w:spacing w:after="0" w:line="360" w:lineRule="auto"/>
        <w:rPr>
          <w:sz w:val="22"/>
        </w:rPr>
      </w:pPr>
    </w:p>
    <w:p w:rsidR="00C67024" w:rsidRPr="003935B2" w:rsidRDefault="00C67024" w:rsidP="00C67024">
      <w:pPr>
        <w:spacing w:after="0" w:line="360" w:lineRule="auto"/>
        <w:rPr>
          <w:rFonts w:ascii="Calibri" w:hAnsi="Calibri"/>
          <w:sz w:val="22"/>
          <w:szCs w:val="22"/>
          <w:lang w:eastAsia="el-GR"/>
        </w:rPr>
      </w:pPr>
      <w:r w:rsidRPr="003935B2">
        <w:rPr>
          <w:rFonts w:ascii="Calibri" w:hAnsi="Calibri"/>
          <w:sz w:val="22"/>
          <w:szCs w:val="22"/>
          <w:lang w:eastAsia="el-GR"/>
        </w:rPr>
        <w:t>Application Form</w:t>
      </w:r>
    </w:p>
    <w:p w:rsidR="00C67024" w:rsidRPr="003935B2" w:rsidRDefault="00C67024" w:rsidP="00C67024">
      <w:pPr>
        <w:spacing w:after="0" w:line="360" w:lineRule="auto"/>
        <w:rPr>
          <w:rFonts w:ascii="Calibri" w:hAnsi="Calibri"/>
          <w:sz w:val="22"/>
          <w:szCs w:val="22"/>
          <w:lang w:eastAsia="el-GR"/>
        </w:rPr>
      </w:pPr>
      <w:r w:rsidRPr="003935B2">
        <w:rPr>
          <w:rFonts w:ascii="Calibri" w:hAnsi="Calibri"/>
          <w:sz w:val="22"/>
          <w:szCs w:val="22"/>
          <w:lang w:eastAsia="el-GR"/>
        </w:rPr>
        <w:t>Project Selection Criteria</w:t>
      </w:r>
    </w:p>
    <w:p w:rsidR="00C67024" w:rsidRPr="003935B2" w:rsidRDefault="00C67024" w:rsidP="00C67024">
      <w:pPr>
        <w:spacing w:after="0" w:line="360" w:lineRule="auto"/>
        <w:rPr>
          <w:rFonts w:ascii="Calibri" w:hAnsi="Calibri"/>
          <w:sz w:val="22"/>
          <w:szCs w:val="22"/>
          <w:lang w:eastAsia="el-GR"/>
        </w:rPr>
      </w:pPr>
      <w:r w:rsidRPr="003935B2">
        <w:rPr>
          <w:rFonts w:ascii="Calibri" w:hAnsi="Calibri"/>
          <w:sz w:val="22"/>
          <w:szCs w:val="22"/>
          <w:lang w:eastAsia="el-GR"/>
        </w:rPr>
        <w:t>Subsidy Contract</w:t>
      </w:r>
    </w:p>
    <w:p w:rsidR="00C67024" w:rsidRPr="003935B2" w:rsidRDefault="00C67024" w:rsidP="00C67024">
      <w:pPr>
        <w:spacing w:after="0" w:line="360" w:lineRule="auto"/>
        <w:rPr>
          <w:rFonts w:ascii="Calibri" w:hAnsi="Calibri"/>
          <w:sz w:val="22"/>
          <w:szCs w:val="22"/>
          <w:lang w:eastAsia="el-GR"/>
        </w:rPr>
      </w:pPr>
      <w:r w:rsidRPr="003935B2">
        <w:rPr>
          <w:rFonts w:ascii="Calibri" w:hAnsi="Calibri"/>
          <w:sz w:val="22"/>
          <w:szCs w:val="22"/>
          <w:lang w:eastAsia="el-GR"/>
        </w:rPr>
        <w:t>Partnership Agreement</w:t>
      </w:r>
    </w:p>
    <w:p w:rsidR="00C67024" w:rsidRPr="003935B2" w:rsidRDefault="00C67024" w:rsidP="00C67024">
      <w:pPr>
        <w:spacing w:after="0" w:line="360" w:lineRule="auto"/>
        <w:rPr>
          <w:rFonts w:ascii="Calibri" w:hAnsi="Calibri"/>
          <w:sz w:val="22"/>
          <w:szCs w:val="22"/>
          <w:lang w:eastAsia="el-GR"/>
        </w:rPr>
      </w:pPr>
      <w:r w:rsidRPr="003935B2">
        <w:rPr>
          <w:rFonts w:ascii="Calibri" w:hAnsi="Calibri"/>
          <w:sz w:val="22"/>
          <w:szCs w:val="22"/>
          <w:lang w:eastAsia="el-GR"/>
        </w:rPr>
        <w:t>Progress Report</w:t>
      </w:r>
    </w:p>
    <w:p w:rsidR="00C67024" w:rsidRPr="003935B2" w:rsidRDefault="00C67024" w:rsidP="00C67024">
      <w:pPr>
        <w:spacing w:after="0" w:line="360" w:lineRule="auto"/>
        <w:rPr>
          <w:rFonts w:ascii="Calibri" w:hAnsi="Calibri"/>
          <w:sz w:val="22"/>
          <w:szCs w:val="22"/>
          <w:lang w:eastAsia="el-GR"/>
        </w:rPr>
      </w:pPr>
      <w:r w:rsidRPr="003935B2">
        <w:rPr>
          <w:rFonts w:ascii="Calibri" w:hAnsi="Calibri"/>
          <w:sz w:val="22"/>
          <w:szCs w:val="22"/>
          <w:lang w:eastAsia="el-GR"/>
        </w:rPr>
        <w:t>Specification of the Budget Costs and Instructions</w:t>
      </w:r>
    </w:p>
    <w:p w:rsidR="00C67024" w:rsidRPr="00F56162" w:rsidRDefault="00C67024" w:rsidP="00C67024">
      <w:pPr>
        <w:spacing w:after="0" w:line="360" w:lineRule="auto"/>
        <w:rPr>
          <w:rFonts w:ascii="Calibri" w:hAnsi="Calibri"/>
          <w:sz w:val="22"/>
          <w:szCs w:val="22"/>
          <w:lang w:eastAsia="el-GR"/>
        </w:rPr>
      </w:pPr>
      <w:r>
        <w:rPr>
          <w:rFonts w:ascii="Calibri" w:hAnsi="Calibri"/>
          <w:sz w:val="22"/>
          <w:szCs w:val="22"/>
          <w:lang w:eastAsia="el-GR"/>
        </w:rPr>
        <w:t>Guidance o</w:t>
      </w:r>
      <w:r w:rsidRPr="00F56162">
        <w:rPr>
          <w:rFonts w:ascii="Calibri" w:hAnsi="Calibri"/>
          <w:sz w:val="22"/>
          <w:szCs w:val="22"/>
          <w:lang w:eastAsia="el-GR"/>
        </w:rPr>
        <w:t>n Management Verifications, as in force</w:t>
      </w:r>
    </w:p>
    <w:p w:rsidR="00C67024" w:rsidRPr="00F56162" w:rsidRDefault="00C67024" w:rsidP="00C67024">
      <w:pPr>
        <w:spacing w:after="0" w:line="360" w:lineRule="auto"/>
        <w:rPr>
          <w:rFonts w:ascii="Calibri" w:hAnsi="Calibri"/>
          <w:sz w:val="22"/>
          <w:szCs w:val="22"/>
          <w:lang w:eastAsia="el-GR"/>
        </w:rPr>
      </w:pPr>
      <w:r w:rsidRPr="00F56162">
        <w:rPr>
          <w:rFonts w:ascii="Calibri" w:hAnsi="Calibri"/>
          <w:sz w:val="22"/>
          <w:szCs w:val="22"/>
          <w:lang w:eastAsia="el-GR"/>
        </w:rPr>
        <w:t>Ministerial Decision for the Management and Control Systems of the European Territorial Cooperation Objective Operational Programmes, as in force (regards Greek beneficiaries)</w:t>
      </w:r>
    </w:p>
    <w:p w:rsidR="00C67024" w:rsidRPr="003935B2" w:rsidRDefault="00C67024" w:rsidP="00C67024">
      <w:pPr>
        <w:spacing w:after="0" w:line="360" w:lineRule="auto"/>
        <w:rPr>
          <w:rFonts w:ascii="Calibri" w:hAnsi="Calibri"/>
          <w:sz w:val="22"/>
          <w:szCs w:val="22"/>
          <w:lang w:eastAsia="el-GR"/>
        </w:rPr>
      </w:pPr>
      <w:r w:rsidRPr="00F56162">
        <w:rPr>
          <w:rFonts w:ascii="Calibri" w:hAnsi="Calibri"/>
          <w:sz w:val="22"/>
          <w:szCs w:val="22"/>
          <w:lang w:eastAsia="el-GR"/>
        </w:rPr>
        <w:t>Guidelines to Greek beneficiaries of European Territorial Cooperation Programmes on implementation procedures and eligibility of expenditures, as in force</w:t>
      </w:r>
    </w:p>
    <w:p w:rsidR="00C67024" w:rsidRPr="003935B2" w:rsidRDefault="00C67024" w:rsidP="00C67024">
      <w:pPr>
        <w:spacing w:after="0" w:line="360" w:lineRule="auto"/>
        <w:rPr>
          <w:rFonts w:ascii="Calibri" w:hAnsi="Calibri"/>
          <w:sz w:val="22"/>
          <w:szCs w:val="22"/>
          <w:lang w:eastAsia="el-GR"/>
        </w:rPr>
      </w:pPr>
      <w:r>
        <w:rPr>
          <w:rFonts w:ascii="Calibri" w:hAnsi="Calibri"/>
          <w:sz w:val="22"/>
          <w:szCs w:val="22"/>
          <w:lang w:eastAsia="el-GR"/>
        </w:rPr>
        <w:t>Communication Strategy Guide</w:t>
      </w:r>
    </w:p>
    <w:p w:rsidR="00C67024" w:rsidRPr="00C14A23" w:rsidRDefault="00C67024" w:rsidP="00CC01D2">
      <w:pPr>
        <w:spacing w:after="0" w:line="360" w:lineRule="auto"/>
        <w:rPr>
          <w:rFonts w:asciiTheme="minorHAnsi" w:hAnsiTheme="minorHAnsi"/>
          <w:sz w:val="22"/>
          <w:szCs w:val="22"/>
        </w:rPr>
      </w:pPr>
    </w:p>
    <w:sectPr w:rsidR="00C67024" w:rsidRPr="00C14A23" w:rsidSect="007A7E6F">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3E2" w:rsidRDefault="00E823E2" w:rsidP="009D1807">
      <w:pPr>
        <w:spacing w:after="0"/>
      </w:pPr>
      <w:r>
        <w:separator/>
      </w:r>
    </w:p>
  </w:endnote>
  <w:endnote w:type="continuationSeparator" w:id="0">
    <w:p w:rsidR="00E823E2" w:rsidRDefault="00E823E2" w:rsidP="009D180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20002A87" w:usb1="00000000" w:usb2="00000000" w:usb3="00000000" w:csb0="000001F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 w:name="TimesNewRomanPS">
    <w:altName w:val="Times New Roman"/>
    <w:panose1 w:val="00000000000000000000"/>
    <w:charset w:val="00"/>
    <w:family w:val="roman"/>
    <w:notTrueType/>
    <w:pitch w:val="variable"/>
    <w:sig w:usb0="00000003" w:usb1="00000000" w:usb2="00000000" w:usb3="00000000" w:csb0="00000001" w:csb1="00000000"/>
  </w:font>
  <w:font w:name="Calibri-BoldItalic">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3E2" w:rsidRPr="0032279B" w:rsidRDefault="00E823E2">
    <w:pPr>
      <w:pStyle w:val="aa"/>
      <w:rPr>
        <w:rFonts w:ascii="Calibri" w:hAnsi="Calibri"/>
      </w:rPr>
    </w:pPr>
    <w:r w:rsidRPr="0032279B">
      <w:rPr>
        <w:rFonts w:ascii="Calibri" w:hAnsi="Calibri"/>
      </w:rPr>
      <w:fldChar w:fldCharType="begin"/>
    </w:r>
    <w:r w:rsidRPr="0032279B">
      <w:rPr>
        <w:rFonts w:ascii="Calibri" w:hAnsi="Calibri"/>
      </w:rPr>
      <w:instrText xml:space="preserve"> PAGE   \* MERGEFORMAT </w:instrText>
    </w:r>
    <w:r w:rsidRPr="0032279B">
      <w:rPr>
        <w:rFonts w:ascii="Calibri" w:hAnsi="Calibri"/>
      </w:rPr>
      <w:fldChar w:fldCharType="separate"/>
    </w:r>
    <w:r w:rsidR="003017B4">
      <w:rPr>
        <w:rFonts w:ascii="Calibri" w:hAnsi="Calibri"/>
        <w:noProof/>
      </w:rPr>
      <w:t>4</w:t>
    </w:r>
    <w:r w:rsidRPr="0032279B">
      <w:rPr>
        <w:rFonts w:ascii="Calibri" w:hAnsi="Calibri"/>
      </w:rPr>
      <w:fldChar w:fldCharType="end"/>
    </w:r>
  </w:p>
  <w:p w:rsidR="00E823E2" w:rsidRPr="006A4BDD" w:rsidRDefault="00E823E2" w:rsidP="00CC01D2">
    <w:pPr>
      <w:pStyle w:val="aa"/>
      <w:pBdr>
        <w:top w:val="single" w:sz="4" w:space="1" w:color="auto"/>
      </w:pBdr>
      <w:tabs>
        <w:tab w:val="clear" w:pos="360"/>
      </w:tabs>
      <w:rPr>
        <w:rFonts w:ascii="Arial" w:hAnsi="Arial" w:cs="Arial"/>
        <w:b/>
        <w:sz w:val="4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3E2" w:rsidRPr="0032279B" w:rsidRDefault="00E823E2">
    <w:pPr>
      <w:pStyle w:val="aa"/>
      <w:rPr>
        <w:rFonts w:ascii="Calibri" w:hAnsi="Calibri"/>
      </w:rPr>
    </w:pPr>
    <w:r w:rsidRPr="0032279B">
      <w:rPr>
        <w:rFonts w:ascii="Calibri" w:hAnsi="Calibri"/>
      </w:rPr>
      <w:fldChar w:fldCharType="begin"/>
    </w:r>
    <w:r w:rsidRPr="0032279B">
      <w:rPr>
        <w:rFonts w:ascii="Calibri" w:hAnsi="Calibri"/>
      </w:rPr>
      <w:instrText xml:space="preserve"> PAGE   \* MERGEFORMAT </w:instrText>
    </w:r>
    <w:r w:rsidRPr="0032279B">
      <w:rPr>
        <w:rFonts w:ascii="Calibri" w:hAnsi="Calibri"/>
      </w:rPr>
      <w:fldChar w:fldCharType="separate"/>
    </w:r>
    <w:r w:rsidR="003017B4">
      <w:rPr>
        <w:rFonts w:ascii="Calibri" w:hAnsi="Calibri"/>
        <w:noProof/>
      </w:rPr>
      <w:t>1</w:t>
    </w:r>
    <w:r w:rsidRPr="0032279B">
      <w:rPr>
        <w:rFonts w:ascii="Calibri" w:hAnsi="Calibri"/>
      </w:rPr>
      <w:fldChar w:fldCharType="end"/>
    </w:r>
  </w:p>
  <w:p w:rsidR="00E823E2" w:rsidRPr="007D50CF" w:rsidRDefault="00E823E2" w:rsidP="00CC01D2">
    <w:pPr>
      <w:pStyle w:val="aa"/>
      <w:pBdr>
        <w:top w:val="single" w:sz="4" w:space="1" w:color="auto"/>
      </w:pBdr>
      <w:tabs>
        <w:tab w:val="clear" w:pos="360"/>
      </w:tabs>
      <w:jc w:val="both"/>
      <w:rPr>
        <w:rStyle w:val="ad"/>
        <w:rFonts w:cs="Verdana"/>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3E2" w:rsidRDefault="00E823E2" w:rsidP="009D1807">
      <w:pPr>
        <w:spacing w:after="0"/>
      </w:pPr>
      <w:r>
        <w:separator/>
      </w:r>
    </w:p>
  </w:footnote>
  <w:footnote w:type="continuationSeparator" w:id="0">
    <w:p w:rsidR="00E823E2" w:rsidRDefault="00E823E2" w:rsidP="009D1807">
      <w:pPr>
        <w:spacing w:after="0"/>
      </w:pPr>
      <w:r>
        <w:continuationSeparator/>
      </w:r>
    </w:p>
  </w:footnote>
  <w:footnote w:id="1">
    <w:p w:rsidR="00E823E2" w:rsidRPr="008F088D" w:rsidRDefault="00E823E2" w:rsidP="009D1807">
      <w:pPr>
        <w:pStyle w:val="a8"/>
        <w:rPr>
          <w:rFonts w:ascii="Calibri" w:hAnsi="Calibri"/>
        </w:rPr>
      </w:pPr>
      <w:r w:rsidRPr="008F088D">
        <w:rPr>
          <w:rStyle w:val="a7"/>
          <w:rFonts w:ascii="Calibri" w:hAnsi="Calibri"/>
        </w:rPr>
        <w:footnoteRef/>
      </w:r>
      <w:r w:rsidRPr="008F088D">
        <w:rPr>
          <w:rFonts w:ascii="Calibri" w:hAnsi="Calibri"/>
        </w:rPr>
        <w:t xml:space="preserve"> </w:t>
      </w:r>
      <w:r w:rsidRPr="008F088D">
        <w:rPr>
          <w:rFonts w:ascii="Calibri" w:hAnsi="Calibri"/>
          <w:lang w:val="en-US"/>
        </w:rPr>
        <w:t>District</w:t>
      </w:r>
    </w:p>
  </w:footnote>
  <w:footnote w:id="2">
    <w:p w:rsidR="00E823E2" w:rsidRPr="008D6D3B" w:rsidRDefault="00E823E2" w:rsidP="009D1807">
      <w:pPr>
        <w:pStyle w:val="a8"/>
        <w:ind w:left="0" w:firstLine="0"/>
        <w:jc w:val="left"/>
        <w:rPr>
          <w:rFonts w:ascii="Calibri" w:hAnsi="Calibri"/>
        </w:rPr>
      </w:pPr>
      <w:r w:rsidRPr="008D6D3B">
        <w:rPr>
          <w:rStyle w:val="a7"/>
          <w:rFonts w:ascii="Calibri" w:hAnsi="Calibri"/>
        </w:rPr>
        <w:footnoteRef/>
      </w:r>
      <w:r w:rsidRPr="008D6D3B">
        <w:rPr>
          <w:rFonts w:ascii="Calibri" w:hAnsi="Calibri"/>
        </w:rPr>
        <w:t xml:space="preserve"> The other two being the </w:t>
      </w:r>
      <w:hyperlink r:id="rId1" w:history="1">
        <w:r w:rsidRPr="008D6D3B">
          <w:rPr>
            <w:rStyle w:val="-"/>
            <w:rFonts w:ascii="Calibri" w:hAnsi="Calibri"/>
          </w:rPr>
          <w:t>EU Strategy for the Baltic Sea Region (EUSBSR)</w:t>
        </w:r>
      </w:hyperlink>
      <w:r w:rsidRPr="008D6D3B">
        <w:rPr>
          <w:rFonts w:ascii="Calibri" w:hAnsi="Calibri"/>
        </w:rPr>
        <w:t xml:space="preserve">, and the </w:t>
      </w:r>
      <w:hyperlink r:id="rId2" w:history="1">
        <w:r w:rsidRPr="008D6D3B">
          <w:rPr>
            <w:rStyle w:val="-"/>
            <w:rFonts w:ascii="Calibri" w:hAnsi="Calibri"/>
          </w:rPr>
          <w:t>EU Strategy for the Danube Region (EUSDR)</w:t>
        </w:r>
      </w:hyperlink>
    </w:p>
  </w:footnote>
  <w:footnote w:id="3">
    <w:p w:rsidR="00E823E2" w:rsidRPr="00D11E7E" w:rsidRDefault="00E823E2" w:rsidP="004F7E0A">
      <w:pPr>
        <w:pStyle w:val="a8"/>
        <w:jc w:val="left"/>
        <w:rPr>
          <w:rFonts w:ascii="Calibri" w:hAnsi="Calibri" w:cs="Verdana"/>
          <w:lang w:eastAsia="el-GR"/>
        </w:rPr>
      </w:pPr>
      <w:r w:rsidRPr="00D11E7E">
        <w:rPr>
          <w:rFonts w:ascii="Calibri" w:hAnsi="Calibri" w:cs="Verdana"/>
          <w:lang w:eastAsia="el-GR"/>
        </w:rPr>
        <w:t>3The Hourly rate shall be calculated by dividing the latest documented Gross Annual Employment costs by 1720 hours.</w:t>
      </w:r>
    </w:p>
  </w:footnote>
  <w:footnote w:id="4">
    <w:p w:rsidR="00E823E2" w:rsidRPr="00257005" w:rsidRDefault="00E823E2" w:rsidP="00CC01D2">
      <w:pPr>
        <w:pStyle w:val="a8"/>
        <w:jc w:val="left"/>
        <w:rPr>
          <w:rFonts w:ascii="Verdana" w:hAnsi="Verdana"/>
          <w:sz w:val="16"/>
          <w:szCs w:val="16"/>
          <w:lang w:val="en-US"/>
        </w:rPr>
      </w:pPr>
      <w:r w:rsidRPr="00257005">
        <w:rPr>
          <w:rStyle w:val="a7"/>
          <w:rFonts w:ascii="Verdana" w:hAnsi="Verdana"/>
        </w:rPr>
        <w:footnoteRef/>
      </w:r>
      <w:r w:rsidRPr="00257005">
        <w:rPr>
          <w:rFonts w:ascii="Verdana" w:hAnsi="Verdana"/>
          <w:sz w:val="16"/>
          <w:szCs w:val="16"/>
          <w:lang w:val="en-US"/>
        </w:rPr>
        <w:t xml:space="preserve"> </w:t>
      </w:r>
      <w:r w:rsidRPr="0072388F">
        <w:rPr>
          <w:rFonts w:ascii="Calibri" w:hAnsi="Calibri"/>
        </w:rPr>
        <w:t>Ι</w:t>
      </w:r>
      <w:r w:rsidRPr="0072388F">
        <w:rPr>
          <w:rFonts w:ascii="Calibri" w:hAnsi="Calibri"/>
          <w:lang w:val="en-US"/>
        </w:rPr>
        <w:t>n case of change in the contact details of the Legal representative, the Project manager and the financial manager, please provide the updated information.</w:t>
      </w:r>
    </w:p>
    <w:p w:rsidR="00E823E2" w:rsidRDefault="00E823E2" w:rsidP="00CC01D2">
      <w:pPr>
        <w:pStyle w:val="a8"/>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3E2" w:rsidRPr="002569A2" w:rsidRDefault="00E823E2" w:rsidP="00CC01D2">
    <w:pPr>
      <w:pStyle w:val="a9"/>
      <w:rPr>
        <w:rFonts w:ascii="Calibri" w:hAnsi="Calibri"/>
        <w:color w:val="8DB3E2"/>
        <w:lang w:val="en-US"/>
      </w:rPr>
    </w:pPr>
    <w:r w:rsidRPr="002569A2">
      <w:rPr>
        <w:rFonts w:ascii="Calibri" w:hAnsi="Calibri"/>
        <w:color w:val="8DB3E2"/>
        <w:lang w:val="en-US"/>
      </w:rPr>
      <w:t xml:space="preserve">Programme &amp; Project Manual of the Interreg IPA </w:t>
    </w:r>
    <w:r>
      <w:rPr>
        <w:rFonts w:ascii="Calibri" w:hAnsi="Calibri"/>
        <w:color w:val="8DB3E2"/>
        <w:lang w:val="en-US"/>
      </w:rPr>
      <w:t>C</w:t>
    </w:r>
    <w:r w:rsidRPr="002569A2">
      <w:rPr>
        <w:rFonts w:ascii="Calibri" w:hAnsi="Calibri"/>
        <w:color w:val="8DB3E2"/>
        <w:lang w:val="en-US"/>
      </w:rPr>
      <w:t xml:space="preserve">ross-border cooperation programme </w:t>
    </w:r>
  </w:p>
  <w:p w:rsidR="00E823E2" w:rsidRPr="002569A2" w:rsidRDefault="00E823E2" w:rsidP="00CC01D2">
    <w:pPr>
      <w:pStyle w:val="a9"/>
      <w:rPr>
        <w:rFonts w:ascii="Calibri" w:hAnsi="Calibri"/>
        <w:color w:val="8DB3E2"/>
        <w:lang w:val="en-US"/>
      </w:rPr>
    </w:pPr>
    <w:r w:rsidRPr="002569A2">
      <w:rPr>
        <w:rFonts w:ascii="Calibri" w:hAnsi="Calibri"/>
        <w:color w:val="8DB3E2"/>
        <w:lang w:val="en-US"/>
      </w:rPr>
      <w:t>“Greece - Albania 2014-2020”</w:t>
    </w:r>
  </w:p>
  <w:p w:rsidR="00E823E2" w:rsidRPr="00B569E2" w:rsidRDefault="00E823E2" w:rsidP="00CC01D2">
    <w:pPr>
      <w:pStyle w:val="HeaderLandscape"/>
      <w:rPr>
        <w:lang w:val="it-I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3E2" w:rsidRPr="00377FDC" w:rsidRDefault="00E823E2" w:rsidP="00CC01D2">
    <w:pPr>
      <w:pStyle w:val="a9"/>
      <w:rPr>
        <w:rFonts w:ascii="Calibri" w:hAnsi="Calibri"/>
        <w:color w:val="8DB3E2"/>
        <w:lang w:val="en-US"/>
      </w:rPr>
    </w:pPr>
    <w:r w:rsidRPr="00377FDC">
      <w:rPr>
        <w:rFonts w:ascii="Calibri" w:hAnsi="Calibri"/>
        <w:color w:val="8DB3E2"/>
        <w:lang w:val="en-US"/>
      </w:rPr>
      <w:t>Programme &amp; Proj</w:t>
    </w:r>
    <w:r>
      <w:rPr>
        <w:rFonts w:ascii="Calibri" w:hAnsi="Calibri"/>
        <w:color w:val="8DB3E2"/>
        <w:lang w:val="en-US"/>
      </w:rPr>
      <w:t xml:space="preserve">ect Manual of the Interreg IPA </w:t>
    </w:r>
    <w:r w:rsidRPr="00377FDC">
      <w:rPr>
        <w:rFonts w:ascii="Calibri" w:hAnsi="Calibri"/>
        <w:color w:val="8DB3E2"/>
        <w:lang w:val="en-US"/>
      </w:rPr>
      <w:t xml:space="preserve">Cross-Border Cooperation Programme </w:t>
    </w:r>
  </w:p>
  <w:p w:rsidR="00E823E2" w:rsidRPr="00377FDC" w:rsidRDefault="00E823E2" w:rsidP="00CC01D2">
    <w:pPr>
      <w:pStyle w:val="a9"/>
      <w:rPr>
        <w:rFonts w:ascii="Calibri" w:hAnsi="Calibri"/>
        <w:color w:val="8DB3E2"/>
      </w:rPr>
    </w:pPr>
    <w:r w:rsidRPr="00377FDC">
      <w:rPr>
        <w:rFonts w:ascii="Calibri" w:hAnsi="Calibri"/>
        <w:color w:val="8DB3E2"/>
        <w:lang w:val="en-US"/>
      </w:rPr>
      <w:t>“Greece-Albania 2014-2020”</w:t>
    </w:r>
  </w:p>
  <w:p w:rsidR="00E823E2" w:rsidRPr="006A4BDD" w:rsidRDefault="00E823E2" w:rsidP="00CC01D2">
    <w:pPr>
      <w:pStyle w:val="HeaderLandscap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8672C"/>
    <w:multiLevelType w:val="hybridMultilevel"/>
    <w:tmpl w:val="6622B746"/>
    <w:lvl w:ilvl="0" w:tplc="15FEF272">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02227556"/>
    <w:multiLevelType w:val="hybridMultilevel"/>
    <w:tmpl w:val="2C3C4B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2E10ED5"/>
    <w:multiLevelType w:val="multilevel"/>
    <w:tmpl w:val="66F8CE78"/>
    <w:lvl w:ilvl="0">
      <w:start w:val="1"/>
      <w:numFmt w:val="decimal"/>
      <w:lvlText w:val="%1)"/>
      <w:lvlJc w:val="left"/>
      <w:pPr>
        <w:tabs>
          <w:tab w:val="num" w:pos="567"/>
        </w:tabs>
        <w:ind w:left="567" w:hanging="567"/>
      </w:pPr>
      <w:rPr>
        <w:rFonts w:cs="Times New Roman" w:hint="default"/>
        <w:b w:val="0"/>
        <w:i w:val="0"/>
      </w:rPr>
    </w:lvl>
    <w:lvl w:ilvl="1">
      <w:start w:val="1"/>
      <w:numFmt w:val="lowerRoman"/>
      <w:lvlText w:val="%2)"/>
      <w:lvlJc w:val="left"/>
      <w:pPr>
        <w:tabs>
          <w:tab w:val="num" w:pos="851"/>
        </w:tabs>
        <w:ind w:left="851" w:hanging="284"/>
      </w:pPr>
      <w:rPr>
        <w:rFonts w:cs="Times New Roman" w:hint="default"/>
        <w:b/>
        <w:i w:val="0"/>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nsid w:val="03157074"/>
    <w:multiLevelType w:val="hybridMultilevel"/>
    <w:tmpl w:val="4446992C"/>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4">
    <w:nsid w:val="05234516"/>
    <w:multiLevelType w:val="multilevel"/>
    <w:tmpl w:val="C16860D8"/>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5">
    <w:nsid w:val="06AF0FB0"/>
    <w:multiLevelType w:val="hybridMultilevel"/>
    <w:tmpl w:val="2A3CB8F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6">
    <w:nsid w:val="08BC33E3"/>
    <w:multiLevelType w:val="hybridMultilevel"/>
    <w:tmpl w:val="A72A943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7">
    <w:nsid w:val="09813D88"/>
    <w:multiLevelType w:val="hybridMultilevel"/>
    <w:tmpl w:val="BF84C5D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8">
    <w:nsid w:val="09F10E94"/>
    <w:multiLevelType w:val="hybridMultilevel"/>
    <w:tmpl w:val="F388460C"/>
    <w:lvl w:ilvl="0" w:tplc="9C701E4A">
      <w:start w:val="1"/>
      <w:numFmt w:val="bullet"/>
      <w:lvlText w:val=""/>
      <w:lvlJc w:val="left"/>
      <w:pPr>
        <w:tabs>
          <w:tab w:val="num" w:pos="397"/>
        </w:tabs>
        <w:ind w:left="397" w:hanging="397"/>
      </w:pPr>
      <w:rPr>
        <w:rFonts w:ascii="Symbol" w:hAnsi="Symbol" w:hint="default"/>
        <w:b w:val="0"/>
        <w:i w:val="0"/>
        <w:color w:val="auto"/>
        <w:sz w:val="20"/>
        <w:szCs w:val="20"/>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0A3E1902"/>
    <w:multiLevelType w:val="hybridMultilevel"/>
    <w:tmpl w:val="49D24B9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10">
    <w:nsid w:val="0ADB35C9"/>
    <w:multiLevelType w:val="multilevel"/>
    <w:tmpl w:val="20C22160"/>
    <w:lvl w:ilvl="0">
      <w:start w:val="1"/>
      <w:numFmt w:val="decimal"/>
      <w:lvlText w:val="%1)"/>
      <w:lvlJc w:val="left"/>
      <w:pPr>
        <w:tabs>
          <w:tab w:val="num" w:pos="567"/>
        </w:tabs>
        <w:ind w:left="567" w:hanging="567"/>
      </w:pPr>
      <w:rPr>
        <w:rFonts w:cs="Times New Roman" w:hint="default"/>
        <w:b w:val="0"/>
        <w:i w:val="0"/>
      </w:rPr>
    </w:lvl>
    <w:lvl w:ilvl="1">
      <w:start w:val="1"/>
      <w:numFmt w:val="lowerRoman"/>
      <w:lvlText w:val="%2)"/>
      <w:lvlJc w:val="left"/>
      <w:pPr>
        <w:tabs>
          <w:tab w:val="num" w:pos="851"/>
        </w:tabs>
        <w:ind w:left="851" w:hanging="284"/>
      </w:pPr>
      <w:rPr>
        <w:rFonts w:cs="Times New Roman" w:hint="default"/>
        <w:b/>
        <w:i w:val="0"/>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nsid w:val="0CB24718"/>
    <w:multiLevelType w:val="hybridMultilevel"/>
    <w:tmpl w:val="5606799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0D28678D"/>
    <w:multiLevelType w:val="hybridMultilevel"/>
    <w:tmpl w:val="8DAA430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11AC375D"/>
    <w:multiLevelType w:val="hybridMultilevel"/>
    <w:tmpl w:val="686A4978"/>
    <w:lvl w:ilvl="0" w:tplc="95E27694">
      <w:start w:val="1"/>
      <w:numFmt w:val="decimal"/>
      <w:pStyle w:val="TableNumber"/>
      <w:lvlText w:val="%1."/>
      <w:lvlJc w:val="left"/>
      <w:pPr>
        <w:tabs>
          <w:tab w:val="num" w:pos="360"/>
        </w:tabs>
        <w:ind w:left="360" w:hanging="360"/>
      </w:pPr>
      <w:rPr>
        <w:rFonts w:cs="Times New Roman"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14">
    <w:nsid w:val="15AF0753"/>
    <w:multiLevelType w:val="hybridMultilevel"/>
    <w:tmpl w:val="794E0D2A"/>
    <w:lvl w:ilvl="0" w:tplc="04080003">
      <w:start w:val="1"/>
      <w:numFmt w:val="bullet"/>
      <w:lvlText w:val=""/>
      <w:lvlJc w:val="left"/>
      <w:pPr>
        <w:ind w:left="720" w:hanging="360"/>
      </w:pPr>
      <w:rPr>
        <w:rFonts w:ascii="Wingdings 3" w:hAnsi="Wingdings 3" w:hint="default"/>
        <w:b/>
        <w:i w:val="0"/>
        <w:color w:val="4F81BD"/>
        <w:sz w:val="18"/>
        <w:szCs w:val="36"/>
        <w:u w:color="4F81BD"/>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174C716A"/>
    <w:multiLevelType w:val="hybridMultilevel"/>
    <w:tmpl w:val="70C2422C"/>
    <w:lvl w:ilvl="0" w:tplc="140A2BDA">
      <w:start w:val="1"/>
      <w:numFmt w:val="bullet"/>
      <w:pStyle w:val="Attention"/>
      <w:lvlText w:val=""/>
      <w:lvlJc w:val="left"/>
      <w:pPr>
        <w:tabs>
          <w:tab w:val="num" w:pos="360"/>
        </w:tabs>
        <w:ind w:left="360" w:hanging="360"/>
      </w:pPr>
      <w:rPr>
        <w:rFonts w:ascii="Webdings" w:hAnsi="Webdings" w:hint="default"/>
        <w:color w:val="auto"/>
      </w:rPr>
    </w:lvl>
    <w:lvl w:ilvl="1" w:tplc="FE105C96">
      <w:start w:val="1"/>
      <w:numFmt w:val="bullet"/>
      <w:pStyle w:val="Reference"/>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nsid w:val="19F8695C"/>
    <w:multiLevelType w:val="hybridMultilevel"/>
    <w:tmpl w:val="02B403D4"/>
    <w:lvl w:ilvl="0" w:tplc="5CBE6AF0">
      <w:start w:val="2"/>
      <w:numFmt w:val="bullet"/>
      <w:lvlText w:val="-"/>
      <w:lvlJc w:val="left"/>
      <w:pPr>
        <w:ind w:left="720" w:hanging="360"/>
      </w:pPr>
      <w:rPr>
        <w:rFonts w:ascii="Calibri" w:eastAsia="Times New Roman" w:hAnsi="Calibri"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B3C7AF0"/>
    <w:multiLevelType w:val="multilevel"/>
    <w:tmpl w:val="2DFEB90C"/>
    <w:lvl w:ilvl="0">
      <w:start w:val="1"/>
      <w:numFmt w:val="decimal"/>
      <w:pStyle w:val="ListLegal1"/>
      <w:lvlText w:val="%1."/>
      <w:lvlJc w:val="left"/>
      <w:pPr>
        <w:tabs>
          <w:tab w:val="num" w:pos="360"/>
        </w:tabs>
        <w:ind w:left="360" w:hanging="360"/>
      </w:pPr>
      <w:rPr>
        <w:rFonts w:cs="Times New Roman" w:hint="default"/>
      </w:rPr>
    </w:lvl>
    <w:lvl w:ilvl="1">
      <w:start w:val="1"/>
      <w:numFmt w:val="decimal"/>
      <w:pStyle w:val="ListLegal2"/>
      <w:lvlText w:val="%1.%2."/>
      <w:lvlJc w:val="left"/>
      <w:pPr>
        <w:tabs>
          <w:tab w:val="num" w:pos="858"/>
        </w:tabs>
        <w:ind w:left="858" w:hanging="432"/>
      </w:pPr>
      <w:rPr>
        <w:rFonts w:cs="Times New Roman" w:hint="default"/>
      </w:rPr>
    </w:lvl>
    <w:lvl w:ilvl="2">
      <w:start w:val="1"/>
      <w:numFmt w:val="decimal"/>
      <w:pStyle w:val="ListLegal3"/>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8">
    <w:nsid w:val="1BBE7181"/>
    <w:multiLevelType w:val="hybridMultilevel"/>
    <w:tmpl w:val="8A4E74A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nsid w:val="21BB2858"/>
    <w:multiLevelType w:val="hybridMultilevel"/>
    <w:tmpl w:val="E65C0C18"/>
    <w:lvl w:ilvl="0" w:tplc="4E2EB574">
      <w:start w:val="1"/>
      <w:numFmt w:val="bullet"/>
      <w:lvlText w:val="-"/>
      <w:lvlJc w:val="left"/>
      <w:pPr>
        <w:tabs>
          <w:tab w:val="num" w:pos="720"/>
        </w:tabs>
        <w:ind w:left="720" w:hanging="360"/>
      </w:pPr>
      <w:rPr>
        <w:rFonts w:ascii="Arial" w:eastAsia="Gill Sans MT" w:hAnsi="Arial" w:cs="Arial" w:hint="default"/>
      </w:rPr>
    </w:lvl>
    <w:lvl w:ilvl="1" w:tplc="04080001">
      <w:start w:val="1"/>
      <w:numFmt w:val="bullet"/>
      <w:lvlText w:val=""/>
      <w:lvlJc w:val="left"/>
      <w:pPr>
        <w:tabs>
          <w:tab w:val="num" w:pos="1440"/>
        </w:tabs>
        <w:ind w:left="1440" w:hanging="360"/>
      </w:pPr>
      <w:rPr>
        <w:rFonts w:ascii="Symbol" w:hAnsi="Symbol"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
    <w:nsid w:val="21D0740B"/>
    <w:multiLevelType w:val="hybridMultilevel"/>
    <w:tmpl w:val="3306B57E"/>
    <w:lvl w:ilvl="0" w:tplc="212A9DBA">
      <w:start w:val="1"/>
      <w:numFmt w:val="decimal"/>
      <w:lvlText w:val="%1."/>
      <w:lvlJc w:val="left"/>
      <w:pPr>
        <w:ind w:left="720" w:hanging="360"/>
      </w:pPr>
      <w:rPr>
        <w:rFonts w:cs="Times New Roman" w:hint="default"/>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1">
    <w:nsid w:val="248F4D3B"/>
    <w:multiLevelType w:val="hybridMultilevel"/>
    <w:tmpl w:val="3A6E135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2">
    <w:nsid w:val="26455593"/>
    <w:multiLevelType w:val="hybridMultilevel"/>
    <w:tmpl w:val="5ED2FA32"/>
    <w:lvl w:ilvl="0" w:tplc="15FEF272">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3">
    <w:nsid w:val="274B17C0"/>
    <w:multiLevelType w:val="hybridMultilevel"/>
    <w:tmpl w:val="4EFA32EA"/>
    <w:lvl w:ilvl="0" w:tplc="220450EE">
      <w:start w:val="1"/>
      <w:numFmt w:val="decimal"/>
      <w:lvlText w:val="%1)"/>
      <w:lvlJc w:val="left"/>
      <w:pPr>
        <w:tabs>
          <w:tab w:val="num" w:pos="735"/>
        </w:tabs>
        <w:ind w:left="735" w:hanging="375"/>
      </w:pPr>
      <w:rPr>
        <w:rFonts w:cs="Times New Roman" w:hint="default"/>
      </w:rPr>
    </w:lvl>
    <w:lvl w:ilvl="1" w:tplc="5082EDD4">
      <w:start w:val="1"/>
      <w:numFmt w:val="decimal"/>
      <w:lvlText w:val="%2)"/>
      <w:lvlJc w:val="left"/>
      <w:pPr>
        <w:tabs>
          <w:tab w:val="num" w:pos="1440"/>
        </w:tabs>
        <w:ind w:left="1440" w:hanging="360"/>
      </w:pPr>
      <w:rPr>
        <w:rFonts w:cs="Times New Roman" w:hint="default"/>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4">
    <w:nsid w:val="2E1937A4"/>
    <w:multiLevelType w:val="hybridMultilevel"/>
    <w:tmpl w:val="9E9C4F5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5">
    <w:nsid w:val="34224ACE"/>
    <w:multiLevelType w:val="hybridMultilevel"/>
    <w:tmpl w:val="06CACCFE"/>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hint="default"/>
      </w:rPr>
    </w:lvl>
    <w:lvl w:ilvl="8" w:tplc="04080005">
      <w:start w:val="1"/>
      <w:numFmt w:val="bullet"/>
      <w:lvlText w:val=""/>
      <w:lvlJc w:val="left"/>
      <w:pPr>
        <w:ind w:left="6120" w:hanging="360"/>
      </w:pPr>
      <w:rPr>
        <w:rFonts w:ascii="Wingdings" w:hAnsi="Wingdings" w:hint="default"/>
      </w:rPr>
    </w:lvl>
  </w:abstractNum>
  <w:abstractNum w:abstractNumId="26">
    <w:nsid w:val="36907D52"/>
    <w:multiLevelType w:val="hybridMultilevel"/>
    <w:tmpl w:val="C4126710"/>
    <w:lvl w:ilvl="0" w:tplc="7A3A9F62">
      <w:start w:val="1"/>
      <w:numFmt w:val="lowerRoman"/>
      <w:lvlText w:val="(%1)"/>
      <w:lvlJc w:val="left"/>
      <w:pPr>
        <w:tabs>
          <w:tab w:val="num" w:pos="720"/>
        </w:tabs>
        <w:ind w:left="720" w:hanging="720"/>
      </w:pPr>
      <w:rPr>
        <w:rFonts w:cs="Times New Roman" w:hint="default"/>
      </w:rPr>
    </w:lvl>
    <w:lvl w:ilvl="1" w:tplc="AAE81476">
      <w:start w:val="1"/>
      <w:numFmt w:val="lowerRoman"/>
      <w:lvlText w:val="(%2)"/>
      <w:lvlJc w:val="left"/>
      <w:pPr>
        <w:tabs>
          <w:tab w:val="num" w:pos="1800"/>
        </w:tabs>
        <w:ind w:left="1800" w:hanging="720"/>
      </w:pPr>
      <w:rPr>
        <w:rFonts w:cs="Times New Roman" w:hint="default"/>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27">
    <w:nsid w:val="37F855F2"/>
    <w:multiLevelType w:val="hybridMultilevel"/>
    <w:tmpl w:val="B9D6FB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3CB36E4C"/>
    <w:multiLevelType w:val="multilevel"/>
    <w:tmpl w:val="5AD0304E"/>
    <w:styleLink w:val="Reg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Wingdings" w:hAnsi="Wingdings" w:hint="default"/>
        <w:color w:val="auto"/>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9">
    <w:nsid w:val="3CE612C9"/>
    <w:multiLevelType w:val="hybridMultilevel"/>
    <w:tmpl w:val="A942F3DC"/>
    <w:lvl w:ilvl="0" w:tplc="04080017">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41FE7CD2"/>
    <w:multiLevelType w:val="hybridMultilevel"/>
    <w:tmpl w:val="9F805A22"/>
    <w:lvl w:ilvl="0" w:tplc="DE4CB79A">
      <w:start w:val="1"/>
      <w:numFmt w:val="lowerRoman"/>
      <w:lvlText w:val="(%1)"/>
      <w:lvlJc w:val="left"/>
      <w:pPr>
        <w:tabs>
          <w:tab w:val="num" w:pos="720"/>
        </w:tabs>
        <w:ind w:left="720" w:hanging="720"/>
      </w:pPr>
      <w:rPr>
        <w:rFonts w:cs="Times New Roman" w:hint="default"/>
        <w:color w:val="auto"/>
      </w:rPr>
    </w:lvl>
    <w:lvl w:ilvl="1" w:tplc="EFA64D2C">
      <w:start w:val="1"/>
      <w:numFmt w:val="bullet"/>
      <w:lvlText w:val=""/>
      <w:lvlJc w:val="left"/>
      <w:pPr>
        <w:tabs>
          <w:tab w:val="num" w:pos="1440"/>
        </w:tabs>
        <w:ind w:left="1440" w:hanging="360"/>
      </w:pPr>
      <w:rPr>
        <w:rFonts w:ascii="Wingdings" w:hAnsi="Wingdings" w:hint="default"/>
        <w:color w:val="auto"/>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31">
    <w:nsid w:val="43CA5E28"/>
    <w:multiLevelType w:val="hybridMultilevel"/>
    <w:tmpl w:val="C256D17E"/>
    <w:lvl w:ilvl="0" w:tplc="5A76CACC">
      <w:start w:val="1"/>
      <w:numFmt w:val="decimal"/>
      <w:lvlText w:val="%1."/>
      <w:lvlJc w:val="left"/>
      <w:pPr>
        <w:ind w:left="720" w:hanging="360"/>
      </w:pPr>
      <w:rPr>
        <w:rFonts w:cs="Times New Roman" w:hint="default"/>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32">
    <w:nsid w:val="44E41F64"/>
    <w:multiLevelType w:val="hybridMultilevel"/>
    <w:tmpl w:val="96CCAEF4"/>
    <w:lvl w:ilvl="0" w:tplc="08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46DE0309"/>
    <w:multiLevelType w:val="hybridMultilevel"/>
    <w:tmpl w:val="2FA41ADA"/>
    <w:lvl w:ilvl="0" w:tplc="FC5CDC50">
      <w:start w:val="4"/>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4807043F"/>
    <w:multiLevelType w:val="hybridMultilevel"/>
    <w:tmpl w:val="E4949B36"/>
    <w:lvl w:ilvl="0" w:tplc="B8E22F8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nsid w:val="4BE97E81"/>
    <w:multiLevelType w:val="hybridMultilevel"/>
    <w:tmpl w:val="C8642922"/>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6">
    <w:nsid w:val="4C064BB0"/>
    <w:multiLevelType w:val="hybridMultilevel"/>
    <w:tmpl w:val="0216849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nsid w:val="4CE0019E"/>
    <w:multiLevelType w:val="hybridMultilevel"/>
    <w:tmpl w:val="9BC20E6C"/>
    <w:lvl w:ilvl="0" w:tplc="D1764F4A">
      <w:start w:val="1"/>
      <w:numFmt w:val="decimal"/>
      <w:lvlText w:val="%1."/>
      <w:lvlJc w:val="left"/>
      <w:pPr>
        <w:ind w:left="1080" w:hanging="720"/>
      </w:pPr>
      <w:rPr>
        <w:rFonts w:cs="Verdana" w:hint="default"/>
      </w:rPr>
    </w:lvl>
    <w:lvl w:ilvl="1" w:tplc="D264C4E6">
      <w:numFmt w:val="bullet"/>
      <w:lvlText w:val="•"/>
      <w:lvlJc w:val="left"/>
      <w:pPr>
        <w:ind w:left="1800" w:hanging="720"/>
      </w:pPr>
      <w:rPr>
        <w:rFonts w:ascii="Verdana" w:eastAsia="Times New Roman" w:hAnsi="Verdana" w:cs="Verdana" w:hint="default"/>
      </w:rPr>
    </w:lvl>
    <w:lvl w:ilvl="2" w:tplc="04080001">
      <w:start w:val="1"/>
      <w:numFmt w:val="bullet"/>
      <w:lvlText w:val=""/>
      <w:lvlJc w:val="left"/>
      <w:pPr>
        <w:ind w:left="2160" w:hanging="180"/>
      </w:pPr>
      <w:rPr>
        <w:rFonts w:ascii="Symbol" w:hAnsi="Symbol" w:hint="default"/>
      </w:r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nsid w:val="51FA251A"/>
    <w:multiLevelType w:val="hybridMultilevel"/>
    <w:tmpl w:val="076AD1D0"/>
    <w:lvl w:ilvl="0" w:tplc="0408000F">
      <w:start w:val="1"/>
      <w:numFmt w:val="decimal"/>
      <w:lvlText w:val="%1."/>
      <w:lvlJc w:val="left"/>
      <w:pPr>
        <w:tabs>
          <w:tab w:val="num" w:pos="720"/>
        </w:tabs>
        <w:ind w:left="720" w:hanging="360"/>
      </w:pPr>
      <w:rPr>
        <w:rFonts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9">
    <w:nsid w:val="55817D81"/>
    <w:multiLevelType w:val="hybridMultilevel"/>
    <w:tmpl w:val="14AC72A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40">
    <w:nsid w:val="59D20543"/>
    <w:multiLevelType w:val="hybridMultilevel"/>
    <w:tmpl w:val="4EFA32EA"/>
    <w:lvl w:ilvl="0" w:tplc="220450EE">
      <w:start w:val="1"/>
      <w:numFmt w:val="decimal"/>
      <w:lvlText w:val="%1)"/>
      <w:lvlJc w:val="left"/>
      <w:pPr>
        <w:tabs>
          <w:tab w:val="num" w:pos="659"/>
        </w:tabs>
        <w:ind w:left="659" w:hanging="375"/>
      </w:pPr>
      <w:rPr>
        <w:rFonts w:cs="Times New Roman" w:hint="default"/>
      </w:rPr>
    </w:lvl>
    <w:lvl w:ilvl="1" w:tplc="5082EDD4">
      <w:start w:val="1"/>
      <w:numFmt w:val="decimal"/>
      <w:lvlText w:val="%2)"/>
      <w:lvlJc w:val="left"/>
      <w:pPr>
        <w:tabs>
          <w:tab w:val="num" w:pos="1364"/>
        </w:tabs>
        <w:ind w:left="1364" w:hanging="360"/>
      </w:pPr>
      <w:rPr>
        <w:rFonts w:cs="Times New Roman" w:hint="default"/>
      </w:rPr>
    </w:lvl>
    <w:lvl w:ilvl="2" w:tplc="0408001B" w:tentative="1">
      <w:start w:val="1"/>
      <w:numFmt w:val="lowerRoman"/>
      <w:lvlText w:val="%3."/>
      <w:lvlJc w:val="right"/>
      <w:pPr>
        <w:tabs>
          <w:tab w:val="num" w:pos="2084"/>
        </w:tabs>
        <w:ind w:left="2084" w:hanging="180"/>
      </w:pPr>
      <w:rPr>
        <w:rFonts w:cs="Times New Roman"/>
      </w:rPr>
    </w:lvl>
    <w:lvl w:ilvl="3" w:tplc="0408000F" w:tentative="1">
      <w:start w:val="1"/>
      <w:numFmt w:val="decimal"/>
      <w:lvlText w:val="%4."/>
      <w:lvlJc w:val="left"/>
      <w:pPr>
        <w:tabs>
          <w:tab w:val="num" w:pos="2804"/>
        </w:tabs>
        <w:ind w:left="2804" w:hanging="360"/>
      </w:pPr>
      <w:rPr>
        <w:rFonts w:cs="Times New Roman"/>
      </w:rPr>
    </w:lvl>
    <w:lvl w:ilvl="4" w:tplc="04080019" w:tentative="1">
      <w:start w:val="1"/>
      <w:numFmt w:val="lowerLetter"/>
      <w:lvlText w:val="%5."/>
      <w:lvlJc w:val="left"/>
      <w:pPr>
        <w:tabs>
          <w:tab w:val="num" w:pos="3524"/>
        </w:tabs>
        <w:ind w:left="3524" w:hanging="360"/>
      </w:pPr>
      <w:rPr>
        <w:rFonts w:cs="Times New Roman"/>
      </w:rPr>
    </w:lvl>
    <w:lvl w:ilvl="5" w:tplc="0408001B" w:tentative="1">
      <w:start w:val="1"/>
      <w:numFmt w:val="lowerRoman"/>
      <w:lvlText w:val="%6."/>
      <w:lvlJc w:val="right"/>
      <w:pPr>
        <w:tabs>
          <w:tab w:val="num" w:pos="4244"/>
        </w:tabs>
        <w:ind w:left="4244" w:hanging="180"/>
      </w:pPr>
      <w:rPr>
        <w:rFonts w:cs="Times New Roman"/>
      </w:rPr>
    </w:lvl>
    <w:lvl w:ilvl="6" w:tplc="0408000F" w:tentative="1">
      <w:start w:val="1"/>
      <w:numFmt w:val="decimal"/>
      <w:lvlText w:val="%7."/>
      <w:lvlJc w:val="left"/>
      <w:pPr>
        <w:tabs>
          <w:tab w:val="num" w:pos="4964"/>
        </w:tabs>
        <w:ind w:left="4964" w:hanging="360"/>
      </w:pPr>
      <w:rPr>
        <w:rFonts w:cs="Times New Roman"/>
      </w:rPr>
    </w:lvl>
    <w:lvl w:ilvl="7" w:tplc="04080019" w:tentative="1">
      <w:start w:val="1"/>
      <w:numFmt w:val="lowerLetter"/>
      <w:lvlText w:val="%8."/>
      <w:lvlJc w:val="left"/>
      <w:pPr>
        <w:tabs>
          <w:tab w:val="num" w:pos="5684"/>
        </w:tabs>
        <w:ind w:left="5684" w:hanging="360"/>
      </w:pPr>
      <w:rPr>
        <w:rFonts w:cs="Times New Roman"/>
      </w:rPr>
    </w:lvl>
    <w:lvl w:ilvl="8" w:tplc="0408001B" w:tentative="1">
      <w:start w:val="1"/>
      <w:numFmt w:val="lowerRoman"/>
      <w:lvlText w:val="%9."/>
      <w:lvlJc w:val="right"/>
      <w:pPr>
        <w:tabs>
          <w:tab w:val="num" w:pos="6404"/>
        </w:tabs>
        <w:ind w:left="6404" w:hanging="180"/>
      </w:pPr>
      <w:rPr>
        <w:rFonts w:cs="Times New Roman"/>
      </w:rPr>
    </w:lvl>
  </w:abstractNum>
  <w:abstractNum w:abstractNumId="41">
    <w:nsid w:val="5D95712D"/>
    <w:multiLevelType w:val="hybridMultilevel"/>
    <w:tmpl w:val="506E242E"/>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2">
    <w:nsid w:val="5E290E49"/>
    <w:multiLevelType w:val="hybridMultilevel"/>
    <w:tmpl w:val="25BCF796"/>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43">
    <w:nsid w:val="5EF17C0E"/>
    <w:multiLevelType w:val="hybridMultilevel"/>
    <w:tmpl w:val="E826A49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
    <w:nsid w:val="678363BC"/>
    <w:multiLevelType w:val="multilevel"/>
    <w:tmpl w:val="0408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5">
    <w:nsid w:val="6910653E"/>
    <w:multiLevelType w:val="hybridMultilevel"/>
    <w:tmpl w:val="C672AC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6">
    <w:nsid w:val="6C6778A4"/>
    <w:multiLevelType w:val="hybridMultilevel"/>
    <w:tmpl w:val="FE685F4E"/>
    <w:lvl w:ilvl="0" w:tplc="08090001">
      <w:start w:val="1"/>
      <w:numFmt w:val="bullet"/>
      <w:lvlText w:val=""/>
      <w:lvlJc w:val="left"/>
      <w:pPr>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7">
    <w:nsid w:val="6C93226F"/>
    <w:multiLevelType w:val="hybridMultilevel"/>
    <w:tmpl w:val="8E745B6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8">
    <w:nsid w:val="6D1160EF"/>
    <w:multiLevelType w:val="hybridMultilevel"/>
    <w:tmpl w:val="DEF4B016"/>
    <w:lvl w:ilvl="0" w:tplc="0408000B">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49">
    <w:nsid w:val="6E7B30BE"/>
    <w:multiLevelType w:val="hybridMultilevel"/>
    <w:tmpl w:val="63B2FD8C"/>
    <w:lvl w:ilvl="0" w:tplc="04080019">
      <w:start w:val="1"/>
      <w:numFmt w:val="low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0">
    <w:nsid w:val="6EC122BD"/>
    <w:multiLevelType w:val="hybridMultilevel"/>
    <w:tmpl w:val="82D477A6"/>
    <w:lvl w:ilvl="0" w:tplc="A2062DC2">
      <w:start w:val="1"/>
      <w:numFmt w:val="decimal"/>
      <w:lvlText w:val="%1."/>
      <w:lvlJc w:val="left"/>
      <w:pPr>
        <w:ind w:left="1440" w:hanging="360"/>
      </w:pPr>
      <w:rPr>
        <w:rFonts w:ascii="Calibri" w:hAnsi="Calibri" w:cs="Times New Roman" w:hint="default"/>
        <w:b/>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nsid w:val="6F5D1BD0"/>
    <w:multiLevelType w:val="hybridMultilevel"/>
    <w:tmpl w:val="D62A891A"/>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52">
    <w:nsid w:val="72EC1DB3"/>
    <w:multiLevelType w:val="hybridMultilevel"/>
    <w:tmpl w:val="9EDE4990"/>
    <w:lvl w:ilvl="0" w:tplc="DBFE4D80">
      <w:numFmt w:val="bullet"/>
      <w:lvlText w:val="-"/>
      <w:lvlJc w:val="left"/>
      <w:pPr>
        <w:ind w:left="720" w:hanging="360"/>
      </w:pPr>
      <w:rPr>
        <w:rFonts w:ascii="Calibri" w:eastAsia="Times New Roman" w:hAnsi="Calibri"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74010BA5"/>
    <w:multiLevelType w:val="multilevel"/>
    <w:tmpl w:val="70A4D834"/>
    <w:lvl w:ilvl="0">
      <w:start w:val="1"/>
      <w:numFmt w:val="bullet"/>
      <w:pStyle w:val="ListBullet1"/>
      <w:lvlText w:val=""/>
      <w:lvlJc w:val="left"/>
      <w:pPr>
        <w:tabs>
          <w:tab w:val="num" w:pos="567"/>
        </w:tabs>
        <w:ind w:left="567" w:hanging="567"/>
      </w:pPr>
      <w:rPr>
        <w:rFonts w:ascii="Symbol" w:hAnsi="Symbol" w:hint="default"/>
        <w:color w:val="auto"/>
      </w:rPr>
    </w:lvl>
    <w:lvl w:ilvl="1">
      <w:start w:val="1"/>
      <w:numFmt w:val="bullet"/>
      <w:pStyle w:val="20"/>
      <w:lvlText w:val=""/>
      <w:lvlJc w:val="left"/>
      <w:pPr>
        <w:tabs>
          <w:tab w:val="num" w:pos="965"/>
        </w:tabs>
        <w:ind w:left="965" w:hanging="425"/>
      </w:pPr>
      <w:rPr>
        <w:rFonts w:ascii="Wingdings" w:hAnsi="Wingdings" w:hint="default"/>
        <w:color w:val="auto"/>
      </w:rPr>
    </w:lvl>
    <w:lvl w:ilvl="2">
      <w:start w:val="1"/>
      <w:numFmt w:val="bullet"/>
      <w:pStyle w:val="30"/>
      <w:lvlText w:val="-"/>
      <w:lvlJc w:val="left"/>
      <w:pPr>
        <w:tabs>
          <w:tab w:val="num" w:pos="1418"/>
        </w:tabs>
        <w:ind w:left="1418" w:hanging="426"/>
      </w:pPr>
      <w:rPr>
        <w:rFonts w:ascii="Times New Roman" w:hAnsi="Times New Roman" w:hint="default"/>
        <w:color w:val="auto"/>
      </w:rPr>
    </w:lvl>
    <w:lvl w:ilvl="3">
      <w:start w:val="1"/>
      <w:numFmt w:val="none"/>
      <w:suff w:val="nothing"/>
      <w:lvlText w:val=""/>
      <w:lvlJc w:val="left"/>
      <w:pPr>
        <w:ind w:left="992"/>
      </w:pPr>
      <w:rPr>
        <w:rFonts w:cs="Times New Roman" w:hint="default"/>
      </w:rPr>
    </w:lvl>
    <w:lvl w:ilvl="4">
      <w:start w:val="1"/>
      <w:numFmt w:val="decimal"/>
      <w:lvlText w:val=".%5"/>
      <w:lvlJc w:val="left"/>
      <w:pPr>
        <w:tabs>
          <w:tab w:val="num" w:pos="992"/>
        </w:tabs>
        <w:ind w:left="992"/>
      </w:pPr>
      <w:rPr>
        <w:rFonts w:cs="Times New Roman" w:hint="default"/>
      </w:rPr>
    </w:lvl>
    <w:lvl w:ilvl="5">
      <w:start w:val="1"/>
      <w:numFmt w:val="decimal"/>
      <w:lvlText w:val=".%5.%6"/>
      <w:lvlJc w:val="left"/>
      <w:pPr>
        <w:tabs>
          <w:tab w:val="num" w:pos="992"/>
        </w:tabs>
        <w:ind w:left="992"/>
      </w:pPr>
      <w:rPr>
        <w:rFonts w:cs="Times New Roman" w:hint="default"/>
      </w:rPr>
    </w:lvl>
    <w:lvl w:ilvl="6">
      <w:start w:val="1"/>
      <w:numFmt w:val="decimal"/>
      <w:lvlText w:val=".%5.%6.%7"/>
      <w:lvlJc w:val="left"/>
      <w:pPr>
        <w:tabs>
          <w:tab w:val="num" w:pos="992"/>
        </w:tabs>
        <w:ind w:left="992"/>
      </w:pPr>
      <w:rPr>
        <w:rFonts w:cs="Times New Roman" w:hint="default"/>
      </w:rPr>
    </w:lvl>
    <w:lvl w:ilvl="7">
      <w:start w:val="1"/>
      <w:numFmt w:val="decimal"/>
      <w:lvlText w:val=".%5.%6.%7.%8"/>
      <w:lvlJc w:val="left"/>
      <w:pPr>
        <w:tabs>
          <w:tab w:val="num" w:pos="992"/>
        </w:tabs>
        <w:ind w:left="992"/>
      </w:pPr>
      <w:rPr>
        <w:rFonts w:cs="Times New Roman" w:hint="default"/>
      </w:rPr>
    </w:lvl>
    <w:lvl w:ilvl="8">
      <w:start w:val="1"/>
      <w:numFmt w:val="decimal"/>
      <w:lvlText w:val=".%5.%6.%7.%8.%9"/>
      <w:lvlJc w:val="left"/>
      <w:pPr>
        <w:tabs>
          <w:tab w:val="num" w:pos="992"/>
        </w:tabs>
        <w:ind w:left="992"/>
      </w:pPr>
      <w:rPr>
        <w:rFonts w:cs="Times New Roman" w:hint="default"/>
      </w:rPr>
    </w:lvl>
  </w:abstractNum>
  <w:abstractNum w:abstractNumId="54">
    <w:nsid w:val="78866D03"/>
    <w:multiLevelType w:val="hybridMultilevel"/>
    <w:tmpl w:val="9F74B286"/>
    <w:lvl w:ilvl="0" w:tplc="04080001">
      <w:start w:val="1"/>
      <w:numFmt w:val="bullet"/>
      <w:lvlText w:val=""/>
      <w:lvlJc w:val="left"/>
      <w:pPr>
        <w:ind w:left="1140" w:hanging="360"/>
      </w:pPr>
      <w:rPr>
        <w:rFonts w:ascii="Symbol" w:hAnsi="Symbol" w:hint="default"/>
      </w:rPr>
    </w:lvl>
    <w:lvl w:ilvl="1" w:tplc="04080003" w:tentative="1">
      <w:start w:val="1"/>
      <w:numFmt w:val="bullet"/>
      <w:lvlText w:val="o"/>
      <w:lvlJc w:val="left"/>
      <w:pPr>
        <w:ind w:left="1860" w:hanging="360"/>
      </w:pPr>
      <w:rPr>
        <w:rFonts w:ascii="Courier New" w:hAnsi="Courier New" w:cs="Courier New" w:hint="default"/>
      </w:rPr>
    </w:lvl>
    <w:lvl w:ilvl="2" w:tplc="04080005" w:tentative="1">
      <w:start w:val="1"/>
      <w:numFmt w:val="bullet"/>
      <w:lvlText w:val=""/>
      <w:lvlJc w:val="left"/>
      <w:pPr>
        <w:ind w:left="2580" w:hanging="360"/>
      </w:pPr>
      <w:rPr>
        <w:rFonts w:ascii="Wingdings" w:hAnsi="Wingdings" w:hint="default"/>
      </w:rPr>
    </w:lvl>
    <w:lvl w:ilvl="3" w:tplc="04080001" w:tentative="1">
      <w:start w:val="1"/>
      <w:numFmt w:val="bullet"/>
      <w:lvlText w:val=""/>
      <w:lvlJc w:val="left"/>
      <w:pPr>
        <w:ind w:left="3300" w:hanging="360"/>
      </w:pPr>
      <w:rPr>
        <w:rFonts w:ascii="Symbol" w:hAnsi="Symbol" w:hint="default"/>
      </w:rPr>
    </w:lvl>
    <w:lvl w:ilvl="4" w:tplc="04080003" w:tentative="1">
      <w:start w:val="1"/>
      <w:numFmt w:val="bullet"/>
      <w:lvlText w:val="o"/>
      <w:lvlJc w:val="left"/>
      <w:pPr>
        <w:ind w:left="4020" w:hanging="360"/>
      </w:pPr>
      <w:rPr>
        <w:rFonts w:ascii="Courier New" w:hAnsi="Courier New" w:cs="Courier New" w:hint="default"/>
      </w:rPr>
    </w:lvl>
    <w:lvl w:ilvl="5" w:tplc="04080005" w:tentative="1">
      <w:start w:val="1"/>
      <w:numFmt w:val="bullet"/>
      <w:lvlText w:val=""/>
      <w:lvlJc w:val="left"/>
      <w:pPr>
        <w:ind w:left="4740" w:hanging="360"/>
      </w:pPr>
      <w:rPr>
        <w:rFonts w:ascii="Wingdings" w:hAnsi="Wingdings" w:hint="default"/>
      </w:rPr>
    </w:lvl>
    <w:lvl w:ilvl="6" w:tplc="04080001" w:tentative="1">
      <w:start w:val="1"/>
      <w:numFmt w:val="bullet"/>
      <w:lvlText w:val=""/>
      <w:lvlJc w:val="left"/>
      <w:pPr>
        <w:ind w:left="5460" w:hanging="360"/>
      </w:pPr>
      <w:rPr>
        <w:rFonts w:ascii="Symbol" w:hAnsi="Symbol" w:hint="default"/>
      </w:rPr>
    </w:lvl>
    <w:lvl w:ilvl="7" w:tplc="04080003" w:tentative="1">
      <w:start w:val="1"/>
      <w:numFmt w:val="bullet"/>
      <w:lvlText w:val="o"/>
      <w:lvlJc w:val="left"/>
      <w:pPr>
        <w:ind w:left="6180" w:hanging="360"/>
      </w:pPr>
      <w:rPr>
        <w:rFonts w:ascii="Courier New" w:hAnsi="Courier New" w:cs="Courier New" w:hint="default"/>
      </w:rPr>
    </w:lvl>
    <w:lvl w:ilvl="8" w:tplc="04080005" w:tentative="1">
      <w:start w:val="1"/>
      <w:numFmt w:val="bullet"/>
      <w:lvlText w:val=""/>
      <w:lvlJc w:val="left"/>
      <w:pPr>
        <w:ind w:left="6900" w:hanging="360"/>
      </w:pPr>
      <w:rPr>
        <w:rFonts w:ascii="Wingdings" w:hAnsi="Wingdings" w:hint="default"/>
      </w:rPr>
    </w:lvl>
  </w:abstractNum>
  <w:abstractNum w:abstractNumId="55">
    <w:nsid w:val="7A501B3B"/>
    <w:multiLevelType w:val="hybridMultilevel"/>
    <w:tmpl w:val="4EFA32EA"/>
    <w:lvl w:ilvl="0" w:tplc="220450EE">
      <w:start w:val="1"/>
      <w:numFmt w:val="decimal"/>
      <w:lvlText w:val="%1)"/>
      <w:lvlJc w:val="left"/>
      <w:pPr>
        <w:tabs>
          <w:tab w:val="num" w:pos="735"/>
        </w:tabs>
        <w:ind w:left="735" w:hanging="375"/>
      </w:pPr>
      <w:rPr>
        <w:rFonts w:cs="Times New Roman" w:hint="default"/>
      </w:rPr>
    </w:lvl>
    <w:lvl w:ilvl="1" w:tplc="5082EDD4">
      <w:start w:val="1"/>
      <w:numFmt w:val="decimal"/>
      <w:lvlText w:val="%2)"/>
      <w:lvlJc w:val="left"/>
      <w:pPr>
        <w:tabs>
          <w:tab w:val="num" w:pos="1440"/>
        </w:tabs>
        <w:ind w:left="1440" w:hanging="360"/>
      </w:pPr>
      <w:rPr>
        <w:rFonts w:cs="Times New Roman" w:hint="default"/>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56">
    <w:nsid w:val="7B7460E4"/>
    <w:multiLevelType w:val="hybridMultilevel"/>
    <w:tmpl w:val="C16860D8"/>
    <w:lvl w:ilvl="0" w:tplc="0408000F">
      <w:start w:val="1"/>
      <w:numFmt w:val="decimal"/>
      <w:lvlText w:val="%1."/>
      <w:lvlJc w:val="left"/>
      <w:pPr>
        <w:tabs>
          <w:tab w:val="num" w:pos="360"/>
        </w:tabs>
        <w:ind w:left="360" w:hanging="360"/>
      </w:pPr>
      <w:rPr>
        <w:rFonts w:cs="Times New Roman" w:hint="default"/>
      </w:rPr>
    </w:lvl>
    <w:lvl w:ilvl="1" w:tplc="04080019">
      <w:start w:val="1"/>
      <w:numFmt w:val="lowerLetter"/>
      <w:lvlText w:val="%2."/>
      <w:lvlJc w:val="left"/>
      <w:pPr>
        <w:tabs>
          <w:tab w:val="num" w:pos="1080"/>
        </w:tabs>
        <w:ind w:left="1080" w:hanging="360"/>
      </w:pPr>
      <w:rPr>
        <w:rFonts w:cs="Times New Roman"/>
      </w:rPr>
    </w:lvl>
    <w:lvl w:ilvl="2" w:tplc="0408001B">
      <w:start w:val="1"/>
      <w:numFmt w:val="lowerRoman"/>
      <w:lvlText w:val="%3."/>
      <w:lvlJc w:val="right"/>
      <w:pPr>
        <w:tabs>
          <w:tab w:val="num" w:pos="1800"/>
        </w:tabs>
        <w:ind w:left="1800" w:hanging="180"/>
      </w:pPr>
      <w:rPr>
        <w:rFonts w:cs="Times New Roman"/>
      </w:rPr>
    </w:lvl>
    <w:lvl w:ilvl="3" w:tplc="0408000F">
      <w:start w:val="1"/>
      <w:numFmt w:val="decimal"/>
      <w:lvlText w:val="%4."/>
      <w:lvlJc w:val="left"/>
      <w:pPr>
        <w:tabs>
          <w:tab w:val="num" w:pos="2520"/>
        </w:tabs>
        <w:ind w:left="2520" w:hanging="360"/>
      </w:pPr>
      <w:rPr>
        <w:rFonts w:cs="Times New Roman"/>
      </w:rPr>
    </w:lvl>
    <w:lvl w:ilvl="4" w:tplc="04080019">
      <w:start w:val="1"/>
      <w:numFmt w:val="lowerLetter"/>
      <w:lvlText w:val="%5."/>
      <w:lvlJc w:val="left"/>
      <w:pPr>
        <w:tabs>
          <w:tab w:val="num" w:pos="3240"/>
        </w:tabs>
        <w:ind w:left="3240" w:hanging="360"/>
      </w:pPr>
      <w:rPr>
        <w:rFonts w:cs="Times New Roman"/>
      </w:rPr>
    </w:lvl>
    <w:lvl w:ilvl="5" w:tplc="0408001B">
      <w:start w:val="1"/>
      <w:numFmt w:val="lowerRoman"/>
      <w:lvlText w:val="%6."/>
      <w:lvlJc w:val="right"/>
      <w:pPr>
        <w:tabs>
          <w:tab w:val="num" w:pos="3960"/>
        </w:tabs>
        <w:ind w:left="3960" w:hanging="180"/>
      </w:pPr>
      <w:rPr>
        <w:rFonts w:cs="Times New Roman"/>
      </w:rPr>
    </w:lvl>
    <w:lvl w:ilvl="6" w:tplc="0408000F">
      <w:start w:val="1"/>
      <w:numFmt w:val="decimal"/>
      <w:lvlText w:val="%7."/>
      <w:lvlJc w:val="left"/>
      <w:pPr>
        <w:tabs>
          <w:tab w:val="num" w:pos="4680"/>
        </w:tabs>
        <w:ind w:left="4680" w:hanging="360"/>
      </w:pPr>
      <w:rPr>
        <w:rFonts w:cs="Times New Roman"/>
      </w:rPr>
    </w:lvl>
    <w:lvl w:ilvl="7" w:tplc="04080019">
      <w:start w:val="1"/>
      <w:numFmt w:val="lowerLetter"/>
      <w:lvlText w:val="%8."/>
      <w:lvlJc w:val="left"/>
      <w:pPr>
        <w:tabs>
          <w:tab w:val="num" w:pos="5400"/>
        </w:tabs>
        <w:ind w:left="5400" w:hanging="360"/>
      </w:pPr>
      <w:rPr>
        <w:rFonts w:cs="Times New Roman"/>
      </w:rPr>
    </w:lvl>
    <w:lvl w:ilvl="8" w:tplc="0408001B">
      <w:start w:val="1"/>
      <w:numFmt w:val="lowerRoman"/>
      <w:lvlText w:val="%9."/>
      <w:lvlJc w:val="right"/>
      <w:pPr>
        <w:tabs>
          <w:tab w:val="num" w:pos="6120"/>
        </w:tabs>
        <w:ind w:left="6120" w:hanging="180"/>
      </w:pPr>
      <w:rPr>
        <w:rFonts w:cs="Times New Roman"/>
      </w:rPr>
    </w:lvl>
  </w:abstractNum>
  <w:abstractNum w:abstractNumId="57">
    <w:nsid w:val="7C517A2F"/>
    <w:multiLevelType w:val="hybridMultilevel"/>
    <w:tmpl w:val="6FBE65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nsid w:val="7E0261C4"/>
    <w:multiLevelType w:val="hybridMultilevel"/>
    <w:tmpl w:val="CD5E483E"/>
    <w:lvl w:ilvl="0" w:tplc="0408000B">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59">
    <w:nsid w:val="7E252564"/>
    <w:multiLevelType w:val="hybridMultilevel"/>
    <w:tmpl w:val="5C243C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4"/>
  </w:num>
  <w:num w:numId="2">
    <w:abstractNumId w:val="35"/>
  </w:num>
  <w:num w:numId="3">
    <w:abstractNumId w:val="49"/>
  </w:num>
  <w:num w:numId="4">
    <w:abstractNumId w:val="17"/>
  </w:num>
  <w:num w:numId="5">
    <w:abstractNumId w:val="3"/>
  </w:num>
  <w:num w:numId="6">
    <w:abstractNumId w:val="8"/>
  </w:num>
  <w:num w:numId="7">
    <w:abstractNumId w:val="28"/>
  </w:num>
  <w:num w:numId="8">
    <w:abstractNumId w:val="53"/>
  </w:num>
  <w:num w:numId="9">
    <w:abstractNumId w:val="56"/>
  </w:num>
  <w:num w:numId="10">
    <w:abstractNumId w:val="6"/>
  </w:num>
  <w:num w:numId="11">
    <w:abstractNumId w:val="4"/>
  </w:num>
  <w:num w:numId="12">
    <w:abstractNumId w:val="39"/>
  </w:num>
  <w:num w:numId="13">
    <w:abstractNumId w:val="25"/>
  </w:num>
  <w:num w:numId="14">
    <w:abstractNumId w:val="5"/>
  </w:num>
  <w:num w:numId="15">
    <w:abstractNumId w:val="31"/>
  </w:num>
  <w:num w:numId="16">
    <w:abstractNumId w:val="7"/>
  </w:num>
  <w:num w:numId="17">
    <w:abstractNumId w:val="20"/>
  </w:num>
  <w:num w:numId="18">
    <w:abstractNumId w:val="9"/>
  </w:num>
  <w:num w:numId="19">
    <w:abstractNumId w:val="42"/>
  </w:num>
  <w:num w:numId="20">
    <w:abstractNumId w:val="13"/>
  </w:num>
  <w:num w:numId="21">
    <w:abstractNumId w:val="14"/>
  </w:num>
  <w:num w:numId="22">
    <w:abstractNumId w:val="24"/>
  </w:num>
  <w:num w:numId="23">
    <w:abstractNumId w:val="30"/>
  </w:num>
  <w:num w:numId="24">
    <w:abstractNumId w:val="47"/>
  </w:num>
  <w:num w:numId="25">
    <w:abstractNumId w:val="36"/>
  </w:num>
  <w:num w:numId="26">
    <w:abstractNumId w:val="12"/>
  </w:num>
  <w:num w:numId="27">
    <w:abstractNumId w:val="26"/>
  </w:num>
  <w:num w:numId="28">
    <w:abstractNumId w:val="54"/>
  </w:num>
  <w:num w:numId="29">
    <w:abstractNumId w:val="15"/>
  </w:num>
  <w:num w:numId="30">
    <w:abstractNumId w:val="37"/>
  </w:num>
  <w:num w:numId="31">
    <w:abstractNumId w:val="45"/>
  </w:num>
  <w:num w:numId="32">
    <w:abstractNumId w:val="11"/>
  </w:num>
  <w:num w:numId="33">
    <w:abstractNumId w:val="10"/>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 w:numId="36">
    <w:abstractNumId w:val="29"/>
  </w:num>
  <w:num w:numId="37">
    <w:abstractNumId w:val="34"/>
  </w:num>
  <w:num w:numId="38">
    <w:abstractNumId w:val="48"/>
  </w:num>
  <w:num w:numId="39">
    <w:abstractNumId w:val="58"/>
  </w:num>
  <w:num w:numId="40">
    <w:abstractNumId w:val="57"/>
  </w:num>
  <w:num w:numId="41">
    <w:abstractNumId w:val="1"/>
  </w:num>
  <w:num w:numId="42">
    <w:abstractNumId w:val="32"/>
  </w:num>
  <w:num w:numId="43">
    <w:abstractNumId w:val="50"/>
  </w:num>
  <w:num w:numId="44">
    <w:abstractNumId w:val="33"/>
  </w:num>
  <w:num w:numId="45">
    <w:abstractNumId w:val="59"/>
  </w:num>
  <w:num w:numId="46">
    <w:abstractNumId w:val="27"/>
  </w:num>
  <w:num w:numId="47">
    <w:abstractNumId w:val="43"/>
  </w:num>
  <w:num w:numId="48">
    <w:abstractNumId w:val="16"/>
  </w:num>
  <w:num w:numId="49">
    <w:abstractNumId w:val="41"/>
  </w:num>
  <w:num w:numId="50">
    <w:abstractNumId w:val="21"/>
  </w:num>
  <w:num w:numId="51">
    <w:abstractNumId w:val="52"/>
  </w:num>
  <w:num w:numId="52">
    <w:abstractNumId w:val="18"/>
  </w:num>
  <w:num w:numId="53">
    <w:abstractNumId w:val="51"/>
  </w:num>
  <w:num w:numId="54">
    <w:abstractNumId w:val="0"/>
  </w:num>
  <w:num w:numId="55">
    <w:abstractNumId w:val="22"/>
  </w:num>
  <w:num w:numId="56">
    <w:abstractNumId w:val="46"/>
  </w:num>
  <w:num w:numId="57">
    <w:abstractNumId w:val="40"/>
  </w:num>
  <w:num w:numId="58">
    <w:abstractNumId w:val="23"/>
  </w:num>
  <w:num w:numId="59">
    <w:abstractNumId w:val="55"/>
  </w:num>
  <w:num w:numId="60">
    <w:abstractNumId w:val="2"/>
  </w:num>
  <w:num w:numId="61">
    <w:abstractNumId w:val="38"/>
  </w:num>
  <w:num w:numId="62">
    <w:abstractNumId w:val="53"/>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B48"/>
    <w:rsid w:val="000061E6"/>
    <w:rsid w:val="00025044"/>
    <w:rsid w:val="00027F1A"/>
    <w:rsid w:val="00051BFB"/>
    <w:rsid w:val="00076EA4"/>
    <w:rsid w:val="000A7DD6"/>
    <w:rsid w:val="000B1AD4"/>
    <w:rsid w:val="000E712F"/>
    <w:rsid w:val="000F2622"/>
    <w:rsid w:val="00110E79"/>
    <w:rsid w:val="00112F23"/>
    <w:rsid w:val="00114F26"/>
    <w:rsid w:val="00137E6D"/>
    <w:rsid w:val="00157C6E"/>
    <w:rsid w:val="001A25D5"/>
    <w:rsid w:val="001E0CEC"/>
    <w:rsid w:val="002551B2"/>
    <w:rsid w:val="00263ABF"/>
    <w:rsid w:val="002715D6"/>
    <w:rsid w:val="002B37F9"/>
    <w:rsid w:val="003017B4"/>
    <w:rsid w:val="00306690"/>
    <w:rsid w:val="00322BEB"/>
    <w:rsid w:val="003C469C"/>
    <w:rsid w:val="003D0A8B"/>
    <w:rsid w:val="003E1D54"/>
    <w:rsid w:val="00474BD5"/>
    <w:rsid w:val="0047605A"/>
    <w:rsid w:val="0048060E"/>
    <w:rsid w:val="004869DF"/>
    <w:rsid w:val="00487CA0"/>
    <w:rsid w:val="004933B8"/>
    <w:rsid w:val="004D5D4C"/>
    <w:rsid w:val="004E08D9"/>
    <w:rsid w:val="004F7E0A"/>
    <w:rsid w:val="00500883"/>
    <w:rsid w:val="00504FE7"/>
    <w:rsid w:val="005716F3"/>
    <w:rsid w:val="00586E62"/>
    <w:rsid w:val="005E1CB4"/>
    <w:rsid w:val="005E40DD"/>
    <w:rsid w:val="005E6DD4"/>
    <w:rsid w:val="00603B94"/>
    <w:rsid w:val="0063556A"/>
    <w:rsid w:val="00662146"/>
    <w:rsid w:val="006C3790"/>
    <w:rsid w:val="006C763F"/>
    <w:rsid w:val="007A091B"/>
    <w:rsid w:val="007A1646"/>
    <w:rsid w:val="007A7E6F"/>
    <w:rsid w:val="007B5B6F"/>
    <w:rsid w:val="007D0E4E"/>
    <w:rsid w:val="007D5E98"/>
    <w:rsid w:val="007F473B"/>
    <w:rsid w:val="007F79A8"/>
    <w:rsid w:val="008236A9"/>
    <w:rsid w:val="008349A8"/>
    <w:rsid w:val="008732BC"/>
    <w:rsid w:val="008739C4"/>
    <w:rsid w:val="008D4C19"/>
    <w:rsid w:val="008E0DE5"/>
    <w:rsid w:val="008E4820"/>
    <w:rsid w:val="008F6A47"/>
    <w:rsid w:val="00925F5B"/>
    <w:rsid w:val="00956B29"/>
    <w:rsid w:val="00977999"/>
    <w:rsid w:val="00987587"/>
    <w:rsid w:val="009A600B"/>
    <w:rsid w:val="009D1807"/>
    <w:rsid w:val="009E77AC"/>
    <w:rsid w:val="009F040E"/>
    <w:rsid w:val="009F1D2A"/>
    <w:rsid w:val="009F1F2D"/>
    <w:rsid w:val="00A42000"/>
    <w:rsid w:val="00A54DBA"/>
    <w:rsid w:val="00A6583E"/>
    <w:rsid w:val="00AA5579"/>
    <w:rsid w:val="00AC6B21"/>
    <w:rsid w:val="00AE2E74"/>
    <w:rsid w:val="00B21623"/>
    <w:rsid w:val="00B312ED"/>
    <w:rsid w:val="00B55835"/>
    <w:rsid w:val="00B66AF6"/>
    <w:rsid w:val="00B87432"/>
    <w:rsid w:val="00BD7DB5"/>
    <w:rsid w:val="00C14A23"/>
    <w:rsid w:val="00C31253"/>
    <w:rsid w:val="00C447F5"/>
    <w:rsid w:val="00C54D9F"/>
    <w:rsid w:val="00C60024"/>
    <w:rsid w:val="00C67024"/>
    <w:rsid w:val="00C839EE"/>
    <w:rsid w:val="00CC01D2"/>
    <w:rsid w:val="00CC26A6"/>
    <w:rsid w:val="00CC5ECA"/>
    <w:rsid w:val="00D62316"/>
    <w:rsid w:val="00D63E63"/>
    <w:rsid w:val="00D6548E"/>
    <w:rsid w:val="00D74C1D"/>
    <w:rsid w:val="00DB4AF4"/>
    <w:rsid w:val="00E1753E"/>
    <w:rsid w:val="00E74C56"/>
    <w:rsid w:val="00E823E2"/>
    <w:rsid w:val="00F33B48"/>
    <w:rsid w:val="00F92D7B"/>
    <w:rsid w:val="00FD68F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0"/>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B48"/>
    <w:pPr>
      <w:spacing w:after="120" w:line="240" w:lineRule="auto"/>
      <w:jc w:val="both"/>
    </w:pPr>
    <w:rPr>
      <w:rFonts w:ascii="Verdana" w:eastAsia="Times New Roman" w:hAnsi="Verdana" w:cs="Verdana"/>
      <w:sz w:val="20"/>
      <w:szCs w:val="20"/>
      <w:lang w:val="en-GB"/>
    </w:rPr>
  </w:style>
  <w:style w:type="paragraph" w:styleId="1">
    <w:name w:val="heading 1"/>
    <w:basedOn w:val="a"/>
    <w:next w:val="a"/>
    <w:link w:val="1Char"/>
    <w:uiPriority w:val="9"/>
    <w:qFormat/>
    <w:rsid w:val="00F33B48"/>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F33B48"/>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F33B48"/>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F33B48"/>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rsid w:val="00F33B48"/>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F33B48"/>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F33B48"/>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F33B48"/>
    <w:pPr>
      <w:keepNext/>
      <w:keepLines/>
      <w:numPr>
        <w:ilvl w:val="7"/>
        <w:numId w:val="1"/>
      </w:numPr>
      <w:spacing w:before="200" w:after="0"/>
      <w:outlineLvl w:val="7"/>
    </w:pPr>
    <w:rPr>
      <w:rFonts w:asciiTheme="majorHAnsi" w:eastAsiaTheme="majorEastAsia" w:hAnsiTheme="majorHAnsi" w:cstheme="majorBidi"/>
      <w:color w:val="404040" w:themeColor="text1" w:themeTint="BF"/>
    </w:rPr>
  </w:style>
  <w:style w:type="paragraph" w:styleId="9">
    <w:name w:val="heading 9"/>
    <w:basedOn w:val="a"/>
    <w:next w:val="a"/>
    <w:link w:val="9Char"/>
    <w:uiPriority w:val="9"/>
    <w:semiHidden/>
    <w:unhideWhenUsed/>
    <w:qFormat/>
    <w:rsid w:val="00F33B48"/>
    <w:pPr>
      <w:keepNext/>
      <w:keepLines/>
      <w:numPr>
        <w:ilvl w:val="8"/>
        <w:numId w:val="1"/>
      </w:numPr>
      <w:spacing w:before="200" w:after="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F33B48"/>
    <w:rPr>
      <w:rFonts w:asciiTheme="majorHAnsi" w:eastAsiaTheme="majorEastAsia" w:hAnsiTheme="majorHAnsi" w:cstheme="majorBidi"/>
      <w:b/>
      <w:bCs/>
      <w:color w:val="365F91" w:themeColor="accent1" w:themeShade="BF"/>
      <w:sz w:val="28"/>
      <w:szCs w:val="28"/>
      <w:lang w:val="en-GB"/>
    </w:rPr>
  </w:style>
  <w:style w:type="character" w:customStyle="1" w:styleId="2Char">
    <w:name w:val="Επικεφαλίδα 2 Char"/>
    <w:basedOn w:val="a0"/>
    <w:link w:val="2"/>
    <w:uiPriority w:val="9"/>
    <w:rsid w:val="00F33B48"/>
    <w:rPr>
      <w:rFonts w:asciiTheme="majorHAnsi" w:eastAsiaTheme="majorEastAsia" w:hAnsiTheme="majorHAnsi" w:cstheme="majorBidi"/>
      <w:b/>
      <w:bCs/>
      <w:color w:val="4F81BD" w:themeColor="accent1"/>
      <w:sz w:val="26"/>
      <w:szCs w:val="26"/>
      <w:lang w:val="en-GB"/>
    </w:rPr>
  </w:style>
  <w:style w:type="character" w:customStyle="1" w:styleId="3Char">
    <w:name w:val="Επικεφαλίδα 3 Char"/>
    <w:basedOn w:val="a0"/>
    <w:link w:val="3"/>
    <w:uiPriority w:val="9"/>
    <w:rsid w:val="00F33B48"/>
    <w:rPr>
      <w:rFonts w:asciiTheme="majorHAnsi" w:eastAsiaTheme="majorEastAsia" w:hAnsiTheme="majorHAnsi" w:cstheme="majorBidi"/>
      <w:b/>
      <w:bCs/>
      <w:color w:val="4F81BD" w:themeColor="accent1"/>
      <w:sz w:val="20"/>
      <w:szCs w:val="20"/>
      <w:lang w:val="en-GB"/>
    </w:rPr>
  </w:style>
  <w:style w:type="character" w:customStyle="1" w:styleId="4Char">
    <w:name w:val="Επικεφαλίδα 4 Char"/>
    <w:basedOn w:val="a0"/>
    <w:link w:val="4"/>
    <w:uiPriority w:val="9"/>
    <w:semiHidden/>
    <w:rsid w:val="00F33B48"/>
    <w:rPr>
      <w:rFonts w:asciiTheme="majorHAnsi" w:eastAsiaTheme="majorEastAsia" w:hAnsiTheme="majorHAnsi" w:cstheme="majorBidi"/>
      <w:b/>
      <w:bCs/>
      <w:i/>
      <w:iCs/>
      <w:color w:val="4F81BD" w:themeColor="accent1"/>
      <w:sz w:val="20"/>
      <w:szCs w:val="20"/>
      <w:lang w:val="en-GB"/>
    </w:rPr>
  </w:style>
  <w:style w:type="character" w:customStyle="1" w:styleId="5Char">
    <w:name w:val="Επικεφαλίδα 5 Char"/>
    <w:basedOn w:val="a0"/>
    <w:link w:val="5"/>
    <w:uiPriority w:val="9"/>
    <w:semiHidden/>
    <w:rsid w:val="00F33B48"/>
    <w:rPr>
      <w:rFonts w:asciiTheme="majorHAnsi" w:eastAsiaTheme="majorEastAsia" w:hAnsiTheme="majorHAnsi" w:cstheme="majorBidi"/>
      <w:color w:val="243F60" w:themeColor="accent1" w:themeShade="7F"/>
      <w:sz w:val="20"/>
      <w:szCs w:val="20"/>
      <w:lang w:val="en-GB"/>
    </w:rPr>
  </w:style>
  <w:style w:type="character" w:customStyle="1" w:styleId="6Char">
    <w:name w:val="Επικεφαλίδα 6 Char"/>
    <w:basedOn w:val="a0"/>
    <w:link w:val="6"/>
    <w:uiPriority w:val="9"/>
    <w:semiHidden/>
    <w:rsid w:val="00F33B48"/>
    <w:rPr>
      <w:rFonts w:asciiTheme="majorHAnsi" w:eastAsiaTheme="majorEastAsia" w:hAnsiTheme="majorHAnsi" w:cstheme="majorBidi"/>
      <w:i/>
      <w:iCs/>
      <w:color w:val="243F60" w:themeColor="accent1" w:themeShade="7F"/>
      <w:sz w:val="20"/>
      <w:szCs w:val="20"/>
      <w:lang w:val="en-GB"/>
    </w:rPr>
  </w:style>
  <w:style w:type="character" w:customStyle="1" w:styleId="7Char">
    <w:name w:val="Επικεφαλίδα 7 Char"/>
    <w:basedOn w:val="a0"/>
    <w:link w:val="7"/>
    <w:uiPriority w:val="9"/>
    <w:semiHidden/>
    <w:rsid w:val="00F33B48"/>
    <w:rPr>
      <w:rFonts w:asciiTheme="majorHAnsi" w:eastAsiaTheme="majorEastAsia" w:hAnsiTheme="majorHAnsi" w:cstheme="majorBidi"/>
      <w:i/>
      <w:iCs/>
      <w:color w:val="404040" w:themeColor="text1" w:themeTint="BF"/>
      <w:sz w:val="20"/>
      <w:szCs w:val="20"/>
      <w:lang w:val="en-GB"/>
    </w:rPr>
  </w:style>
  <w:style w:type="character" w:customStyle="1" w:styleId="8Char">
    <w:name w:val="Επικεφαλίδα 8 Char"/>
    <w:basedOn w:val="a0"/>
    <w:link w:val="8"/>
    <w:uiPriority w:val="9"/>
    <w:semiHidden/>
    <w:rsid w:val="00F33B48"/>
    <w:rPr>
      <w:rFonts w:asciiTheme="majorHAnsi" w:eastAsiaTheme="majorEastAsia" w:hAnsiTheme="majorHAnsi" w:cstheme="majorBidi"/>
      <w:color w:val="404040" w:themeColor="text1" w:themeTint="BF"/>
      <w:sz w:val="20"/>
      <w:szCs w:val="20"/>
      <w:lang w:val="en-GB"/>
    </w:rPr>
  </w:style>
  <w:style w:type="character" w:customStyle="1" w:styleId="9Char">
    <w:name w:val="Επικεφαλίδα 9 Char"/>
    <w:basedOn w:val="a0"/>
    <w:link w:val="9"/>
    <w:uiPriority w:val="9"/>
    <w:semiHidden/>
    <w:rsid w:val="00F33B48"/>
    <w:rPr>
      <w:rFonts w:asciiTheme="majorHAnsi" w:eastAsiaTheme="majorEastAsia" w:hAnsiTheme="majorHAnsi" w:cstheme="majorBidi"/>
      <w:i/>
      <w:iCs/>
      <w:color w:val="404040" w:themeColor="text1" w:themeTint="BF"/>
      <w:sz w:val="20"/>
      <w:szCs w:val="20"/>
      <w:lang w:val="en-GB"/>
    </w:rPr>
  </w:style>
  <w:style w:type="paragraph" w:styleId="a3">
    <w:name w:val="Subtitle"/>
    <w:basedOn w:val="a"/>
    <w:next w:val="a"/>
    <w:link w:val="Char"/>
    <w:qFormat/>
    <w:rsid w:val="00F33B48"/>
    <w:pPr>
      <w:spacing w:after="60"/>
      <w:jc w:val="center"/>
    </w:pPr>
    <w:rPr>
      <w:b/>
      <w:bCs/>
      <w:sz w:val="24"/>
      <w:szCs w:val="24"/>
    </w:rPr>
  </w:style>
  <w:style w:type="character" w:customStyle="1" w:styleId="Char">
    <w:name w:val="Υπότιτλος Char"/>
    <w:basedOn w:val="a0"/>
    <w:link w:val="a3"/>
    <w:rsid w:val="00F33B48"/>
    <w:rPr>
      <w:rFonts w:ascii="Verdana" w:eastAsia="Times New Roman" w:hAnsi="Verdana" w:cs="Verdana"/>
      <w:b/>
      <w:bCs/>
      <w:sz w:val="24"/>
      <w:szCs w:val="24"/>
      <w:lang w:val="en-GB"/>
    </w:rPr>
  </w:style>
  <w:style w:type="paragraph" w:styleId="a4">
    <w:name w:val="Body Text"/>
    <w:basedOn w:val="a"/>
    <w:link w:val="Char0"/>
    <w:rsid w:val="00F33B48"/>
    <w:rPr>
      <w:sz w:val="22"/>
      <w:szCs w:val="22"/>
    </w:rPr>
  </w:style>
  <w:style w:type="character" w:customStyle="1" w:styleId="Char0">
    <w:name w:val="Σώμα κειμένου Char"/>
    <w:basedOn w:val="a0"/>
    <w:link w:val="a4"/>
    <w:rsid w:val="00F33B48"/>
    <w:rPr>
      <w:rFonts w:ascii="Verdana" w:eastAsia="Times New Roman" w:hAnsi="Verdana" w:cs="Verdana"/>
      <w:lang w:val="en-GB"/>
    </w:rPr>
  </w:style>
  <w:style w:type="character" w:customStyle="1" w:styleId="Char1">
    <w:name w:val="Τίτλος Char"/>
    <w:basedOn w:val="a0"/>
    <w:link w:val="a5"/>
    <w:locked/>
    <w:rsid w:val="00F33B48"/>
    <w:rPr>
      <w:rFonts w:ascii="Verdana" w:hAnsi="Verdana" w:cs="Verdana"/>
      <w:b/>
      <w:bCs/>
      <w:sz w:val="36"/>
      <w:szCs w:val="36"/>
      <w:lang w:val="en-GB"/>
    </w:rPr>
  </w:style>
  <w:style w:type="paragraph" w:styleId="a5">
    <w:name w:val="Title"/>
    <w:basedOn w:val="a"/>
    <w:next w:val="a"/>
    <w:link w:val="Char1"/>
    <w:qFormat/>
    <w:rsid w:val="00F33B48"/>
    <w:pPr>
      <w:keepNext/>
      <w:keepLines/>
      <w:spacing w:before="480" w:after="480"/>
      <w:jc w:val="center"/>
    </w:pPr>
    <w:rPr>
      <w:rFonts w:eastAsiaTheme="minorHAnsi"/>
      <w:b/>
      <w:bCs/>
      <w:sz w:val="36"/>
      <w:szCs w:val="36"/>
    </w:rPr>
  </w:style>
  <w:style w:type="character" w:customStyle="1" w:styleId="Char10">
    <w:name w:val="Τίτλος Char1"/>
    <w:basedOn w:val="a0"/>
    <w:uiPriority w:val="10"/>
    <w:rsid w:val="00F33B48"/>
    <w:rPr>
      <w:rFonts w:asciiTheme="majorHAnsi" w:eastAsiaTheme="majorEastAsia" w:hAnsiTheme="majorHAnsi" w:cstheme="majorBidi"/>
      <w:color w:val="17365D" w:themeColor="text2" w:themeShade="BF"/>
      <w:spacing w:val="5"/>
      <w:kern w:val="28"/>
      <w:sz w:val="52"/>
      <w:szCs w:val="52"/>
      <w:lang w:val="en-GB"/>
    </w:rPr>
  </w:style>
  <w:style w:type="paragraph" w:styleId="a6">
    <w:name w:val="Balloon Text"/>
    <w:basedOn w:val="a"/>
    <w:link w:val="Char2"/>
    <w:uiPriority w:val="99"/>
    <w:semiHidden/>
    <w:unhideWhenUsed/>
    <w:rsid w:val="00F33B48"/>
    <w:pPr>
      <w:spacing w:after="0"/>
    </w:pPr>
    <w:rPr>
      <w:rFonts w:ascii="Tahoma" w:hAnsi="Tahoma" w:cs="Tahoma"/>
      <w:sz w:val="16"/>
      <w:szCs w:val="16"/>
    </w:rPr>
  </w:style>
  <w:style w:type="character" w:customStyle="1" w:styleId="Char2">
    <w:name w:val="Κείμενο πλαισίου Char"/>
    <w:basedOn w:val="a0"/>
    <w:link w:val="a6"/>
    <w:uiPriority w:val="99"/>
    <w:semiHidden/>
    <w:rsid w:val="00F33B48"/>
    <w:rPr>
      <w:rFonts w:ascii="Tahoma" w:eastAsia="Times New Roman" w:hAnsi="Tahoma" w:cs="Tahoma"/>
      <w:sz w:val="16"/>
      <w:szCs w:val="16"/>
      <w:lang w:val="en-GB"/>
    </w:rPr>
  </w:style>
  <w:style w:type="paragraph" w:customStyle="1" w:styleId="TableText">
    <w:name w:val="Table Text"/>
    <w:basedOn w:val="a"/>
    <w:rsid w:val="00F33B48"/>
    <w:pPr>
      <w:spacing w:before="60" w:after="60"/>
      <w:jc w:val="left"/>
    </w:pPr>
  </w:style>
  <w:style w:type="paragraph" w:customStyle="1" w:styleId="TableColumn">
    <w:name w:val="Table Column"/>
    <w:basedOn w:val="TableText"/>
    <w:rsid w:val="00F33B48"/>
    <w:rPr>
      <w:b/>
      <w:bCs/>
      <w:lang w:val="en-US"/>
    </w:rPr>
  </w:style>
  <w:style w:type="paragraph" w:customStyle="1" w:styleId="Default">
    <w:name w:val="Default"/>
    <w:rsid w:val="009D1807"/>
    <w:pPr>
      <w:autoSpaceDE w:val="0"/>
      <w:autoSpaceDN w:val="0"/>
      <w:adjustRightInd w:val="0"/>
      <w:spacing w:after="0" w:line="240" w:lineRule="auto"/>
    </w:pPr>
    <w:rPr>
      <w:rFonts w:ascii="Verdana" w:eastAsia="Calibri" w:hAnsi="Verdana" w:cs="Verdana"/>
      <w:color w:val="000000"/>
      <w:sz w:val="24"/>
      <w:szCs w:val="24"/>
    </w:rPr>
  </w:style>
  <w:style w:type="character" w:styleId="-">
    <w:name w:val="Hyperlink"/>
    <w:basedOn w:val="a0"/>
    <w:uiPriority w:val="99"/>
    <w:rsid w:val="009D1807"/>
    <w:rPr>
      <w:rFonts w:cs="Times New Roman"/>
      <w:color w:val="0000FF"/>
      <w:u w:val="single"/>
    </w:rPr>
  </w:style>
  <w:style w:type="paragraph" w:customStyle="1" w:styleId="ListNumber1">
    <w:name w:val="List Number 1"/>
    <w:basedOn w:val="a4"/>
    <w:uiPriority w:val="99"/>
    <w:rsid w:val="009D1807"/>
  </w:style>
  <w:style w:type="character" w:styleId="a7">
    <w:name w:val="footnote reference"/>
    <w:aliases w:val="Footnote symbol,Footnote Reference Number,E FNZ,-E Fußnotenzeichen,Footnote#,Times 10 Point,Exposant 3 Point,Ref,de nota al pie,Footnote reference number,note TESI,SUPERS,EN Footnote Reference,-E Fuίnotenzeichen,Nota,Footnote call"/>
    <w:basedOn w:val="a0"/>
    <w:uiPriority w:val="99"/>
    <w:rsid w:val="009D1807"/>
    <w:rPr>
      <w:rFonts w:ascii="TimesNewRomanPS" w:hAnsi="TimesNewRomanPS" w:cs="TimesNewRomanPS"/>
      <w:position w:val="6"/>
      <w:sz w:val="16"/>
      <w:szCs w:val="16"/>
    </w:rPr>
  </w:style>
  <w:style w:type="paragraph" w:styleId="a8">
    <w:name w:val="footnote text"/>
    <w:aliases w:val="Fußnote,Footnote Text Char Char,Footnote Text Char,single space,FOOTNOTES,fn,Footnote,Char1 Char,Footnote Char1,stile 1,Footnote1,Footnote2,Footnote3,Footnote4,Footnote5,Footnote6,Footnote7,Footnote8,Footnote9,Point 3 Char,Char"/>
    <w:basedOn w:val="a"/>
    <w:link w:val="Char3"/>
    <w:rsid w:val="009D1807"/>
    <w:pPr>
      <w:spacing w:after="240"/>
      <w:ind w:left="357" w:hanging="357"/>
    </w:pPr>
    <w:rPr>
      <w:rFonts w:ascii="Times New Roman" w:hAnsi="Times New Roman" w:cs="Times New Roman"/>
    </w:rPr>
  </w:style>
  <w:style w:type="character" w:customStyle="1" w:styleId="Char3">
    <w:name w:val="Κείμενο υποσημείωσης Char"/>
    <w:aliases w:val="Fußnote Char,Footnote Text Char Char Char,Footnote Text Char Char1,single space Char,FOOTNOTES Char,fn Char,Footnote Char,Char1 Char Char,Footnote Char1 Char,stile 1 Char,Footnote1 Char,Footnote2 Char,Footnote3 Char,Char Char"/>
    <w:basedOn w:val="a0"/>
    <w:link w:val="a8"/>
    <w:rsid w:val="009D1807"/>
    <w:rPr>
      <w:rFonts w:ascii="Times New Roman" w:eastAsia="Times New Roman" w:hAnsi="Times New Roman" w:cs="Times New Roman"/>
      <w:sz w:val="20"/>
      <w:szCs w:val="20"/>
      <w:lang w:val="en-GB"/>
    </w:rPr>
  </w:style>
  <w:style w:type="paragraph" w:customStyle="1" w:styleId="ListLegal1">
    <w:name w:val="List Legal 1"/>
    <w:basedOn w:val="a4"/>
    <w:rsid w:val="009D1807"/>
    <w:pPr>
      <w:numPr>
        <w:numId w:val="4"/>
      </w:numPr>
    </w:pPr>
  </w:style>
  <w:style w:type="paragraph" w:customStyle="1" w:styleId="ListLegal2">
    <w:name w:val="List Legal 2"/>
    <w:basedOn w:val="ListLegal1"/>
    <w:rsid w:val="009D1807"/>
    <w:pPr>
      <w:numPr>
        <w:ilvl w:val="1"/>
      </w:numPr>
    </w:pPr>
  </w:style>
  <w:style w:type="paragraph" w:customStyle="1" w:styleId="ListLegal3">
    <w:name w:val="List Legal 3"/>
    <w:basedOn w:val="ListLegal2"/>
    <w:rsid w:val="009D1807"/>
    <w:pPr>
      <w:numPr>
        <w:ilvl w:val="2"/>
      </w:numPr>
    </w:pPr>
  </w:style>
  <w:style w:type="character" w:customStyle="1" w:styleId="Text1Char">
    <w:name w:val="Text 1 Char"/>
    <w:link w:val="Text1"/>
    <w:locked/>
    <w:rsid w:val="009D1807"/>
  </w:style>
  <w:style w:type="paragraph" w:customStyle="1" w:styleId="Text1">
    <w:name w:val="Text 1"/>
    <w:basedOn w:val="a"/>
    <w:link w:val="Text1Char"/>
    <w:rsid w:val="009D1807"/>
    <w:pPr>
      <w:spacing w:before="120"/>
      <w:ind w:left="850"/>
    </w:pPr>
    <w:rPr>
      <w:rFonts w:asciiTheme="minorHAnsi" w:eastAsiaTheme="minorHAnsi" w:hAnsiTheme="minorHAnsi" w:cstheme="minorBidi"/>
      <w:sz w:val="22"/>
      <w:szCs w:val="22"/>
    </w:rPr>
  </w:style>
  <w:style w:type="paragraph" w:customStyle="1" w:styleId="Table">
    <w:name w:val="Table"/>
    <w:basedOn w:val="a"/>
    <w:rsid w:val="009D1807"/>
    <w:pPr>
      <w:keepNext/>
      <w:keepLines/>
      <w:widowControl w:val="0"/>
      <w:spacing w:after="0"/>
    </w:pPr>
    <w:rPr>
      <w:rFonts w:ascii="Arial" w:hAnsi="Arial" w:cs="Times New Roman"/>
      <w:sz w:val="16"/>
      <w:lang w:val="en-US"/>
    </w:rPr>
  </w:style>
  <w:style w:type="numbering" w:customStyle="1" w:styleId="RegBullet">
    <w:name w:val="Reg Bullet"/>
    <w:rsid w:val="009D1807"/>
    <w:pPr>
      <w:numPr>
        <w:numId w:val="7"/>
      </w:numPr>
    </w:pPr>
  </w:style>
  <w:style w:type="paragraph" w:styleId="20">
    <w:name w:val="List Bullet 2"/>
    <w:basedOn w:val="ListBullet1"/>
    <w:uiPriority w:val="99"/>
    <w:rsid w:val="00114F26"/>
    <w:pPr>
      <w:numPr>
        <w:ilvl w:val="1"/>
      </w:numPr>
      <w:tabs>
        <w:tab w:val="num" w:pos="643"/>
        <w:tab w:val="num" w:pos="926"/>
      </w:tabs>
    </w:pPr>
  </w:style>
  <w:style w:type="paragraph" w:styleId="30">
    <w:name w:val="List Bullet 3"/>
    <w:basedOn w:val="20"/>
    <w:uiPriority w:val="99"/>
    <w:rsid w:val="00114F26"/>
    <w:pPr>
      <w:numPr>
        <w:ilvl w:val="2"/>
      </w:numPr>
      <w:tabs>
        <w:tab w:val="num" w:pos="643"/>
        <w:tab w:val="num" w:pos="926"/>
      </w:tabs>
    </w:pPr>
  </w:style>
  <w:style w:type="paragraph" w:customStyle="1" w:styleId="ListBullet1">
    <w:name w:val="List Bullet 1"/>
    <w:basedOn w:val="a4"/>
    <w:uiPriority w:val="99"/>
    <w:rsid w:val="00114F26"/>
    <w:pPr>
      <w:numPr>
        <w:numId w:val="8"/>
      </w:numPr>
    </w:pPr>
  </w:style>
  <w:style w:type="paragraph" w:customStyle="1" w:styleId="11">
    <w:name w:val="Παράγραφος λίστας11"/>
    <w:basedOn w:val="a"/>
    <w:rsid w:val="00114F26"/>
    <w:pPr>
      <w:spacing w:after="200" w:line="276" w:lineRule="auto"/>
      <w:ind w:left="720"/>
      <w:jc w:val="left"/>
    </w:pPr>
    <w:rPr>
      <w:rFonts w:ascii="Calibri" w:eastAsia="Calibri" w:hAnsi="Calibri" w:cs="Calibri"/>
      <w:sz w:val="22"/>
      <w:szCs w:val="22"/>
      <w:lang w:val="el-GR"/>
    </w:rPr>
  </w:style>
  <w:style w:type="paragraph" w:styleId="a9">
    <w:name w:val="header"/>
    <w:basedOn w:val="a"/>
    <w:link w:val="Char4"/>
    <w:uiPriority w:val="99"/>
    <w:rsid w:val="00114F26"/>
    <w:pPr>
      <w:spacing w:after="0"/>
      <w:jc w:val="center"/>
    </w:pPr>
  </w:style>
  <w:style w:type="character" w:customStyle="1" w:styleId="Char4">
    <w:name w:val="Κεφαλίδα Char"/>
    <w:basedOn w:val="a0"/>
    <w:link w:val="a9"/>
    <w:uiPriority w:val="99"/>
    <w:rsid w:val="00114F26"/>
    <w:rPr>
      <w:rFonts w:ascii="Verdana" w:eastAsia="Times New Roman" w:hAnsi="Verdana" w:cs="Verdana"/>
      <w:sz w:val="20"/>
      <w:szCs w:val="20"/>
      <w:lang w:val="en-GB"/>
    </w:rPr>
  </w:style>
  <w:style w:type="paragraph" w:styleId="aa">
    <w:name w:val="footer"/>
    <w:aliases w:val="ft"/>
    <w:basedOn w:val="a4"/>
    <w:link w:val="Char5"/>
    <w:uiPriority w:val="99"/>
    <w:rsid w:val="00114F26"/>
    <w:pPr>
      <w:tabs>
        <w:tab w:val="num" w:pos="360"/>
        <w:tab w:val="center" w:pos="4536"/>
        <w:tab w:val="right" w:pos="9073"/>
      </w:tabs>
      <w:spacing w:after="0"/>
      <w:jc w:val="right"/>
    </w:pPr>
    <w:rPr>
      <w:sz w:val="20"/>
      <w:szCs w:val="20"/>
    </w:rPr>
  </w:style>
  <w:style w:type="character" w:customStyle="1" w:styleId="Char5">
    <w:name w:val="Υποσέλιδο Char"/>
    <w:aliases w:val="ft Char"/>
    <w:basedOn w:val="a0"/>
    <w:link w:val="aa"/>
    <w:uiPriority w:val="99"/>
    <w:rsid w:val="00114F26"/>
    <w:rPr>
      <w:rFonts w:ascii="Verdana" w:eastAsia="Times New Roman" w:hAnsi="Verdana" w:cs="Verdana"/>
      <w:sz w:val="20"/>
      <w:szCs w:val="20"/>
      <w:lang w:val="en-GB"/>
    </w:rPr>
  </w:style>
  <w:style w:type="paragraph" w:customStyle="1" w:styleId="TableNumber">
    <w:name w:val="Table Number"/>
    <w:basedOn w:val="a"/>
    <w:rsid w:val="00B312ED"/>
    <w:pPr>
      <w:numPr>
        <w:numId w:val="20"/>
      </w:numPr>
      <w:spacing w:before="60" w:after="60"/>
      <w:jc w:val="left"/>
    </w:pPr>
  </w:style>
  <w:style w:type="paragraph" w:customStyle="1" w:styleId="10">
    <w:name w:val="Παράγραφος λίστας1"/>
    <w:basedOn w:val="a"/>
    <w:link w:val="ListParagraphChar"/>
    <w:rsid w:val="00B312ED"/>
    <w:pPr>
      <w:spacing w:after="160" w:line="259" w:lineRule="auto"/>
      <w:ind w:left="720"/>
    </w:pPr>
    <w:rPr>
      <w:rFonts w:ascii="Calibri" w:eastAsia="Calibri" w:hAnsi="Calibri" w:cs="Times New Roman"/>
      <w:lang w:val="es-ES"/>
    </w:rPr>
  </w:style>
  <w:style w:type="character" w:customStyle="1" w:styleId="ListParagraphChar">
    <w:name w:val="List Paragraph Char"/>
    <w:link w:val="10"/>
    <w:locked/>
    <w:rsid w:val="00B312ED"/>
    <w:rPr>
      <w:rFonts w:ascii="Calibri" w:eastAsia="Calibri" w:hAnsi="Calibri" w:cs="Times New Roman"/>
      <w:sz w:val="20"/>
      <w:szCs w:val="20"/>
      <w:lang w:val="es-ES"/>
    </w:rPr>
  </w:style>
  <w:style w:type="paragraph" w:styleId="ab">
    <w:name w:val="List Paragraph"/>
    <w:basedOn w:val="a"/>
    <w:link w:val="Char6"/>
    <w:qFormat/>
    <w:rsid w:val="00C14A23"/>
    <w:pPr>
      <w:ind w:left="720"/>
      <w:contextualSpacing/>
    </w:pPr>
  </w:style>
  <w:style w:type="paragraph" w:styleId="60">
    <w:name w:val="toc 6"/>
    <w:basedOn w:val="a"/>
    <w:next w:val="a"/>
    <w:autoRedefine/>
    <w:semiHidden/>
    <w:rsid w:val="00C14A23"/>
    <w:pPr>
      <w:spacing w:after="0"/>
      <w:ind w:left="1200"/>
      <w:jc w:val="left"/>
    </w:pPr>
  </w:style>
  <w:style w:type="paragraph" w:customStyle="1" w:styleId="Normaleprogram">
    <w:name w:val="Normale program"/>
    <w:basedOn w:val="a"/>
    <w:rsid w:val="00C14A23"/>
    <w:pPr>
      <w:autoSpaceDE w:val="0"/>
      <w:autoSpaceDN w:val="0"/>
      <w:adjustRightInd w:val="0"/>
      <w:spacing w:before="60" w:after="60"/>
    </w:pPr>
    <w:rPr>
      <w:rFonts w:ascii="Times New Roman" w:hAnsi="Times New Roman" w:cs="Times New Roman"/>
      <w:color w:val="000000"/>
      <w:sz w:val="24"/>
      <w:lang w:eastAsia="el-GR"/>
    </w:rPr>
  </w:style>
  <w:style w:type="paragraph" w:customStyle="1" w:styleId="12">
    <w:name w:val="Παράγραφος λίστας1"/>
    <w:basedOn w:val="a"/>
    <w:uiPriority w:val="34"/>
    <w:qFormat/>
    <w:rsid w:val="004F7E0A"/>
    <w:pPr>
      <w:spacing w:after="200" w:line="276" w:lineRule="auto"/>
      <w:ind w:left="720"/>
      <w:jc w:val="left"/>
    </w:pPr>
    <w:rPr>
      <w:rFonts w:ascii="Calibri" w:eastAsia="Calibri" w:hAnsi="Calibri" w:cs="Calibri"/>
      <w:sz w:val="22"/>
      <w:szCs w:val="22"/>
      <w:lang w:val="el-GR"/>
    </w:rPr>
  </w:style>
  <w:style w:type="paragraph" w:styleId="ac">
    <w:name w:val="caption"/>
    <w:basedOn w:val="Heading"/>
    <w:next w:val="a4"/>
    <w:uiPriority w:val="35"/>
    <w:qFormat/>
    <w:rsid w:val="004F7E0A"/>
    <w:pPr>
      <w:spacing w:before="240" w:after="240"/>
      <w:ind w:left="1440" w:hanging="1440"/>
    </w:pPr>
    <w:rPr>
      <w:sz w:val="20"/>
      <w:szCs w:val="20"/>
    </w:rPr>
  </w:style>
  <w:style w:type="paragraph" w:customStyle="1" w:styleId="Attention">
    <w:name w:val="Attention"/>
    <w:basedOn w:val="a4"/>
    <w:uiPriority w:val="99"/>
    <w:rsid w:val="004F7E0A"/>
    <w:pPr>
      <w:keepNext/>
      <w:keepLines/>
      <w:numPr>
        <w:numId w:val="29"/>
      </w:numPr>
      <w:pBdr>
        <w:top w:val="single" w:sz="4" w:space="1" w:color="auto"/>
        <w:left w:val="single" w:sz="4" w:space="4" w:color="auto"/>
        <w:bottom w:val="single" w:sz="4" w:space="1" w:color="auto"/>
        <w:right w:val="single" w:sz="4" w:space="4" w:color="auto"/>
      </w:pBdr>
      <w:tabs>
        <w:tab w:val="clear" w:pos="360"/>
        <w:tab w:val="left" w:pos="540"/>
      </w:tabs>
      <w:ind w:left="540" w:hanging="540"/>
    </w:pPr>
    <w:rPr>
      <w:i/>
      <w:iCs/>
    </w:rPr>
  </w:style>
  <w:style w:type="paragraph" w:customStyle="1" w:styleId="Heading">
    <w:name w:val="Heading"/>
    <w:basedOn w:val="a"/>
    <w:next w:val="a4"/>
    <w:uiPriority w:val="99"/>
    <w:rsid w:val="004F7E0A"/>
    <w:pPr>
      <w:keepNext/>
      <w:keepLines/>
    </w:pPr>
    <w:rPr>
      <w:b/>
      <w:bCs/>
      <w:sz w:val="22"/>
      <w:szCs w:val="22"/>
    </w:rPr>
  </w:style>
  <w:style w:type="paragraph" w:customStyle="1" w:styleId="Reference">
    <w:name w:val="Reference"/>
    <w:basedOn w:val="a4"/>
    <w:uiPriority w:val="99"/>
    <w:rsid w:val="004F7E0A"/>
    <w:pPr>
      <w:numPr>
        <w:ilvl w:val="1"/>
        <w:numId w:val="29"/>
      </w:numPr>
      <w:pBdr>
        <w:top w:val="single" w:sz="4" w:space="1" w:color="auto"/>
        <w:left w:val="single" w:sz="4" w:space="4" w:color="auto"/>
        <w:bottom w:val="single" w:sz="4" w:space="1" w:color="auto"/>
        <w:right w:val="single" w:sz="4" w:space="4" w:color="auto"/>
      </w:pBdr>
    </w:pPr>
    <w:rPr>
      <w:i/>
      <w:iCs/>
    </w:rPr>
  </w:style>
  <w:style w:type="character" w:styleId="ad">
    <w:name w:val="page number"/>
    <w:basedOn w:val="a0"/>
    <w:rsid w:val="00CC01D2"/>
    <w:rPr>
      <w:rFonts w:cs="Times New Roman"/>
    </w:rPr>
  </w:style>
  <w:style w:type="paragraph" w:customStyle="1" w:styleId="HeaderLandscape">
    <w:name w:val="HeaderLandscape"/>
    <w:basedOn w:val="a"/>
    <w:rsid w:val="00CC01D2"/>
    <w:pPr>
      <w:tabs>
        <w:tab w:val="center" w:pos="7285"/>
        <w:tab w:val="right" w:pos="14003"/>
      </w:tabs>
    </w:pPr>
    <w:rPr>
      <w:rFonts w:ascii="Times New Roman" w:eastAsia="Calibri" w:hAnsi="Times New Roman" w:cs="Times New Roman"/>
      <w:sz w:val="24"/>
      <w:szCs w:val="24"/>
    </w:rPr>
  </w:style>
  <w:style w:type="paragraph" w:styleId="ae">
    <w:name w:val="annotation text"/>
    <w:basedOn w:val="a"/>
    <w:link w:val="Char7"/>
    <w:uiPriority w:val="99"/>
    <w:semiHidden/>
    <w:rsid w:val="00CC01D2"/>
  </w:style>
  <w:style w:type="character" w:customStyle="1" w:styleId="Char7">
    <w:name w:val="Κείμενο σχολίου Char"/>
    <w:basedOn w:val="a0"/>
    <w:link w:val="ae"/>
    <w:uiPriority w:val="99"/>
    <w:semiHidden/>
    <w:rsid w:val="00CC01D2"/>
    <w:rPr>
      <w:rFonts w:ascii="Verdana" w:eastAsia="Times New Roman" w:hAnsi="Verdana" w:cs="Verdana"/>
      <w:sz w:val="20"/>
      <w:szCs w:val="20"/>
      <w:lang w:val="en-GB"/>
    </w:rPr>
  </w:style>
  <w:style w:type="paragraph" w:styleId="af">
    <w:name w:val="Body Text Indent"/>
    <w:basedOn w:val="a"/>
    <w:link w:val="Char8"/>
    <w:rsid w:val="00CC01D2"/>
    <w:pPr>
      <w:ind w:left="283"/>
    </w:pPr>
  </w:style>
  <w:style w:type="character" w:customStyle="1" w:styleId="Char8">
    <w:name w:val="Σώμα κείμενου με εσοχή Char"/>
    <w:basedOn w:val="a0"/>
    <w:link w:val="af"/>
    <w:rsid w:val="00CC01D2"/>
    <w:rPr>
      <w:rFonts w:ascii="Verdana" w:eastAsia="Times New Roman" w:hAnsi="Verdana" w:cs="Verdana"/>
      <w:sz w:val="20"/>
      <w:szCs w:val="20"/>
      <w:lang w:val="en-GB"/>
    </w:rPr>
  </w:style>
  <w:style w:type="character" w:customStyle="1" w:styleId="Char6">
    <w:name w:val="Παράγραφος λίστας Char"/>
    <w:link w:val="ab"/>
    <w:locked/>
    <w:rsid w:val="00CC01D2"/>
    <w:rPr>
      <w:rFonts w:ascii="Verdana" w:eastAsia="Times New Roman" w:hAnsi="Verdana" w:cs="Verdana"/>
      <w:sz w:val="20"/>
      <w:szCs w:val="20"/>
      <w:lang w:val="en-GB"/>
    </w:rPr>
  </w:style>
  <w:style w:type="paragraph" w:styleId="af0">
    <w:name w:val="TOC Heading"/>
    <w:basedOn w:val="1"/>
    <w:next w:val="a"/>
    <w:uiPriority w:val="39"/>
    <w:semiHidden/>
    <w:unhideWhenUsed/>
    <w:qFormat/>
    <w:rsid w:val="00C67024"/>
    <w:pPr>
      <w:numPr>
        <w:numId w:val="0"/>
      </w:numPr>
      <w:spacing w:line="276" w:lineRule="auto"/>
      <w:jc w:val="left"/>
      <w:outlineLvl w:val="9"/>
    </w:pPr>
    <w:rPr>
      <w:lang w:val="el-GR"/>
    </w:rPr>
  </w:style>
  <w:style w:type="paragraph" w:styleId="13">
    <w:name w:val="toc 1"/>
    <w:basedOn w:val="a"/>
    <w:next w:val="a"/>
    <w:autoRedefine/>
    <w:uiPriority w:val="39"/>
    <w:unhideWhenUsed/>
    <w:rsid w:val="00C67024"/>
    <w:pPr>
      <w:spacing w:after="100"/>
    </w:pPr>
  </w:style>
  <w:style w:type="paragraph" w:styleId="21">
    <w:name w:val="toc 2"/>
    <w:basedOn w:val="a"/>
    <w:next w:val="a"/>
    <w:autoRedefine/>
    <w:uiPriority w:val="39"/>
    <w:unhideWhenUsed/>
    <w:rsid w:val="00C67024"/>
    <w:pPr>
      <w:spacing w:after="100"/>
      <w:ind w:left="200"/>
    </w:pPr>
  </w:style>
  <w:style w:type="paragraph" w:styleId="31">
    <w:name w:val="toc 3"/>
    <w:basedOn w:val="a"/>
    <w:next w:val="a"/>
    <w:autoRedefine/>
    <w:uiPriority w:val="39"/>
    <w:unhideWhenUsed/>
    <w:rsid w:val="00C67024"/>
    <w:pPr>
      <w:spacing w:after="100"/>
      <w:ind w:left="400"/>
    </w:pPr>
  </w:style>
  <w:style w:type="character" w:styleId="af1">
    <w:name w:val="annotation reference"/>
    <w:basedOn w:val="a0"/>
    <w:uiPriority w:val="99"/>
    <w:semiHidden/>
    <w:unhideWhenUsed/>
    <w:rsid w:val="008E4820"/>
    <w:rPr>
      <w:sz w:val="16"/>
      <w:szCs w:val="16"/>
    </w:rPr>
  </w:style>
  <w:style w:type="table" w:styleId="af2">
    <w:name w:val="Table Grid"/>
    <w:basedOn w:val="a1"/>
    <w:uiPriority w:val="59"/>
    <w:rsid w:val="00B8743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3">
    <w:name w:val="annotation subject"/>
    <w:basedOn w:val="ae"/>
    <w:next w:val="ae"/>
    <w:link w:val="Char9"/>
    <w:uiPriority w:val="99"/>
    <w:semiHidden/>
    <w:unhideWhenUsed/>
    <w:rsid w:val="00662146"/>
    <w:rPr>
      <w:b/>
      <w:bCs/>
    </w:rPr>
  </w:style>
  <w:style w:type="character" w:customStyle="1" w:styleId="Char9">
    <w:name w:val="Θέμα σχολίου Char"/>
    <w:basedOn w:val="Char7"/>
    <w:link w:val="af3"/>
    <w:uiPriority w:val="99"/>
    <w:semiHidden/>
    <w:rsid w:val="00662146"/>
    <w:rPr>
      <w:rFonts w:ascii="Verdana" w:eastAsia="Times New Roman" w:hAnsi="Verdana" w:cs="Verdana"/>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0"/>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B48"/>
    <w:pPr>
      <w:spacing w:after="120" w:line="240" w:lineRule="auto"/>
      <w:jc w:val="both"/>
    </w:pPr>
    <w:rPr>
      <w:rFonts w:ascii="Verdana" w:eastAsia="Times New Roman" w:hAnsi="Verdana" w:cs="Verdana"/>
      <w:sz w:val="20"/>
      <w:szCs w:val="20"/>
      <w:lang w:val="en-GB"/>
    </w:rPr>
  </w:style>
  <w:style w:type="paragraph" w:styleId="1">
    <w:name w:val="heading 1"/>
    <w:basedOn w:val="a"/>
    <w:next w:val="a"/>
    <w:link w:val="1Char"/>
    <w:uiPriority w:val="9"/>
    <w:qFormat/>
    <w:rsid w:val="00F33B48"/>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F33B48"/>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F33B48"/>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F33B48"/>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rsid w:val="00F33B48"/>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F33B48"/>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F33B48"/>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F33B48"/>
    <w:pPr>
      <w:keepNext/>
      <w:keepLines/>
      <w:numPr>
        <w:ilvl w:val="7"/>
        <w:numId w:val="1"/>
      </w:numPr>
      <w:spacing w:before="200" w:after="0"/>
      <w:outlineLvl w:val="7"/>
    </w:pPr>
    <w:rPr>
      <w:rFonts w:asciiTheme="majorHAnsi" w:eastAsiaTheme="majorEastAsia" w:hAnsiTheme="majorHAnsi" w:cstheme="majorBidi"/>
      <w:color w:val="404040" w:themeColor="text1" w:themeTint="BF"/>
    </w:rPr>
  </w:style>
  <w:style w:type="paragraph" w:styleId="9">
    <w:name w:val="heading 9"/>
    <w:basedOn w:val="a"/>
    <w:next w:val="a"/>
    <w:link w:val="9Char"/>
    <w:uiPriority w:val="9"/>
    <w:semiHidden/>
    <w:unhideWhenUsed/>
    <w:qFormat/>
    <w:rsid w:val="00F33B48"/>
    <w:pPr>
      <w:keepNext/>
      <w:keepLines/>
      <w:numPr>
        <w:ilvl w:val="8"/>
        <w:numId w:val="1"/>
      </w:numPr>
      <w:spacing w:before="200" w:after="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F33B48"/>
    <w:rPr>
      <w:rFonts w:asciiTheme="majorHAnsi" w:eastAsiaTheme="majorEastAsia" w:hAnsiTheme="majorHAnsi" w:cstheme="majorBidi"/>
      <w:b/>
      <w:bCs/>
      <w:color w:val="365F91" w:themeColor="accent1" w:themeShade="BF"/>
      <w:sz w:val="28"/>
      <w:szCs w:val="28"/>
      <w:lang w:val="en-GB"/>
    </w:rPr>
  </w:style>
  <w:style w:type="character" w:customStyle="1" w:styleId="2Char">
    <w:name w:val="Επικεφαλίδα 2 Char"/>
    <w:basedOn w:val="a0"/>
    <w:link w:val="2"/>
    <w:uiPriority w:val="9"/>
    <w:rsid w:val="00F33B48"/>
    <w:rPr>
      <w:rFonts w:asciiTheme="majorHAnsi" w:eastAsiaTheme="majorEastAsia" w:hAnsiTheme="majorHAnsi" w:cstheme="majorBidi"/>
      <w:b/>
      <w:bCs/>
      <w:color w:val="4F81BD" w:themeColor="accent1"/>
      <w:sz w:val="26"/>
      <w:szCs w:val="26"/>
      <w:lang w:val="en-GB"/>
    </w:rPr>
  </w:style>
  <w:style w:type="character" w:customStyle="1" w:styleId="3Char">
    <w:name w:val="Επικεφαλίδα 3 Char"/>
    <w:basedOn w:val="a0"/>
    <w:link w:val="3"/>
    <w:uiPriority w:val="9"/>
    <w:rsid w:val="00F33B48"/>
    <w:rPr>
      <w:rFonts w:asciiTheme="majorHAnsi" w:eastAsiaTheme="majorEastAsia" w:hAnsiTheme="majorHAnsi" w:cstheme="majorBidi"/>
      <w:b/>
      <w:bCs/>
      <w:color w:val="4F81BD" w:themeColor="accent1"/>
      <w:sz w:val="20"/>
      <w:szCs w:val="20"/>
      <w:lang w:val="en-GB"/>
    </w:rPr>
  </w:style>
  <w:style w:type="character" w:customStyle="1" w:styleId="4Char">
    <w:name w:val="Επικεφαλίδα 4 Char"/>
    <w:basedOn w:val="a0"/>
    <w:link w:val="4"/>
    <w:uiPriority w:val="9"/>
    <w:semiHidden/>
    <w:rsid w:val="00F33B48"/>
    <w:rPr>
      <w:rFonts w:asciiTheme="majorHAnsi" w:eastAsiaTheme="majorEastAsia" w:hAnsiTheme="majorHAnsi" w:cstheme="majorBidi"/>
      <w:b/>
      <w:bCs/>
      <w:i/>
      <w:iCs/>
      <w:color w:val="4F81BD" w:themeColor="accent1"/>
      <w:sz w:val="20"/>
      <w:szCs w:val="20"/>
      <w:lang w:val="en-GB"/>
    </w:rPr>
  </w:style>
  <w:style w:type="character" w:customStyle="1" w:styleId="5Char">
    <w:name w:val="Επικεφαλίδα 5 Char"/>
    <w:basedOn w:val="a0"/>
    <w:link w:val="5"/>
    <w:uiPriority w:val="9"/>
    <w:semiHidden/>
    <w:rsid w:val="00F33B48"/>
    <w:rPr>
      <w:rFonts w:asciiTheme="majorHAnsi" w:eastAsiaTheme="majorEastAsia" w:hAnsiTheme="majorHAnsi" w:cstheme="majorBidi"/>
      <w:color w:val="243F60" w:themeColor="accent1" w:themeShade="7F"/>
      <w:sz w:val="20"/>
      <w:szCs w:val="20"/>
      <w:lang w:val="en-GB"/>
    </w:rPr>
  </w:style>
  <w:style w:type="character" w:customStyle="1" w:styleId="6Char">
    <w:name w:val="Επικεφαλίδα 6 Char"/>
    <w:basedOn w:val="a0"/>
    <w:link w:val="6"/>
    <w:uiPriority w:val="9"/>
    <w:semiHidden/>
    <w:rsid w:val="00F33B48"/>
    <w:rPr>
      <w:rFonts w:asciiTheme="majorHAnsi" w:eastAsiaTheme="majorEastAsia" w:hAnsiTheme="majorHAnsi" w:cstheme="majorBidi"/>
      <w:i/>
      <w:iCs/>
      <w:color w:val="243F60" w:themeColor="accent1" w:themeShade="7F"/>
      <w:sz w:val="20"/>
      <w:szCs w:val="20"/>
      <w:lang w:val="en-GB"/>
    </w:rPr>
  </w:style>
  <w:style w:type="character" w:customStyle="1" w:styleId="7Char">
    <w:name w:val="Επικεφαλίδα 7 Char"/>
    <w:basedOn w:val="a0"/>
    <w:link w:val="7"/>
    <w:uiPriority w:val="9"/>
    <w:semiHidden/>
    <w:rsid w:val="00F33B48"/>
    <w:rPr>
      <w:rFonts w:asciiTheme="majorHAnsi" w:eastAsiaTheme="majorEastAsia" w:hAnsiTheme="majorHAnsi" w:cstheme="majorBidi"/>
      <w:i/>
      <w:iCs/>
      <w:color w:val="404040" w:themeColor="text1" w:themeTint="BF"/>
      <w:sz w:val="20"/>
      <w:szCs w:val="20"/>
      <w:lang w:val="en-GB"/>
    </w:rPr>
  </w:style>
  <w:style w:type="character" w:customStyle="1" w:styleId="8Char">
    <w:name w:val="Επικεφαλίδα 8 Char"/>
    <w:basedOn w:val="a0"/>
    <w:link w:val="8"/>
    <w:uiPriority w:val="9"/>
    <w:semiHidden/>
    <w:rsid w:val="00F33B48"/>
    <w:rPr>
      <w:rFonts w:asciiTheme="majorHAnsi" w:eastAsiaTheme="majorEastAsia" w:hAnsiTheme="majorHAnsi" w:cstheme="majorBidi"/>
      <w:color w:val="404040" w:themeColor="text1" w:themeTint="BF"/>
      <w:sz w:val="20"/>
      <w:szCs w:val="20"/>
      <w:lang w:val="en-GB"/>
    </w:rPr>
  </w:style>
  <w:style w:type="character" w:customStyle="1" w:styleId="9Char">
    <w:name w:val="Επικεφαλίδα 9 Char"/>
    <w:basedOn w:val="a0"/>
    <w:link w:val="9"/>
    <w:uiPriority w:val="9"/>
    <w:semiHidden/>
    <w:rsid w:val="00F33B48"/>
    <w:rPr>
      <w:rFonts w:asciiTheme="majorHAnsi" w:eastAsiaTheme="majorEastAsia" w:hAnsiTheme="majorHAnsi" w:cstheme="majorBidi"/>
      <w:i/>
      <w:iCs/>
      <w:color w:val="404040" w:themeColor="text1" w:themeTint="BF"/>
      <w:sz w:val="20"/>
      <w:szCs w:val="20"/>
      <w:lang w:val="en-GB"/>
    </w:rPr>
  </w:style>
  <w:style w:type="paragraph" w:styleId="a3">
    <w:name w:val="Subtitle"/>
    <w:basedOn w:val="a"/>
    <w:next w:val="a"/>
    <w:link w:val="Char"/>
    <w:qFormat/>
    <w:rsid w:val="00F33B48"/>
    <w:pPr>
      <w:spacing w:after="60"/>
      <w:jc w:val="center"/>
    </w:pPr>
    <w:rPr>
      <w:b/>
      <w:bCs/>
      <w:sz w:val="24"/>
      <w:szCs w:val="24"/>
    </w:rPr>
  </w:style>
  <w:style w:type="character" w:customStyle="1" w:styleId="Char">
    <w:name w:val="Υπότιτλος Char"/>
    <w:basedOn w:val="a0"/>
    <w:link w:val="a3"/>
    <w:rsid w:val="00F33B48"/>
    <w:rPr>
      <w:rFonts w:ascii="Verdana" w:eastAsia="Times New Roman" w:hAnsi="Verdana" w:cs="Verdana"/>
      <w:b/>
      <w:bCs/>
      <w:sz w:val="24"/>
      <w:szCs w:val="24"/>
      <w:lang w:val="en-GB"/>
    </w:rPr>
  </w:style>
  <w:style w:type="paragraph" w:styleId="a4">
    <w:name w:val="Body Text"/>
    <w:basedOn w:val="a"/>
    <w:link w:val="Char0"/>
    <w:rsid w:val="00F33B48"/>
    <w:rPr>
      <w:sz w:val="22"/>
      <w:szCs w:val="22"/>
    </w:rPr>
  </w:style>
  <w:style w:type="character" w:customStyle="1" w:styleId="Char0">
    <w:name w:val="Σώμα κειμένου Char"/>
    <w:basedOn w:val="a0"/>
    <w:link w:val="a4"/>
    <w:rsid w:val="00F33B48"/>
    <w:rPr>
      <w:rFonts w:ascii="Verdana" w:eastAsia="Times New Roman" w:hAnsi="Verdana" w:cs="Verdana"/>
      <w:lang w:val="en-GB"/>
    </w:rPr>
  </w:style>
  <w:style w:type="character" w:customStyle="1" w:styleId="Char1">
    <w:name w:val="Τίτλος Char"/>
    <w:basedOn w:val="a0"/>
    <w:link w:val="a5"/>
    <w:locked/>
    <w:rsid w:val="00F33B48"/>
    <w:rPr>
      <w:rFonts w:ascii="Verdana" w:hAnsi="Verdana" w:cs="Verdana"/>
      <w:b/>
      <w:bCs/>
      <w:sz w:val="36"/>
      <w:szCs w:val="36"/>
      <w:lang w:val="en-GB"/>
    </w:rPr>
  </w:style>
  <w:style w:type="paragraph" w:styleId="a5">
    <w:name w:val="Title"/>
    <w:basedOn w:val="a"/>
    <w:next w:val="a"/>
    <w:link w:val="Char1"/>
    <w:qFormat/>
    <w:rsid w:val="00F33B48"/>
    <w:pPr>
      <w:keepNext/>
      <w:keepLines/>
      <w:spacing w:before="480" w:after="480"/>
      <w:jc w:val="center"/>
    </w:pPr>
    <w:rPr>
      <w:rFonts w:eastAsiaTheme="minorHAnsi"/>
      <w:b/>
      <w:bCs/>
      <w:sz w:val="36"/>
      <w:szCs w:val="36"/>
    </w:rPr>
  </w:style>
  <w:style w:type="character" w:customStyle="1" w:styleId="Char10">
    <w:name w:val="Τίτλος Char1"/>
    <w:basedOn w:val="a0"/>
    <w:uiPriority w:val="10"/>
    <w:rsid w:val="00F33B48"/>
    <w:rPr>
      <w:rFonts w:asciiTheme="majorHAnsi" w:eastAsiaTheme="majorEastAsia" w:hAnsiTheme="majorHAnsi" w:cstheme="majorBidi"/>
      <w:color w:val="17365D" w:themeColor="text2" w:themeShade="BF"/>
      <w:spacing w:val="5"/>
      <w:kern w:val="28"/>
      <w:sz w:val="52"/>
      <w:szCs w:val="52"/>
      <w:lang w:val="en-GB"/>
    </w:rPr>
  </w:style>
  <w:style w:type="paragraph" w:styleId="a6">
    <w:name w:val="Balloon Text"/>
    <w:basedOn w:val="a"/>
    <w:link w:val="Char2"/>
    <w:uiPriority w:val="99"/>
    <w:semiHidden/>
    <w:unhideWhenUsed/>
    <w:rsid w:val="00F33B48"/>
    <w:pPr>
      <w:spacing w:after="0"/>
    </w:pPr>
    <w:rPr>
      <w:rFonts w:ascii="Tahoma" w:hAnsi="Tahoma" w:cs="Tahoma"/>
      <w:sz w:val="16"/>
      <w:szCs w:val="16"/>
    </w:rPr>
  </w:style>
  <w:style w:type="character" w:customStyle="1" w:styleId="Char2">
    <w:name w:val="Κείμενο πλαισίου Char"/>
    <w:basedOn w:val="a0"/>
    <w:link w:val="a6"/>
    <w:uiPriority w:val="99"/>
    <w:semiHidden/>
    <w:rsid w:val="00F33B48"/>
    <w:rPr>
      <w:rFonts w:ascii="Tahoma" w:eastAsia="Times New Roman" w:hAnsi="Tahoma" w:cs="Tahoma"/>
      <w:sz w:val="16"/>
      <w:szCs w:val="16"/>
      <w:lang w:val="en-GB"/>
    </w:rPr>
  </w:style>
  <w:style w:type="paragraph" w:customStyle="1" w:styleId="TableText">
    <w:name w:val="Table Text"/>
    <w:basedOn w:val="a"/>
    <w:rsid w:val="00F33B48"/>
    <w:pPr>
      <w:spacing w:before="60" w:after="60"/>
      <w:jc w:val="left"/>
    </w:pPr>
  </w:style>
  <w:style w:type="paragraph" w:customStyle="1" w:styleId="TableColumn">
    <w:name w:val="Table Column"/>
    <w:basedOn w:val="TableText"/>
    <w:rsid w:val="00F33B48"/>
    <w:rPr>
      <w:b/>
      <w:bCs/>
      <w:lang w:val="en-US"/>
    </w:rPr>
  </w:style>
  <w:style w:type="paragraph" w:customStyle="1" w:styleId="Default">
    <w:name w:val="Default"/>
    <w:rsid w:val="009D1807"/>
    <w:pPr>
      <w:autoSpaceDE w:val="0"/>
      <w:autoSpaceDN w:val="0"/>
      <w:adjustRightInd w:val="0"/>
      <w:spacing w:after="0" w:line="240" w:lineRule="auto"/>
    </w:pPr>
    <w:rPr>
      <w:rFonts w:ascii="Verdana" w:eastAsia="Calibri" w:hAnsi="Verdana" w:cs="Verdana"/>
      <w:color w:val="000000"/>
      <w:sz w:val="24"/>
      <w:szCs w:val="24"/>
    </w:rPr>
  </w:style>
  <w:style w:type="character" w:styleId="-">
    <w:name w:val="Hyperlink"/>
    <w:basedOn w:val="a0"/>
    <w:uiPriority w:val="99"/>
    <w:rsid w:val="009D1807"/>
    <w:rPr>
      <w:rFonts w:cs="Times New Roman"/>
      <w:color w:val="0000FF"/>
      <w:u w:val="single"/>
    </w:rPr>
  </w:style>
  <w:style w:type="paragraph" w:customStyle="1" w:styleId="ListNumber1">
    <w:name w:val="List Number 1"/>
    <w:basedOn w:val="a4"/>
    <w:uiPriority w:val="99"/>
    <w:rsid w:val="009D1807"/>
  </w:style>
  <w:style w:type="character" w:styleId="a7">
    <w:name w:val="footnote reference"/>
    <w:aliases w:val="Footnote symbol,Footnote Reference Number,E FNZ,-E Fußnotenzeichen,Footnote#,Times 10 Point,Exposant 3 Point,Ref,de nota al pie,Footnote reference number,note TESI,SUPERS,EN Footnote Reference,-E Fuίnotenzeichen,Nota,Footnote call"/>
    <w:basedOn w:val="a0"/>
    <w:uiPriority w:val="99"/>
    <w:rsid w:val="009D1807"/>
    <w:rPr>
      <w:rFonts w:ascii="TimesNewRomanPS" w:hAnsi="TimesNewRomanPS" w:cs="TimesNewRomanPS"/>
      <w:position w:val="6"/>
      <w:sz w:val="16"/>
      <w:szCs w:val="16"/>
    </w:rPr>
  </w:style>
  <w:style w:type="paragraph" w:styleId="a8">
    <w:name w:val="footnote text"/>
    <w:aliases w:val="Fußnote,Footnote Text Char Char,Footnote Text Char,single space,FOOTNOTES,fn,Footnote,Char1 Char,Footnote Char1,stile 1,Footnote1,Footnote2,Footnote3,Footnote4,Footnote5,Footnote6,Footnote7,Footnote8,Footnote9,Point 3 Char,Char"/>
    <w:basedOn w:val="a"/>
    <w:link w:val="Char3"/>
    <w:rsid w:val="009D1807"/>
    <w:pPr>
      <w:spacing w:after="240"/>
      <w:ind w:left="357" w:hanging="357"/>
    </w:pPr>
    <w:rPr>
      <w:rFonts w:ascii="Times New Roman" w:hAnsi="Times New Roman" w:cs="Times New Roman"/>
    </w:rPr>
  </w:style>
  <w:style w:type="character" w:customStyle="1" w:styleId="Char3">
    <w:name w:val="Κείμενο υποσημείωσης Char"/>
    <w:aliases w:val="Fußnote Char,Footnote Text Char Char Char,Footnote Text Char Char1,single space Char,FOOTNOTES Char,fn Char,Footnote Char,Char1 Char Char,Footnote Char1 Char,stile 1 Char,Footnote1 Char,Footnote2 Char,Footnote3 Char,Char Char"/>
    <w:basedOn w:val="a0"/>
    <w:link w:val="a8"/>
    <w:rsid w:val="009D1807"/>
    <w:rPr>
      <w:rFonts w:ascii="Times New Roman" w:eastAsia="Times New Roman" w:hAnsi="Times New Roman" w:cs="Times New Roman"/>
      <w:sz w:val="20"/>
      <w:szCs w:val="20"/>
      <w:lang w:val="en-GB"/>
    </w:rPr>
  </w:style>
  <w:style w:type="paragraph" w:customStyle="1" w:styleId="ListLegal1">
    <w:name w:val="List Legal 1"/>
    <w:basedOn w:val="a4"/>
    <w:rsid w:val="009D1807"/>
    <w:pPr>
      <w:numPr>
        <w:numId w:val="4"/>
      </w:numPr>
    </w:pPr>
  </w:style>
  <w:style w:type="paragraph" w:customStyle="1" w:styleId="ListLegal2">
    <w:name w:val="List Legal 2"/>
    <w:basedOn w:val="ListLegal1"/>
    <w:rsid w:val="009D1807"/>
    <w:pPr>
      <w:numPr>
        <w:ilvl w:val="1"/>
      </w:numPr>
    </w:pPr>
  </w:style>
  <w:style w:type="paragraph" w:customStyle="1" w:styleId="ListLegal3">
    <w:name w:val="List Legal 3"/>
    <w:basedOn w:val="ListLegal2"/>
    <w:rsid w:val="009D1807"/>
    <w:pPr>
      <w:numPr>
        <w:ilvl w:val="2"/>
      </w:numPr>
    </w:pPr>
  </w:style>
  <w:style w:type="character" w:customStyle="1" w:styleId="Text1Char">
    <w:name w:val="Text 1 Char"/>
    <w:link w:val="Text1"/>
    <w:locked/>
    <w:rsid w:val="009D1807"/>
  </w:style>
  <w:style w:type="paragraph" w:customStyle="1" w:styleId="Text1">
    <w:name w:val="Text 1"/>
    <w:basedOn w:val="a"/>
    <w:link w:val="Text1Char"/>
    <w:rsid w:val="009D1807"/>
    <w:pPr>
      <w:spacing w:before="120"/>
      <w:ind w:left="850"/>
    </w:pPr>
    <w:rPr>
      <w:rFonts w:asciiTheme="minorHAnsi" w:eastAsiaTheme="minorHAnsi" w:hAnsiTheme="minorHAnsi" w:cstheme="minorBidi"/>
      <w:sz w:val="22"/>
      <w:szCs w:val="22"/>
    </w:rPr>
  </w:style>
  <w:style w:type="paragraph" w:customStyle="1" w:styleId="Table">
    <w:name w:val="Table"/>
    <w:basedOn w:val="a"/>
    <w:rsid w:val="009D1807"/>
    <w:pPr>
      <w:keepNext/>
      <w:keepLines/>
      <w:widowControl w:val="0"/>
      <w:spacing w:after="0"/>
    </w:pPr>
    <w:rPr>
      <w:rFonts w:ascii="Arial" w:hAnsi="Arial" w:cs="Times New Roman"/>
      <w:sz w:val="16"/>
      <w:lang w:val="en-US"/>
    </w:rPr>
  </w:style>
  <w:style w:type="numbering" w:customStyle="1" w:styleId="RegBullet">
    <w:name w:val="Reg Bullet"/>
    <w:rsid w:val="009D1807"/>
    <w:pPr>
      <w:numPr>
        <w:numId w:val="7"/>
      </w:numPr>
    </w:pPr>
  </w:style>
  <w:style w:type="paragraph" w:styleId="20">
    <w:name w:val="List Bullet 2"/>
    <w:basedOn w:val="ListBullet1"/>
    <w:uiPriority w:val="99"/>
    <w:rsid w:val="00114F26"/>
    <w:pPr>
      <w:numPr>
        <w:ilvl w:val="1"/>
      </w:numPr>
      <w:tabs>
        <w:tab w:val="num" w:pos="643"/>
        <w:tab w:val="num" w:pos="926"/>
      </w:tabs>
    </w:pPr>
  </w:style>
  <w:style w:type="paragraph" w:styleId="30">
    <w:name w:val="List Bullet 3"/>
    <w:basedOn w:val="20"/>
    <w:uiPriority w:val="99"/>
    <w:rsid w:val="00114F26"/>
    <w:pPr>
      <w:numPr>
        <w:ilvl w:val="2"/>
      </w:numPr>
      <w:tabs>
        <w:tab w:val="num" w:pos="643"/>
        <w:tab w:val="num" w:pos="926"/>
      </w:tabs>
    </w:pPr>
  </w:style>
  <w:style w:type="paragraph" w:customStyle="1" w:styleId="ListBullet1">
    <w:name w:val="List Bullet 1"/>
    <w:basedOn w:val="a4"/>
    <w:uiPriority w:val="99"/>
    <w:rsid w:val="00114F26"/>
    <w:pPr>
      <w:numPr>
        <w:numId w:val="8"/>
      </w:numPr>
    </w:pPr>
  </w:style>
  <w:style w:type="paragraph" w:customStyle="1" w:styleId="11">
    <w:name w:val="Παράγραφος λίστας11"/>
    <w:basedOn w:val="a"/>
    <w:rsid w:val="00114F26"/>
    <w:pPr>
      <w:spacing w:after="200" w:line="276" w:lineRule="auto"/>
      <w:ind w:left="720"/>
      <w:jc w:val="left"/>
    </w:pPr>
    <w:rPr>
      <w:rFonts w:ascii="Calibri" w:eastAsia="Calibri" w:hAnsi="Calibri" w:cs="Calibri"/>
      <w:sz w:val="22"/>
      <w:szCs w:val="22"/>
      <w:lang w:val="el-GR"/>
    </w:rPr>
  </w:style>
  <w:style w:type="paragraph" w:styleId="a9">
    <w:name w:val="header"/>
    <w:basedOn w:val="a"/>
    <w:link w:val="Char4"/>
    <w:uiPriority w:val="99"/>
    <w:rsid w:val="00114F26"/>
    <w:pPr>
      <w:spacing w:after="0"/>
      <w:jc w:val="center"/>
    </w:pPr>
  </w:style>
  <w:style w:type="character" w:customStyle="1" w:styleId="Char4">
    <w:name w:val="Κεφαλίδα Char"/>
    <w:basedOn w:val="a0"/>
    <w:link w:val="a9"/>
    <w:uiPriority w:val="99"/>
    <w:rsid w:val="00114F26"/>
    <w:rPr>
      <w:rFonts w:ascii="Verdana" w:eastAsia="Times New Roman" w:hAnsi="Verdana" w:cs="Verdana"/>
      <w:sz w:val="20"/>
      <w:szCs w:val="20"/>
      <w:lang w:val="en-GB"/>
    </w:rPr>
  </w:style>
  <w:style w:type="paragraph" w:styleId="aa">
    <w:name w:val="footer"/>
    <w:aliases w:val="ft"/>
    <w:basedOn w:val="a4"/>
    <w:link w:val="Char5"/>
    <w:uiPriority w:val="99"/>
    <w:rsid w:val="00114F26"/>
    <w:pPr>
      <w:tabs>
        <w:tab w:val="num" w:pos="360"/>
        <w:tab w:val="center" w:pos="4536"/>
        <w:tab w:val="right" w:pos="9073"/>
      </w:tabs>
      <w:spacing w:after="0"/>
      <w:jc w:val="right"/>
    </w:pPr>
    <w:rPr>
      <w:sz w:val="20"/>
      <w:szCs w:val="20"/>
    </w:rPr>
  </w:style>
  <w:style w:type="character" w:customStyle="1" w:styleId="Char5">
    <w:name w:val="Υποσέλιδο Char"/>
    <w:aliases w:val="ft Char"/>
    <w:basedOn w:val="a0"/>
    <w:link w:val="aa"/>
    <w:uiPriority w:val="99"/>
    <w:rsid w:val="00114F26"/>
    <w:rPr>
      <w:rFonts w:ascii="Verdana" w:eastAsia="Times New Roman" w:hAnsi="Verdana" w:cs="Verdana"/>
      <w:sz w:val="20"/>
      <w:szCs w:val="20"/>
      <w:lang w:val="en-GB"/>
    </w:rPr>
  </w:style>
  <w:style w:type="paragraph" w:customStyle="1" w:styleId="TableNumber">
    <w:name w:val="Table Number"/>
    <w:basedOn w:val="a"/>
    <w:rsid w:val="00B312ED"/>
    <w:pPr>
      <w:numPr>
        <w:numId w:val="20"/>
      </w:numPr>
      <w:spacing w:before="60" w:after="60"/>
      <w:jc w:val="left"/>
    </w:pPr>
  </w:style>
  <w:style w:type="paragraph" w:customStyle="1" w:styleId="10">
    <w:name w:val="Παράγραφος λίστας1"/>
    <w:basedOn w:val="a"/>
    <w:link w:val="ListParagraphChar"/>
    <w:rsid w:val="00B312ED"/>
    <w:pPr>
      <w:spacing w:after="160" w:line="259" w:lineRule="auto"/>
      <w:ind w:left="720"/>
    </w:pPr>
    <w:rPr>
      <w:rFonts w:ascii="Calibri" w:eastAsia="Calibri" w:hAnsi="Calibri" w:cs="Times New Roman"/>
      <w:lang w:val="es-ES"/>
    </w:rPr>
  </w:style>
  <w:style w:type="character" w:customStyle="1" w:styleId="ListParagraphChar">
    <w:name w:val="List Paragraph Char"/>
    <w:link w:val="10"/>
    <w:locked/>
    <w:rsid w:val="00B312ED"/>
    <w:rPr>
      <w:rFonts w:ascii="Calibri" w:eastAsia="Calibri" w:hAnsi="Calibri" w:cs="Times New Roman"/>
      <w:sz w:val="20"/>
      <w:szCs w:val="20"/>
      <w:lang w:val="es-ES"/>
    </w:rPr>
  </w:style>
  <w:style w:type="paragraph" w:styleId="ab">
    <w:name w:val="List Paragraph"/>
    <w:basedOn w:val="a"/>
    <w:link w:val="Char6"/>
    <w:qFormat/>
    <w:rsid w:val="00C14A23"/>
    <w:pPr>
      <w:ind w:left="720"/>
      <w:contextualSpacing/>
    </w:pPr>
  </w:style>
  <w:style w:type="paragraph" w:styleId="60">
    <w:name w:val="toc 6"/>
    <w:basedOn w:val="a"/>
    <w:next w:val="a"/>
    <w:autoRedefine/>
    <w:semiHidden/>
    <w:rsid w:val="00C14A23"/>
    <w:pPr>
      <w:spacing w:after="0"/>
      <w:ind w:left="1200"/>
      <w:jc w:val="left"/>
    </w:pPr>
  </w:style>
  <w:style w:type="paragraph" w:customStyle="1" w:styleId="Normaleprogram">
    <w:name w:val="Normale program"/>
    <w:basedOn w:val="a"/>
    <w:rsid w:val="00C14A23"/>
    <w:pPr>
      <w:autoSpaceDE w:val="0"/>
      <w:autoSpaceDN w:val="0"/>
      <w:adjustRightInd w:val="0"/>
      <w:spacing w:before="60" w:after="60"/>
    </w:pPr>
    <w:rPr>
      <w:rFonts w:ascii="Times New Roman" w:hAnsi="Times New Roman" w:cs="Times New Roman"/>
      <w:color w:val="000000"/>
      <w:sz w:val="24"/>
      <w:lang w:eastAsia="el-GR"/>
    </w:rPr>
  </w:style>
  <w:style w:type="paragraph" w:customStyle="1" w:styleId="12">
    <w:name w:val="Παράγραφος λίστας1"/>
    <w:basedOn w:val="a"/>
    <w:uiPriority w:val="34"/>
    <w:qFormat/>
    <w:rsid w:val="004F7E0A"/>
    <w:pPr>
      <w:spacing w:after="200" w:line="276" w:lineRule="auto"/>
      <w:ind w:left="720"/>
      <w:jc w:val="left"/>
    </w:pPr>
    <w:rPr>
      <w:rFonts w:ascii="Calibri" w:eastAsia="Calibri" w:hAnsi="Calibri" w:cs="Calibri"/>
      <w:sz w:val="22"/>
      <w:szCs w:val="22"/>
      <w:lang w:val="el-GR"/>
    </w:rPr>
  </w:style>
  <w:style w:type="paragraph" w:styleId="ac">
    <w:name w:val="caption"/>
    <w:basedOn w:val="Heading"/>
    <w:next w:val="a4"/>
    <w:uiPriority w:val="35"/>
    <w:qFormat/>
    <w:rsid w:val="004F7E0A"/>
    <w:pPr>
      <w:spacing w:before="240" w:after="240"/>
      <w:ind w:left="1440" w:hanging="1440"/>
    </w:pPr>
    <w:rPr>
      <w:sz w:val="20"/>
      <w:szCs w:val="20"/>
    </w:rPr>
  </w:style>
  <w:style w:type="paragraph" w:customStyle="1" w:styleId="Attention">
    <w:name w:val="Attention"/>
    <w:basedOn w:val="a4"/>
    <w:uiPriority w:val="99"/>
    <w:rsid w:val="004F7E0A"/>
    <w:pPr>
      <w:keepNext/>
      <w:keepLines/>
      <w:numPr>
        <w:numId w:val="29"/>
      </w:numPr>
      <w:pBdr>
        <w:top w:val="single" w:sz="4" w:space="1" w:color="auto"/>
        <w:left w:val="single" w:sz="4" w:space="4" w:color="auto"/>
        <w:bottom w:val="single" w:sz="4" w:space="1" w:color="auto"/>
        <w:right w:val="single" w:sz="4" w:space="4" w:color="auto"/>
      </w:pBdr>
      <w:tabs>
        <w:tab w:val="clear" w:pos="360"/>
        <w:tab w:val="left" w:pos="540"/>
      </w:tabs>
      <w:ind w:left="540" w:hanging="540"/>
    </w:pPr>
    <w:rPr>
      <w:i/>
      <w:iCs/>
    </w:rPr>
  </w:style>
  <w:style w:type="paragraph" w:customStyle="1" w:styleId="Heading">
    <w:name w:val="Heading"/>
    <w:basedOn w:val="a"/>
    <w:next w:val="a4"/>
    <w:uiPriority w:val="99"/>
    <w:rsid w:val="004F7E0A"/>
    <w:pPr>
      <w:keepNext/>
      <w:keepLines/>
    </w:pPr>
    <w:rPr>
      <w:b/>
      <w:bCs/>
      <w:sz w:val="22"/>
      <w:szCs w:val="22"/>
    </w:rPr>
  </w:style>
  <w:style w:type="paragraph" w:customStyle="1" w:styleId="Reference">
    <w:name w:val="Reference"/>
    <w:basedOn w:val="a4"/>
    <w:uiPriority w:val="99"/>
    <w:rsid w:val="004F7E0A"/>
    <w:pPr>
      <w:numPr>
        <w:ilvl w:val="1"/>
        <w:numId w:val="29"/>
      </w:numPr>
      <w:pBdr>
        <w:top w:val="single" w:sz="4" w:space="1" w:color="auto"/>
        <w:left w:val="single" w:sz="4" w:space="4" w:color="auto"/>
        <w:bottom w:val="single" w:sz="4" w:space="1" w:color="auto"/>
        <w:right w:val="single" w:sz="4" w:space="4" w:color="auto"/>
      </w:pBdr>
    </w:pPr>
    <w:rPr>
      <w:i/>
      <w:iCs/>
    </w:rPr>
  </w:style>
  <w:style w:type="character" w:styleId="ad">
    <w:name w:val="page number"/>
    <w:basedOn w:val="a0"/>
    <w:rsid w:val="00CC01D2"/>
    <w:rPr>
      <w:rFonts w:cs="Times New Roman"/>
    </w:rPr>
  </w:style>
  <w:style w:type="paragraph" w:customStyle="1" w:styleId="HeaderLandscape">
    <w:name w:val="HeaderLandscape"/>
    <w:basedOn w:val="a"/>
    <w:rsid w:val="00CC01D2"/>
    <w:pPr>
      <w:tabs>
        <w:tab w:val="center" w:pos="7285"/>
        <w:tab w:val="right" w:pos="14003"/>
      </w:tabs>
    </w:pPr>
    <w:rPr>
      <w:rFonts w:ascii="Times New Roman" w:eastAsia="Calibri" w:hAnsi="Times New Roman" w:cs="Times New Roman"/>
      <w:sz w:val="24"/>
      <w:szCs w:val="24"/>
    </w:rPr>
  </w:style>
  <w:style w:type="paragraph" w:styleId="ae">
    <w:name w:val="annotation text"/>
    <w:basedOn w:val="a"/>
    <w:link w:val="Char7"/>
    <w:uiPriority w:val="99"/>
    <w:semiHidden/>
    <w:rsid w:val="00CC01D2"/>
  </w:style>
  <w:style w:type="character" w:customStyle="1" w:styleId="Char7">
    <w:name w:val="Κείμενο σχολίου Char"/>
    <w:basedOn w:val="a0"/>
    <w:link w:val="ae"/>
    <w:uiPriority w:val="99"/>
    <w:semiHidden/>
    <w:rsid w:val="00CC01D2"/>
    <w:rPr>
      <w:rFonts w:ascii="Verdana" w:eastAsia="Times New Roman" w:hAnsi="Verdana" w:cs="Verdana"/>
      <w:sz w:val="20"/>
      <w:szCs w:val="20"/>
      <w:lang w:val="en-GB"/>
    </w:rPr>
  </w:style>
  <w:style w:type="paragraph" w:styleId="af">
    <w:name w:val="Body Text Indent"/>
    <w:basedOn w:val="a"/>
    <w:link w:val="Char8"/>
    <w:rsid w:val="00CC01D2"/>
    <w:pPr>
      <w:ind w:left="283"/>
    </w:pPr>
  </w:style>
  <w:style w:type="character" w:customStyle="1" w:styleId="Char8">
    <w:name w:val="Σώμα κείμενου με εσοχή Char"/>
    <w:basedOn w:val="a0"/>
    <w:link w:val="af"/>
    <w:rsid w:val="00CC01D2"/>
    <w:rPr>
      <w:rFonts w:ascii="Verdana" w:eastAsia="Times New Roman" w:hAnsi="Verdana" w:cs="Verdana"/>
      <w:sz w:val="20"/>
      <w:szCs w:val="20"/>
      <w:lang w:val="en-GB"/>
    </w:rPr>
  </w:style>
  <w:style w:type="character" w:customStyle="1" w:styleId="Char6">
    <w:name w:val="Παράγραφος λίστας Char"/>
    <w:link w:val="ab"/>
    <w:locked/>
    <w:rsid w:val="00CC01D2"/>
    <w:rPr>
      <w:rFonts w:ascii="Verdana" w:eastAsia="Times New Roman" w:hAnsi="Verdana" w:cs="Verdana"/>
      <w:sz w:val="20"/>
      <w:szCs w:val="20"/>
      <w:lang w:val="en-GB"/>
    </w:rPr>
  </w:style>
  <w:style w:type="paragraph" w:styleId="af0">
    <w:name w:val="TOC Heading"/>
    <w:basedOn w:val="1"/>
    <w:next w:val="a"/>
    <w:uiPriority w:val="39"/>
    <w:semiHidden/>
    <w:unhideWhenUsed/>
    <w:qFormat/>
    <w:rsid w:val="00C67024"/>
    <w:pPr>
      <w:numPr>
        <w:numId w:val="0"/>
      </w:numPr>
      <w:spacing w:line="276" w:lineRule="auto"/>
      <w:jc w:val="left"/>
      <w:outlineLvl w:val="9"/>
    </w:pPr>
    <w:rPr>
      <w:lang w:val="el-GR"/>
    </w:rPr>
  </w:style>
  <w:style w:type="paragraph" w:styleId="13">
    <w:name w:val="toc 1"/>
    <w:basedOn w:val="a"/>
    <w:next w:val="a"/>
    <w:autoRedefine/>
    <w:uiPriority w:val="39"/>
    <w:unhideWhenUsed/>
    <w:rsid w:val="00C67024"/>
    <w:pPr>
      <w:spacing w:after="100"/>
    </w:pPr>
  </w:style>
  <w:style w:type="paragraph" w:styleId="21">
    <w:name w:val="toc 2"/>
    <w:basedOn w:val="a"/>
    <w:next w:val="a"/>
    <w:autoRedefine/>
    <w:uiPriority w:val="39"/>
    <w:unhideWhenUsed/>
    <w:rsid w:val="00C67024"/>
    <w:pPr>
      <w:spacing w:after="100"/>
      <w:ind w:left="200"/>
    </w:pPr>
  </w:style>
  <w:style w:type="paragraph" w:styleId="31">
    <w:name w:val="toc 3"/>
    <w:basedOn w:val="a"/>
    <w:next w:val="a"/>
    <w:autoRedefine/>
    <w:uiPriority w:val="39"/>
    <w:unhideWhenUsed/>
    <w:rsid w:val="00C67024"/>
    <w:pPr>
      <w:spacing w:after="100"/>
      <w:ind w:left="400"/>
    </w:pPr>
  </w:style>
  <w:style w:type="character" w:styleId="af1">
    <w:name w:val="annotation reference"/>
    <w:basedOn w:val="a0"/>
    <w:uiPriority w:val="99"/>
    <w:semiHidden/>
    <w:unhideWhenUsed/>
    <w:rsid w:val="008E4820"/>
    <w:rPr>
      <w:sz w:val="16"/>
      <w:szCs w:val="16"/>
    </w:rPr>
  </w:style>
  <w:style w:type="table" w:styleId="af2">
    <w:name w:val="Table Grid"/>
    <w:basedOn w:val="a1"/>
    <w:uiPriority w:val="59"/>
    <w:rsid w:val="00B8743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3">
    <w:name w:val="annotation subject"/>
    <w:basedOn w:val="ae"/>
    <w:next w:val="ae"/>
    <w:link w:val="Char9"/>
    <w:uiPriority w:val="99"/>
    <w:semiHidden/>
    <w:unhideWhenUsed/>
    <w:rsid w:val="00662146"/>
    <w:rPr>
      <w:b/>
      <w:bCs/>
    </w:rPr>
  </w:style>
  <w:style w:type="character" w:customStyle="1" w:styleId="Char9">
    <w:name w:val="Θέμα σχολίου Char"/>
    <w:basedOn w:val="Char7"/>
    <w:link w:val="af3"/>
    <w:uiPriority w:val="99"/>
    <w:semiHidden/>
    <w:rsid w:val="00662146"/>
    <w:rPr>
      <w:rFonts w:ascii="Verdana" w:eastAsia="Times New Roman" w:hAnsi="Verdana" w:cs="Verdana"/>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6300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reece-albania.e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ec.europa.eu/budget/contracts_grants/info_contracts/inforeuro/inforeuro_en.cfm" TargetMode="External"/><Relationship Id="rId7" Type="http://schemas.openxmlformats.org/officeDocument/2006/relationships/footnotes" Target="footnotes.xml"/><Relationship Id="rId12" Type="http://schemas.openxmlformats.org/officeDocument/2006/relationships/hyperlink" Target="http://www.greece-albania.e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3.gi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nterreg.gr" TargetMode="External"/><Relationship Id="rId5" Type="http://schemas.openxmlformats.org/officeDocument/2006/relationships/settings" Target="settings.xml"/><Relationship Id="rId15" Type="http://schemas.openxmlformats.org/officeDocument/2006/relationships/hyperlink" Target="http://www.integrimi.gov.al"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interreg.gr"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danube-region.eu" TargetMode="External"/><Relationship Id="rId1" Type="http://schemas.openxmlformats.org/officeDocument/2006/relationships/hyperlink" Target="http://www.balticsea-region.eu"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CDE79C-D3A7-4783-A59B-5D68AF081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89</Pages>
  <Words>25869</Words>
  <Characters>139697</Characters>
  <Application>Microsoft Office Word</Application>
  <DocSecurity>0</DocSecurity>
  <Lines>1164</Lines>
  <Paragraphs>330</Paragraphs>
  <ScaleCrop>false</ScaleCrop>
  <HeadingPairs>
    <vt:vector size="2" baseType="variant">
      <vt:variant>
        <vt:lpstr>Τίτλος</vt:lpstr>
      </vt:variant>
      <vt:variant>
        <vt:i4>1</vt:i4>
      </vt:variant>
    </vt:vector>
  </HeadingPairs>
  <TitlesOfParts>
    <vt:vector size="1" baseType="lpstr">
      <vt:lpstr/>
    </vt:vector>
  </TitlesOfParts>
  <Company>MOD</Company>
  <LinksUpToDate>false</LinksUpToDate>
  <CharactersWithSpaces>165236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akoktsidou</dc:creator>
  <cp:lastModifiedBy>ΠΑΠΑΔΟΠΟΥΛΟΣ ΓΙΩΡΓΟΣ (PAPADOPOULOS GIORGOS)</cp:lastModifiedBy>
  <cp:revision>12</cp:revision>
  <cp:lastPrinted>2019-10-30T08:30:00Z</cp:lastPrinted>
  <dcterms:created xsi:type="dcterms:W3CDTF">2018-11-09T14:01:00Z</dcterms:created>
  <dcterms:modified xsi:type="dcterms:W3CDTF">2019-10-30T08:31:00Z</dcterms:modified>
</cp:coreProperties>
</file>